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EA4" w:rsidRDefault="00922EA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22EA4" w:rsidRDefault="00922EA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22EA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2EA4" w:rsidRDefault="00922EA4">
            <w:pPr>
              <w:pStyle w:val="ConsPlusNormal"/>
              <w:outlineLvl w:val="0"/>
            </w:pPr>
            <w:r>
              <w:t>12 января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2EA4" w:rsidRDefault="00922EA4">
            <w:pPr>
              <w:pStyle w:val="ConsPlusNormal"/>
              <w:jc w:val="right"/>
              <w:outlineLvl w:val="0"/>
            </w:pPr>
            <w:r>
              <w:t>N 4</w:t>
            </w:r>
          </w:p>
        </w:tc>
      </w:tr>
    </w:tbl>
    <w:p w:rsidR="00922EA4" w:rsidRDefault="00922E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2EA4" w:rsidRDefault="00922EA4">
      <w:pPr>
        <w:pStyle w:val="ConsPlusNormal"/>
        <w:jc w:val="both"/>
      </w:pPr>
    </w:p>
    <w:p w:rsidR="00922EA4" w:rsidRDefault="00922EA4">
      <w:pPr>
        <w:pStyle w:val="ConsPlusTitle"/>
        <w:jc w:val="center"/>
      </w:pPr>
      <w:r>
        <w:t>РЕСПУБЛИКА ДАГЕСТАН</w:t>
      </w:r>
    </w:p>
    <w:p w:rsidR="00922EA4" w:rsidRDefault="00922EA4">
      <w:pPr>
        <w:pStyle w:val="ConsPlusTitle"/>
        <w:jc w:val="center"/>
      </w:pPr>
    </w:p>
    <w:p w:rsidR="00922EA4" w:rsidRDefault="00922EA4">
      <w:pPr>
        <w:pStyle w:val="ConsPlusTitle"/>
        <w:jc w:val="center"/>
      </w:pPr>
      <w:r>
        <w:t>ЗАКОН</w:t>
      </w:r>
    </w:p>
    <w:p w:rsidR="00922EA4" w:rsidRDefault="00922EA4">
      <w:pPr>
        <w:pStyle w:val="ConsPlusTitle"/>
        <w:jc w:val="center"/>
      </w:pPr>
    </w:p>
    <w:p w:rsidR="00922EA4" w:rsidRDefault="00922EA4">
      <w:pPr>
        <w:pStyle w:val="ConsPlusTitle"/>
        <w:jc w:val="center"/>
      </w:pPr>
      <w:r>
        <w:t>ОБ УТВЕРЖДЕНИИ ПЕРЕЧНЯ СОЦИАЛЬНЫХ УСЛУГ, ПРЕДОСТАВЛЯЕМЫХ</w:t>
      </w:r>
    </w:p>
    <w:p w:rsidR="00922EA4" w:rsidRDefault="00922EA4">
      <w:pPr>
        <w:pStyle w:val="ConsPlusTitle"/>
        <w:jc w:val="center"/>
      </w:pPr>
      <w:r>
        <w:t>ПОСТАВЩИКАМИ СОЦИАЛЬНЫХ УСЛУГ В РЕСПУБЛИКЕ ДАГЕСТАН</w:t>
      </w:r>
    </w:p>
    <w:p w:rsidR="00922EA4" w:rsidRDefault="00922EA4">
      <w:pPr>
        <w:pStyle w:val="ConsPlusNormal"/>
        <w:jc w:val="both"/>
      </w:pPr>
    </w:p>
    <w:p w:rsidR="00922EA4" w:rsidRDefault="00922EA4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Народным Собранием</w:t>
      </w:r>
    </w:p>
    <w:p w:rsidR="00922EA4" w:rsidRDefault="00922EA4">
      <w:pPr>
        <w:pStyle w:val="ConsPlusNormal"/>
        <w:jc w:val="right"/>
      </w:pPr>
      <w:r>
        <w:t>Республики Дагестан</w:t>
      </w:r>
    </w:p>
    <w:p w:rsidR="00922EA4" w:rsidRDefault="00922EA4">
      <w:pPr>
        <w:pStyle w:val="ConsPlusNormal"/>
        <w:jc w:val="right"/>
      </w:pPr>
      <w:r>
        <w:t>25 декабря 2014 года</w:t>
      </w:r>
    </w:p>
    <w:p w:rsidR="00922EA4" w:rsidRDefault="00922EA4">
      <w:pPr>
        <w:pStyle w:val="ConsPlusNormal"/>
        <w:jc w:val="both"/>
      </w:pPr>
    </w:p>
    <w:p w:rsidR="00922EA4" w:rsidRDefault="00922EA4">
      <w:pPr>
        <w:pStyle w:val="ConsPlusTitle"/>
        <w:ind w:firstLine="540"/>
        <w:jc w:val="both"/>
        <w:outlineLvl w:val="1"/>
      </w:pPr>
      <w:r>
        <w:t>Статья 1</w:t>
      </w:r>
    </w:p>
    <w:p w:rsidR="00922EA4" w:rsidRDefault="00922EA4">
      <w:pPr>
        <w:pStyle w:val="ConsPlusNormal"/>
        <w:jc w:val="both"/>
      </w:pPr>
    </w:p>
    <w:p w:rsidR="00922EA4" w:rsidRDefault="00922EA4">
      <w:pPr>
        <w:pStyle w:val="ConsPlusNormal"/>
        <w:ind w:firstLine="540"/>
        <w:jc w:val="both"/>
      </w:pPr>
      <w:r>
        <w:t xml:space="preserve">Утвердить прилагаемый </w:t>
      </w:r>
      <w:hyperlink w:anchor="P40">
        <w:r>
          <w:rPr>
            <w:color w:val="0000FF"/>
          </w:rPr>
          <w:t>перечень</w:t>
        </w:r>
      </w:hyperlink>
      <w:r>
        <w:t xml:space="preserve"> социальных услуг, предоставляемых поставщиками социальных услуг в Республике Дагестан.</w:t>
      </w:r>
    </w:p>
    <w:p w:rsidR="00922EA4" w:rsidRDefault="00922EA4">
      <w:pPr>
        <w:pStyle w:val="ConsPlusNormal"/>
        <w:jc w:val="both"/>
      </w:pPr>
    </w:p>
    <w:p w:rsidR="00922EA4" w:rsidRDefault="00922EA4">
      <w:pPr>
        <w:pStyle w:val="ConsPlusTitle"/>
        <w:ind w:firstLine="540"/>
        <w:jc w:val="both"/>
        <w:outlineLvl w:val="1"/>
      </w:pPr>
      <w:r>
        <w:t>Статья 2</w:t>
      </w:r>
    </w:p>
    <w:p w:rsidR="00922EA4" w:rsidRDefault="00922EA4">
      <w:pPr>
        <w:pStyle w:val="ConsPlusNormal"/>
        <w:jc w:val="both"/>
      </w:pPr>
    </w:p>
    <w:p w:rsidR="00922EA4" w:rsidRDefault="00922EA4">
      <w:pPr>
        <w:pStyle w:val="ConsPlusNormal"/>
        <w:ind w:firstLine="540"/>
        <w:jc w:val="both"/>
      </w:pPr>
      <w:r>
        <w:t>Настоящий Закон вступает в силу с 1 января 2015 года.</w:t>
      </w:r>
    </w:p>
    <w:p w:rsidR="00922EA4" w:rsidRDefault="00922EA4">
      <w:pPr>
        <w:pStyle w:val="ConsPlusNormal"/>
        <w:jc w:val="both"/>
      </w:pPr>
    </w:p>
    <w:p w:rsidR="00922EA4" w:rsidRDefault="00922EA4">
      <w:pPr>
        <w:pStyle w:val="ConsPlusNormal"/>
        <w:jc w:val="right"/>
      </w:pPr>
      <w:r>
        <w:t>Глава</w:t>
      </w:r>
    </w:p>
    <w:p w:rsidR="00922EA4" w:rsidRDefault="00922EA4">
      <w:pPr>
        <w:pStyle w:val="ConsPlusNormal"/>
        <w:jc w:val="right"/>
      </w:pPr>
      <w:r>
        <w:t>Республики Дагестан</w:t>
      </w:r>
    </w:p>
    <w:p w:rsidR="00922EA4" w:rsidRDefault="00922EA4">
      <w:pPr>
        <w:pStyle w:val="ConsPlusNormal"/>
        <w:jc w:val="right"/>
      </w:pPr>
      <w:r>
        <w:t>Р.АБДУЛАТИПОВ</w:t>
      </w:r>
    </w:p>
    <w:p w:rsidR="00922EA4" w:rsidRDefault="00922EA4">
      <w:pPr>
        <w:pStyle w:val="ConsPlusNormal"/>
      </w:pPr>
      <w:r>
        <w:t>Махачкала</w:t>
      </w:r>
    </w:p>
    <w:p w:rsidR="00922EA4" w:rsidRDefault="00922EA4">
      <w:pPr>
        <w:pStyle w:val="ConsPlusNormal"/>
        <w:spacing w:before="220"/>
      </w:pPr>
      <w:r>
        <w:t>12 января 2015 года</w:t>
      </w:r>
    </w:p>
    <w:p w:rsidR="00922EA4" w:rsidRDefault="00922EA4">
      <w:pPr>
        <w:pStyle w:val="ConsPlusNormal"/>
        <w:spacing w:before="220"/>
      </w:pPr>
      <w:r>
        <w:t>N 4</w:t>
      </w:r>
    </w:p>
    <w:p w:rsidR="00922EA4" w:rsidRDefault="00922EA4">
      <w:pPr>
        <w:pStyle w:val="ConsPlusNormal"/>
        <w:jc w:val="both"/>
      </w:pPr>
    </w:p>
    <w:p w:rsidR="00922EA4" w:rsidRDefault="00922EA4">
      <w:pPr>
        <w:pStyle w:val="ConsPlusNormal"/>
        <w:jc w:val="both"/>
      </w:pPr>
    </w:p>
    <w:p w:rsidR="00922EA4" w:rsidRDefault="00922EA4">
      <w:pPr>
        <w:pStyle w:val="ConsPlusNormal"/>
        <w:jc w:val="both"/>
      </w:pPr>
    </w:p>
    <w:p w:rsidR="00922EA4" w:rsidRDefault="00922EA4">
      <w:pPr>
        <w:pStyle w:val="ConsPlusNormal"/>
        <w:jc w:val="both"/>
      </w:pPr>
    </w:p>
    <w:p w:rsidR="00922EA4" w:rsidRDefault="00922EA4">
      <w:pPr>
        <w:pStyle w:val="ConsPlusNormal"/>
        <w:jc w:val="both"/>
      </w:pPr>
    </w:p>
    <w:p w:rsidR="00922EA4" w:rsidRDefault="00922EA4">
      <w:pPr>
        <w:pStyle w:val="ConsPlusNormal"/>
        <w:jc w:val="right"/>
        <w:outlineLvl w:val="0"/>
      </w:pPr>
      <w:r>
        <w:t>Утвержден</w:t>
      </w:r>
    </w:p>
    <w:p w:rsidR="00922EA4" w:rsidRDefault="00922EA4">
      <w:pPr>
        <w:pStyle w:val="ConsPlusNormal"/>
        <w:jc w:val="right"/>
      </w:pPr>
      <w:r>
        <w:t>Законом Республики Дагестан</w:t>
      </w:r>
    </w:p>
    <w:p w:rsidR="00922EA4" w:rsidRDefault="00922EA4">
      <w:pPr>
        <w:pStyle w:val="ConsPlusNormal"/>
        <w:jc w:val="right"/>
      </w:pPr>
      <w:r>
        <w:t>"Об утверждении перечня социальных услуг,</w:t>
      </w:r>
    </w:p>
    <w:p w:rsidR="00922EA4" w:rsidRDefault="00922EA4">
      <w:pPr>
        <w:pStyle w:val="ConsPlusNormal"/>
        <w:jc w:val="right"/>
      </w:pPr>
      <w:proofErr w:type="gramStart"/>
      <w:r>
        <w:t>предоставляемых</w:t>
      </w:r>
      <w:proofErr w:type="gramEnd"/>
      <w:r>
        <w:t xml:space="preserve"> поставщиками социальных</w:t>
      </w:r>
    </w:p>
    <w:p w:rsidR="00922EA4" w:rsidRDefault="00922EA4">
      <w:pPr>
        <w:pStyle w:val="ConsPlusNormal"/>
        <w:jc w:val="right"/>
      </w:pPr>
      <w:r>
        <w:t>услуг в Республике Дагестан"</w:t>
      </w:r>
    </w:p>
    <w:p w:rsidR="00922EA4" w:rsidRDefault="00922EA4">
      <w:pPr>
        <w:pStyle w:val="ConsPlusNormal"/>
        <w:jc w:val="both"/>
      </w:pPr>
    </w:p>
    <w:p w:rsidR="00922EA4" w:rsidRDefault="00922EA4">
      <w:pPr>
        <w:pStyle w:val="ConsPlusTitle"/>
        <w:jc w:val="center"/>
      </w:pPr>
      <w:bookmarkStart w:id="0" w:name="P40"/>
      <w:bookmarkEnd w:id="0"/>
      <w:r>
        <w:t>ПЕРЕЧЕНЬ</w:t>
      </w:r>
    </w:p>
    <w:p w:rsidR="00922EA4" w:rsidRDefault="00922EA4">
      <w:pPr>
        <w:pStyle w:val="ConsPlusTitle"/>
        <w:jc w:val="center"/>
      </w:pPr>
      <w:r>
        <w:t>СОЦИАЛЬНЫХ УСЛУГ, ПРЕДОСТАВЛЯЕМЫХ ПОСТАВЩИКАМИ</w:t>
      </w:r>
    </w:p>
    <w:p w:rsidR="00922EA4" w:rsidRDefault="00922EA4">
      <w:pPr>
        <w:pStyle w:val="ConsPlusTitle"/>
        <w:jc w:val="center"/>
      </w:pPr>
      <w:r>
        <w:t>СОЦИАЛЬНЫХ УСЛУГ В РЕСПУБЛИКЕ ДАГЕСТАН</w:t>
      </w:r>
    </w:p>
    <w:p w:rsidR="00922EA4" w:rsidRDefault="00922EA4">
      <w:pPr>
        <w:pStyle w:val="ConsPlusNormal"/>
        <w:jc w:val="both"/>
      </w:pPr>
    </w:p>
    <w:p w:rsidR="00922EA4" w:rsidRDefault="00922EA4">
      <w:pPr>
        <w:pStyle w:val="ConsPlusNormal"/>
        <w:ind w:firstLine="540"/>
        <w:jc w:val="both"/>
      </w:pPr>
      <w:r>
        <w:t xml:space="preserve">Получателям социальных услуг с учетом их индивидуальных потребностей предоставляются следующие виды социальных услуг в форме социального обслуживания на дому, в </w:t>
      </w:r>
      <w:proofErr w:type="spellStart"/>
      <w:r>
        <w:t>полустационарной</w:t>
      </w:r>
      <w:proofErr w:type="spellEnd"/>
      <w:r>
        <w:t xml:space="preserve"> или стационарной форме: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1. Социально-бытовые услуги: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lastRenderedPageBreak/>
        <w:t>1.1. Социально-бытовые услуги, предоставляемые в стационарной форме социального обслуживания: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предоставление площади жилых помещений согласно утвержденным нормативам;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предоставление помещений для организации реабилитационных мероприятий, лечебно-трудовой деятельности, культурно-бытового обслуживания;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обеспечение питанием, включая диетическое питание, согласно утвержденным нормативам;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обеспечение мягким инвентарем (одежда, обувь, нательное белье и постельные принадлежности) согласно утвержденным нормативам;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уборка жилых помещений;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обеспечение за счет средств получателя социальных услуг книгами, журналами, газетами, настольными играми;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предоставление в пользование мебели согласно утвержденным нормативам;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содействие в получении услуг, предоставляемых организациями торговли и связи;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компенсация расходов по проезду на обучение, лечение, консультации;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обеспечение сохранности личных вещей и ценностей;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стирка вещей, сдача вещей в химчистку, ремонт и обратная их доставка;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обеспечение при выписке из учреждения социального обслуживания одеждой, обувью, денежным пособием по утвержденным нормативам;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предоставление гигиенических услуг лицам, не способным по состоянию здоровья самостоятельно осуществлять за собой уход;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организация ритуальных услуг;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отправка за счет средств получателя социальных услуг почтовой корреспонденции;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помощь в приеме пищи (кормление);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содействие в посещении театров, выставок и других культурных мероприятий;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оказание помощи в написании писем;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создание условий для отправления религиозных обрядов.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 xml:space="preserve">1.2. Социально-бытовые услуги, предоставляемые в </w:t>
      </w:r>
      <w:proofErr w:type="spellStart"/>
      <w:r>
        <w:t>полустационарной</w:t>
      </w:r>
      <w:proofErr w:type="spellEnd"/>
      <w:r>
        <w:t xml:space="preserve"> форме социального обслуживания: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 xml:space="preserve">обеспечение </w:t>
      </w:r>
      <w:proofErr w:type="gramStart"/>
      <w:r>
        <w:t>питанием</w:t>
      </w:r>
      <w:proofErr w:type="gramEnd"/>
      <w:r>
        <w:t xml:space="preserve"> согласно утвержденным нормативам;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предоставление постельных принадлежностей и спального места в специальном помещении, отвечающем санитарно-гигиеническим требованиям;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предоставление гигиенических услуг лицам, не способным по состоянию здоровья самостоятельно осуществлять за собой уход;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lastRenderedPageBreak/>
        <w:t>обеспечение за счет средств получателя социальных услуг книгами, журналами, газетами, настольными играми;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обеспечение сохранности личных вещей и ценностей;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оказание помощи в написании писем;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отправка за счет средств получателя социальных услуг почтовой корреспонденции;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создание условий для отправления религиозных обрядов.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1.3. Социально-бытовые услуги, предоставляемые в форме социального обслуживания на дому: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помощь в приготовлении пищи;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помощь в приеме пищи (кормление);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оплата за счет средств получателя социальных услуг жилищно-коммунальных услуг и услуг связи;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сдача за счет средств получателя социальных услуг вещей в стирку, химчистку, ремонт, обратная их доставка;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организация помощи в проведении ремонта жилых помещений;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обеспечение кратковременного присмотра за детьми (не более двух часов);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уборка жилых помещений, содействие в обработке приусадебных участков;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содействие в организации предоставления услуг предприятиями торговли, коммунально-бытового обслуживания, связи и другими предприятиями, оказывающими услуги населению;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содействие в отправлении религиозных обрядов в дни религиозных праздников;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предоставление гигиенических услуг лицам, не способным по состоянию здоровья самостоятельно осуществлять за собой уход;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организация ритуальных услуг;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отправка за счет средств получателя социальных услуг почтовой корреспонденции;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содействие в посещении театров, выставок и других культурных мероприятий;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оказание помощи в написании писем.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2. Социально-медицинские услуги: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2.1. Социально-медицинские услуги, предоставляемые в стационарной форме социального обслуживания: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lastRenderedPageBreak/>
        <w:t xml:space="preserve">содействие </w:t>
      </w:r>
      <w:proofErr w:type="gramStart"/>
      <w:r>
        <w:t>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</w:t>
      </w:r>
      <w:proofErr w:type="gramEnd"/>
      <w:r>
        <w:t xml:space="preserve"> Дагестан на соответствующий год;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</w:t>
      </w:r>
      <w:proofErr w:type="gramStart"/>
      <w:r>
        <w:t>контроль за</w:t>
      </w:r>
      <w:proofErr w:type="gramEnd"/>
      <w:r>
        <w:t xml:space="preserve"> приемом лекарств и др.);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проведение оздоровительных мероприятий;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систематическое наблюдение за получателями социальных услуг в целях выявления отклонений в состоянии их здоровья;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содействие в проведении медико-социальной экспертизы;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организация прохождения диспансеризации;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проведение реабилитационных мероприятий (медицинских, социальных), в том числе для инвалидов (детей-инвалидов) на основании индивидуальных программ реабилитации;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оказание первичной медико-санитарной и стоматологической помощи;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содействие в госпитализации в медицинские организации и их посещение в целях оказания морально-психологической поддержки;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содействие в получении зубопротезной и протезно-ортопедической помощи;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содействие в оформлении документов для получения путевок на санаторно-курортное лечение;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обеспечение техническими средствами ухода и реабилитации;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обеспечение санитарно-гигиенических требований в жилых помещениях и местах общего пользования;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проведение занятий, обучающих здоровому образу жизни;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проведение занятий по адаптивной физической культуре.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 xml:space="preserve">2.2. Социально-медицинские услуги, предоставляемые в </w:t>
      </w:r>
      <w:proofErr w:type="spellStart"/>
      <w:r>
        <w:t>полустационарной</w:t>
      </w:r>
      <w:proofErr w:type="spellEnd"/>
      <w:r>
        <w:t xml:space="preserve"> форме социального обслуживания: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</w:t>
      </w:r>
      <w:proofErr w:type="gramStart"/>
      <w:r>
        <w:t>контроль за</w:t>
      </w:r>
      <w:proofErr w:type="gramEnd"/>
      <w:r>
        <w:t xml:space="preserve"> приемом лекарств и др.);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проведение оздоровительных мероприятий;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систематическое наблюдение за получателями социальных услуг в целях выявления отклонений в состоянии их здоровья;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 xml:space="preserve"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</w:t>
      </w:r>
      <w:r>
        <w:lastRenderedPageBreak/>
        <w:t>здоровья);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содействие в получении медико-психологической помощи;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организация лечебно-оздоровительных мероприятий;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содействие в проведении реабилитационных мероприятий (медицинских, социальных), в том числе для инвалидов на основании индивидуальных программ реабилитации;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обеспечение санитарно-гигиенических требований в жилых помещениях и местах общего пользования;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проведение занятий, обучающих здоровому образу жизни;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проведение занятий по адаптивной физической культуре.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2.3. Социально-медицинские услуги, предоставляемые в форме социального обслуживания на дому: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 xml:space="preserve">содействие </w:t>
      </w:r>
      <w:proofErr w:type="gramStart"/>
      <w:r>
        <w:t>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</w:t>
      </w:r>
      <w:proofErr w:type="gramEnd"/>
      <w:r>
        <w:t xml:space="preserve"> Дагестан на соответствующий год;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содействие в прохождении медико-социальной экспертизы;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содействие в проведении реабилитационных мероприятий (медицинских, социальных), в том числе для инвалидов (детей-инвалидов) на основании индивидуальных программ реабилитации;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</w:t>
      </w:r>
      <w:proofErr w:type="gramStart"/>
      <w:r>
        <w:t>контроль за</w:t>
      </w:r>
      <w:proofErr w:type="gramEnd"/>
      <w:r>
        <w:t xml:space="preserve"> приемом лекарств и др.);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обеспечение ухода с учетом состояния здоровья;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проведение оздоровительных мероприятий;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содействие в обеспечении по заключению врачей лекарственными препаратами для медицинского применения, медицинскими изделиями;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сопровождение в медицинские организации;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содействие в госпитализации нуждающихся в медицинские организации и их посещение в целях оказания морально-психологической поддержки;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проведение санитарно-просветительской работы;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содействие в получении зубопротезной и протезно-ортопедической помощи, а также в обеспечении техническими средствами ухода и реабилитации;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содействие в оформлении документов для получения путевок на санаторно-курортное лечение;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 xml:space="preserve">систематическое наблюдение за получателями социальных услуг для выявления отклонений </w:t>
      </w:r>
      <w:r>
        <w:lastRenderedPageBreak/>
        <w:t>в состоянии их здоровья;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проведение занятий, обучающих здоровому образу жизни;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проведение занятий по адаптивной физической культуре.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3. Социально-психологические услуги, предоставляемые во всех формах социального обслуживания: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социально-психологическое консультирование, в том числе по вопросам внутрисемейных отношений;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психологическая помощь и поддержка, в том числе гражданам, осуществляющим уход на дому за тяжелобольными получателями социальных услуг;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социально-психологический патронаж;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оказание консультационной психологической помощи анонимно, в том числе с использованием телефона доверия.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4. Социально-педагогические услуги: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 xml:space="preserve">4.1. Социально-педагогические услуги, предоставляемые в </w:t>
      </w:r>
      <w:proofErr w:type="spellStart"/>
      <w:r>
        <w:t>полустационарной</w:t>
      </w:r>
      <w:proofErr w:type="spellEnd"/>
      <w:r>
        <w:t xml:space="preserve"> или стационарной форме социального обслуживания: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создание условий для дошкольного воспитания детей-инвалидов, детей-сирот, детей, оставшихся без попечения родителей, детей из неблагополучных семей и получения образования по специальным программам;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создание условий для получения детьми-инвалидами, детьми-сиротами, детьми, оставшимися без попечения родителей, детьми из неблагополучных семей школьного образования по специальным программам.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4.2. Социально-педагогические услуги, предоставляемые во всех формах социального обслуживания: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социально-педагогическая коррекция, включая диагностику и консультирование;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организация и проведение клубной и кружковой работы для формирования и развития интересов получателей социальных услуг;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формирование позитивных интересов (в том числе в сфере досуга);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оказание помощи в оформлении документов для поступления в учебное заведение;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оказание помощи в обеспечении необходимой учебно-методической литературой;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lastRenderedPageBreak/>
        <w:t>организация досуга (праздники, экскурсии и другие культурные мероприятия).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5. Социально-трудовые услуги, предоставляемые во всех формах социального обслуживания: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проведение мероприятий по использованию трудовых возможностей, обучению доступным профессиональным навыкам и восстановлению личностного и социального статуса;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оказание помощи в трудоустройстве;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способностями.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6. Социально-правовые услуги, предоставляемые во всех формах социального обслуживания: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оказание помощи в оформлении и восстановлении утраченных документов получателей социальных услуг (в том числе фотографирование для документов);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оказание помощи в получении юридических услуг;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оказание услуг по защите прав и законных интересов получателей социальных услуг в установленном законодательством порядке;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содействие в получении бесплатной помощи адвоката в порядке, установленном законодательством;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обеспечение представительства в суде с целью защиты прав и законных интересов;</w:t>
      </w:r>
    </w:p>
    <w:p w:rsidR="00922EA4" w:rsidRDefault="00922EA4">
      <w:pPr>
        <w:pStyle w:val="ConsPlusNormal"/>
        <w:spacing w:before="220"/>
        <w:ind w:firstLine="540"/>
        <w:jc w:val="both"/>
      </w:pPr>
      <w:proofErr w:type="gramStart"/>
      <w:r>
        <w:t>содействие в сохранении занимаемых ранее по договору найма или аренды жилых помещений в домах государственного, муниципального жилищных фондов в течение шести месяцев с момента поступления в стационарную организацию социального обслуживания, а также во внеочередном обеспечении жилым помещением в случае отказа от услуг стационарного учреждения социального обслуживания по истечении указанного срока, если не может быть возвращено ранее занимаемое помещение.</w:t>
      </w:r>
      <w:proofErr w:type="gramEnd"/>
    </w:p>
    <w:p w:rsidR="00922EA4" w:rsidRDefault="00922EA4">
      <w:pPr>
        <w:pStyle w:val="ConsPlusNormal"/>
        <w:spacing w:before="220"/>
        <w:ind w:firstLine="540"/>
        <w:jc w:val="both"/>
      </w:pPr>
      <w: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детей-инвалидов, предоставляемые во всех формах социального обслуживания: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обучение инвалидов (детей-инвалидов) пользованию средствами ухода и техническими средствами реабилитации;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проведение социально-реабилитационных мероприятий в сфере социального обслуживания;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обучение навыкам самообслуживания, поведения в быту и общественных местах;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обучение навыкам компьютерной грамотности.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8. Срочные социальные услуги: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обеспечение бесплатным горячим питанием или наборами продуктов;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обеспечение одеждой, обувью и другими предметами первой необходимости;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содействие в предоставлении временного жилого помещения;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lastRenderedPageBreak/>
        <w:t>содействие в получении юридической помощи в целях защиты прав и законных интересов получателей социальных услуг;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содействие в получении экстренной психологической помощи с привлечением к этой работе психологов и священнослужителей;</w:t>
      </w:r>
    </w:p>
    <w:p w:rsidR="00922EA4" w:rsidRDefault="00922EA4">
      <w:pPr>
        <w:pStyle w:val="ConsPlusNormal"/>
        <w:spacing w:before="220"/>
        <w:ind w:firstLine="540"/>
        <w:jc w:val="both"/>
      </w:pPr>
      <w:r>
        <w:t>оказание материальной помощи.</w:t>
      </w:r>
    </w:p>
    <w:p w:rsidR="00922EA4" w:rsidRDefault="00922EA4">
      <w:pPr>
        <w:pStyle w:val="ConsPlusNormal"/>
        <w:jc w:val="both"/>
      </w:pPr>
    </w:p>
    <w:p w:rsidR="00922EA4" w:rsidRDefault="00922EA4">
      <w:pPr>
        <w:pStyle w:val="ConsPlusNormal"/>
        <w:jc w:val="both"/>
      </w:pPr>
    </w:p>
    <w:p w:rsidR="00922EA4" w:rsidRDefault="00922E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54B9" w:rsidRDefault="006A54B9"/>
    <w:sectPr w:rsidR="006A54B9" w:rsidSect="0012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922EA4"/>
    <w:rsid w:val="006A54B9"/>
    <w:rsid w:val="0092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E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22E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22E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2136</Words>
  <Characters>12178</Characters>
  <Application>Microsoft Office Word</Application>
  <DocSecurity>0</DocSecurity>
  <Lines>101</Lines>
  <Paragraphs>28</Paragraphs>
  <ScaleCrop>false</ScaleCrop>
  <Company>Microsoft</Company>
  <LinksUpToDate>false</LinksUpToDate>
  <CharactersWithSpaces>14286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hgmagomedova</dc:creator>
  <cp:lastModifiedBy>hgmagomedova</cp:lastModifiedBy>
  <cp:revision>1</cp:revision>
  <dcterms:created xsi:type="dcterms:W3CDTF">2023-03-23T13:09:00Z</dcterms:created>
  <dcterms:modified xsi:type="dcterms:W3CDTF">2023-03-23T13:11:00Z</dcterms:modified>
</cp:coreProperties>
</file>