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07AF" w14:textId="77777777" w:rsidR="00FF71AA" w:rsidRPr="006A2280" w:rsidRDefault="00F45165" w:rsidP="00985E88">
      <w:pPr>
        <w:ind w:left="993"/>
        <w:jc w:val="center"/>
        <w:rPr>
          <w:b/>
        </w:rPr>
      </w:pPr>
      <w:r w:rsidRPr="006A2280">
        <w:rPr>
          <w:b/>
        </w:rPr>
        <w:t xml:space="preserve">ИНФОРМАЦИЯ </w:t>
      </w:r>
    </w:p>
    <w:p w14:paraId="5385F96F" w14:textId="014B5776" w:rsidR="00C26234" w:rsidRDefault="00F45165" w:rsidP="00985E88">
      <w:pPr>
        <w:ind w:left="993"/>
        <w:jc w:val="center"/>
        <w:rPr>
          <w:rStyle w:val="1"/>
          <w:rFonts w:eastAsia="Calibri"/>
          <w:sz w:val="28"/>
          <w:szCs w:val="28"/>
        </w:rPr>
      </w:pPr>
      <w:r w:rsidRPr="00200976">
        <w:rPr>
          <w:b/>
          <w:szCs w:val="28"/>
        </w:rPr>
        <w:t>о мера</w:t>
      </w:r>
      <w:r w:rsidR="00376D84" w:rsidRPr="00200976">
        <w:rPr>
          <w:b/>
          <w:szCs w:val="28"/>
        </w:rPr>
        <w:t>х</w:t>
      </w:r>
      <w:r w:rsidR="00E73283" w:rsidRPr="00200976">
        <w:rPr>
          <w:b/>
          <w:szCs w:val="28"/>
        </w:rPr>
        <w:t xml:space="preserve"> социальной</w:t>
      </w:r>
      <w:r w:rsidRPr="00200976">
        <w:rPr>
          <w:b/>
          <w:szCs w:val="28"/>
        </w:rPr>
        <w:t xml:space="preserve"> поддержки</w:t>
      </w:r>
      <w:r w:rsidR="00226B37" w:rsidRPr="00200976">
        <w:rPr>
          <w:rFonts w:cs="Times New Roman"/>
          <w:b/>
          <w:szCs w:val="28"/>
        </w:rPr>
        <w:t xml:space="preserve"> </w:t>
      </w:r>
      <w:r w:rsidR="00200976" w:rsidRPr="00200976">
        <w:rPr>
          <w:rStyle w:val="1"/>
          <w:rFonts w:eastAsia="Calibri"/>
          <w:sz w:val="28"/>
          <w:szCs w:val="28"/>
        </w:rPr>
        <w:t>мобилизованных граждан, добровольцев</w:t>
      </w:r>
      <w:r w:rsidR="00985E88">
        <w:rPr>
          <w:rStyle w:val="1"/>
          <w:rFonts w:eastAsia="Calibri"/>
          <w:sz w:val="28"/>
          <w:szCs w:val="28"/>
        </w:rPr>
        <w:t>,</w:t>
      </w:r>
      <w:r w:rsidR="00200976" w:rsidRPr="00200976">
        <w:rPr>
          <w:rStyle w:val="1"/>
          <w:rFonts w:eastAsia="Calibri"/>
          <w:sz w:val="28"/>
          <w:szCs w:val="28"/>
        </w:rPr>
        <w:t xml:space="preserve"> </w:t>
      </w:r>
      <w:r w:rsidR="00985E88" w:rsidRPr="00200976">
        <w:rPr>
          <w:rStyle w:val="1"/>
          <w:rFonts w:eastAsia="Calibri"/>
          <w:sz w:val="28"/>
          <w:szCs w:val="28"/>
        </w:rPr>
        <w:t xml:space="preserve">военнослужащих-контрактников </w:t>
      </w:r>
      <w:r w:rsidR="00200976" w:rsidRPr="00200976">
        <w:rPr>
          <w:rStyle w:val="1"/>
          <w:rFonts w:eastAsia="Calibri"/>
          <w:sz w:val="28"/>
          <w:szCs w:val="28"/>
        </w:rPr>
        <w:t xml:space="preserve">и членов их семей, </w:t>
      </w:r>
    </w:p>
    <w:p w14:paraId="40EACFA9" w14:textId="3C383640" w:rsidR="00F153E8" w:rsidRPr="00200976" w:rsidRDefault="00200976" w:rsidP="006A2280">
      <w:pPr>
        <w:jc w:val="center"/>
        <w:rPr>
          <w:b/>
          <w:szCs w:val="28"/>
        </w:rPr>
      </w:pPr>
      <w:r w:rsidRPr="00200976">
        <w:rPr>
          <w:rStyle w:val="1"/>
          <w:rFonts w:eastAsia="Calibri"/>
          <w:sz w:val="28"/>
          <w:szCs w:val="28"/>
        </w:rPr>
        <w:t xml:space="preserve">реализуемых </w:t>
      </w:r>
      <w:r w:rsidR="00E73283" w:rsidRPr="00200976">
        <w:rPr>
          <w:b/>
          <w:szCs w:val="28"/>
        </w:rPr>
        <w:t>на территории Республики Дагестан</w:t>
      </w:r>
    </w:p>
    <w:p w14:paraId="0B2D4DBB" w14:textId="77777777" w:rsidR="00E73283" w:rsidRPr="006A2280" w:rsidRDefault="00E73283" w:rsidP="006A2280">
      <w:pPr>
        <w:jc w:val="center"/>
        <w:rPr>
          <w:b/>
        </w:rPr>
      </w:pPr>
    </w:p>
    <w:tbl>
      <w:tblPr>
        <w:tblStyle w:val="a3"/>
        <w:tblW w:w="9497" w:type="dxa"/>
        <w:tblInd w:w="988" w:type="dxa"/>
        <w:tblLook w:val="04A0" w:firstRow="1" w:lastRow="0" w:firstColumn="1" w:lastColumn="0" w:noHBand="0" w:noVBand="1"/>
      </w:tblPr>
      <w:tblGrid>
        <w:gridCol w:w="560"/>
        <w:gridCol w:w="6385"/>
        <w:gridCol w:w="2552"/>
      </w:tblGrid>
      <w:tr w:rsidR="00985E88" w14:paraId="2F98C7F5" w14:textId="77777777" w:rsidTr="00985E88">
        <w:tc>
          <w:tcPr>
            <w:tcW w:w="560" w:type="dxa"/>
          </w:tcPr>
          <w:p w14:paraId="640BAF69" w14:textId="77777777" w:rsidR="00985E88" w:rsidRPr="009C6B3D" w:rsidRDefault="00985E88" w:rsidP="006A2280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 xml:space="preserve">№ п/п   </w:t>
            </w:r>
          </w:p>
        </w:tc>
        <w:tc>
          <w:tcPr>
            <w:tcW w:w="6385" w:type="dxa"/>
          </w:tcPr>
          <w:p w14:paraId="74119AB0" w14:textId="55CDDE9E" w:rsidR="00985E88" w:rsidRPr="009C6B3D" w:rsidRDefault="00985E88" w:rsidP="00200976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Наименование меры поддержки</w:t>
            </w:r>
            <w:r>
              <w:rPr>
                <w:b/>
                <w:sz w:val="24"/>
                <w:szCs w:val="24"/>
              </w:rPr>
              <w:t xml:space="preserve"> и ее с</w:t>
            </w:r>
            <w:r w:rsidRPr="009C6B3D">
              <w:rPr>
                <w:b/>
                <w:sz w:val="24"/>
                <w:szCs w:val="24"/>
              </w:rPr>
              <w:t>одержание</w:t>
            </w:r>
          </w:p>
        </w:tc>
        <w:tc>
          <w:tcPr>
            <w:tcW w:w="2552" w:type="dxa"/>
          </w:tcPr>
          <w:p w14:paraId="6268378A" w14:textId="77777777" w:rsidR="00985E88" w:rsidRPr="009C6B3D" w:rsidRDefault="00985E88" w:rsidP="006A2280">
            <w:pPr>
              <w:jc w:val="center"/>
              <w:rPr>
                <w:b/>
                <w:sz w:val="24"/>
                <w:szCs w:val="24"/>
              </w:rPr>
            </w:pPr>
            <w:r w:rsidRPr="009C6B3D">
              <w:rPr>
                <w:b/>
                <w:sz w:val="24"/>
                <w:szCs w:val="24"/>
              </w:rPr>
              <w:t>Нормативный правовой акт</w:t>
            </w:r>
          </w:p>
        </w:tc>
      </w:tr>
    </w:tbl>
    <w:p w14:paraId="133BBE53" w14:textId="77777777" w:rsidR="00E93064" w:rsidRPr="00941FBB" w:rsidRDefault="00E93064" w:rsidP="006A2280">
      <w:pPr>
        <w:rPr>
          <w:sz w:val="6"/>
          <w:szCs w:val="6"/>
        </w:rPr>
      </w:pPr>
    </w:p>
    <w:tbl>
      <w:tblPr>
        <w:tblStyle w:val="a3"/>
        <w:tblW w:w="9497" w:type="dxa"/>
        <w:tblInd w:w="988" w:type="dxa"/>
        <w:tblLook w:val="04A0" w:firstRow="1" w:lastRow="0" w:firstColumn="1" w:lastColumn="0" w:noHBand="0" w:noVBand="1"/>
      </w:tblPr>
      <w:tblGrid>
        <w:gridCol w:w="564"/>
        <w:gridCol w:w="6381"/>
        <w:gridCol w:w="2552"/>
      </w:tblGrid>
      <w:tr w:rsidR="00985E88" w14:paraId="1BDF93B0" w14:textId="77777777" w:rsidTr="00985E88">
        <w:trPr>
          <w:tblHeader/>
        </w:trPr>
        <w:tc>
          <w:tcPr>
            <w:tcW w:w="564" w:type="dxa"/>
          </w:tcPr>
          <w:p w14:paraId="76013218" w14:textId="77777777" w:rsidR="00985E88" w:rsidRPr="008C155E" w:rsidRDefault="00985E88" w:rsidP="006A2280">
            <w:pPr>
              <w:jc w:val="center"/>
              <w:rPr>
                <w:sz w:val="24"/>
                <w:szCs w:val="24"/>
              </w:rPr>
            </w:pPr>
            <w:r w:rsidRPr="008C155E">
              <w:rPr>
                <w:sz w:val="24"/>
                <w:szCs w:val="24"/>
              </w:rPr>
              <w:t>1</w:t>
            </w:r>
          </w:p>
        </w:tc>
        <w:tc>
          <w:tcPr>
            <w:tcW w:w="6381" w:type="dxa"/>
          </w:tcPr>
          <w:p w14:paraId="39ADD701" w14:textId="493B164B" w:rsidR="00985E88" w:rsidRPr="008C155E" w:rsidRDefault="00985E88" w:rsidP="00200976">
            <w:pPr>
              <w:jc w:val="center"/>
              <w:rPr>
                <w:sz w:val="24"/>
                <w:szCs w:val="24"/>
              </w:rPr>
            </w:pPr>
            <w:r w:rsidRPr="008C155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D1E1A87" w14:textId="1124446A" w:rsidR="00985E88" w:rsidRPr="008C155E" w:rsidRDefault="00985E88" w:rsidP="006A22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5E88" w14:paraId="6ECD3424" w14:textId="77777777" w:rsidTr="00985E88">
        <w:trPr>
          <w:trHeight w:val="331"/>
        </w:trPr>
        <w:tc>
          <w:tcPr>
            <w:tcW w:w="564" w:type="dxa"/>
          </w:tcPr>
          <w:p w14:paraId="6B3191CA" w14:textId="77777777" w:rsidR="00985E88" w:rsidRPr="00BB5E58" w:rsidRDefault="00985E88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7B2DDD4" w14:textId="4341D3E9" w:rsidR="00985E88" w:rsidRPr="00BB5E58" w:rsidRDefault="00985E88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100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тыс. </w:t>
            </w: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и</w:t>
            </w:r>
            <w:r>
              <w:rPr>
                <w:rStyle w:val="ac"/>
                <w:rFonts w:eastAsia="Calibri"/>
                <w:sz w:val="20"/>
                <w:szCs w:val="20"/>
              </w:rPr>
              <w:t xml:space="preserve"> </w:t>
            </w:r>
            <w:r w:rsidRPr="009B31E0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500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9B31E0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тыс. руб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53F4FA23" w14:textId="140C0BA4" w:rsidR="00985E88" w:rsidRPr="00BB5E58" w:rsidRDefault="00985E88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 xml:space="preserve">постановление Правительства РД от 31 мая 2023 г. № 201 </w:t>
            </w:r>
          </w:p>
        </w:tc>
      </w:tr>
      <w:tr w:rsidR="00985E88" w14:paraId="4F6DBDB8" w14:textId="77777777" w:rsidTr="00985E88">
        <w:trPr>
          <w:trHeight w:val="331"/>
        </w:trPr>
        <w:tc>
          <w:tcPr>
            <w:tcW w:w="564" w:type="dxa"/>
          </w:tcPr>
          <w:p w14:paraId="3E17EB8A" w14:textId="77777777" w:rsidR="00985E88" w:rsidRPr="00BB5E58" w:rsidRDefault="00985E88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36B3E2A0" w14:textId="037FA733" w:rsidR="00985E88" w:rsidRDefault="00FE700E" w:rsidP="003A0369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</w:t>
            </w:r>
            <w:r w:rsidR="00985E88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диновременная 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денежная </w:t>
            </w:r>
            <w:r w:rsidR="00985E88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выплата в размере 500 тыс. руб. лицам, зачисленным в подразделения резерва и заключивши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м</w:t>
            </w:r>
            <w:r w:rsidR="00985E88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контракт о прохождении военной службы с Министерством обороны Российской Федерации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,</w:t>
            </w:r>
            <w:r w:rsidR="00AC3C3E">
              <w:rPr>
                <w:rStyle w:val="ac"/>
                <w:rFonts w:eastAsia="Calibri"/>
                <w:sz w:val="20"/>
                <w:szCs w:val="20"/>
              </w:rPr>
              <w:t xml:space="preserve"> </w:t>
            </w:r>
            <w:r w:rsidR="00AC3C3E" w:rsidRPr="00AC3C3E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в размере 1,5 млн </w:t>
            </w:r>
            <w:r w:rsidR="001605CF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руб. 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– </w:t>
            </w:r>
            <w:r w:rsidR="00AC3C3E" w:rsidRPr="00AC3C3E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заключившим контракт с 20.10.2025 г. по </w:t>
            </w:r>
            <w:r w:rsidR="003A0369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30</w:t>
            </w:r>
            <w:r w:rsidR="00AC3C3E" w:rsidRPr="00AC3C3E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.11.2025 г. (включительно)</w:t>
            </w:r>
          </w:p>
        </w:tc>
        <w:tc>
          <w:tcPr>
            <w:tcW w:w="2552" w:type="dxa"/>
          </w:tcPr>
          <w:p w14:paraId="2E09F7A2" w14:textId="2F304128" w:rsidR="00985E88" w:rsidRPr="00BB5E58" w:rsidRDefault="00FE700E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FE700E">
              <w:rPr>
                <w:rFonts w:cs="Times New Roman"/>
                <w:sz w:val="20"/>
                <w:szCs w:val="20"/>
              </w:rPr>
              <w:t xml:space="preserve">Указ Главы РД от </w:t>
            </w:r>
            <w:r>
              <w:rPr>
                <w:rFonts w:cs="Times New Roman"/>
                <w:sz w:val="20"/>
                <w:szCs w:val="20"/>
              </w:rPr>
              <w:t xml:space="preserve">9 декабря </w:t>
            </w:r>
            <w:r w:rsidRPr="00FE700E">
              <w:rPr>
                <w:rFonts w:cs="Times New Roman"/>
                <w:sz w:val="20"/>
                <w:szCs w:val="20"/>
              </w:rPr>
              <w:t>2024</w:t>
            </w:r>
            <w:r>
              <w:rPr>
                <w:rFonts w:cs="Times New Roman"/>
                <w:sz w:val="20"/>
                <w:szCs w:val="20"/>
              </w:rPr>
              <w:t xml:space="preserve"> г. № </w:t>
            </w:r>
            <w:r w:rsidRPr="00FE700E">
              <w:rPr>
                <w:rFonts w:cs="Times New Roman"/>
                <w:sz w:val="20"/>
                <w:szCs w:val="20"/>
              </w:rPr>
              <w:t xml:space="preserve">173 </w:t>
            </w:r>
          </w:p>
        </w:tc>
      </w:tr>
      <w:tr w:rsidR="00985E88" w14:paraId="3FE78237" w14:textId="77777777" w:rsidTr="00985E88">
        <w:trPr>
          <w:trHeight w:val="331"/>
        </w:trPr>
        <w:tc>
          <w:tcPr>
            <w:tcW w:w="564" w:type="dxa"/>
          </w:tcPr>
          <w:p w14:paraId="7925E2B6" w14:textId="77777777" w:rsidR="00985E88" w:rsidRPr="00BB5E58" w:rsidRDefault="00985E88" w:rsidP="00A24C60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3D7755FB" w14:textId="33A61DA1" w:rsidR="00985E88" w:rsidRPr="00985E88" w:rsidRDefault="00FE700E" w:rsidP="00A24C60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</w:t>
            </w:r>
            <w:r w:rsidR="00985E88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диновременная денежная выплата в размере 300 тыс. руб. лицам, поступившим в добровольческий батальон «Каспий», сформированный в Республике Дагестан</w:t>
            </w:r>
          </w:p>
        </w:tc>
        <w:tc>
          <w:tcPr>
            <w:tcW w:w="2552" w:type="dxa"/>
          </w:tcPr>
          <w:p w14:paraId="262A4D62" w14:textId="01CC1D84" w:rsidR="00985E88" w:rsidRPr="00BB5E58" w:rsidRDefault="00FE700E" w:rsidP="00A24C60">
            <w:pPr>
              <w:jc w:val="both"/>
              <w:rPr>
                <w:rFonts w:cs="Times New Roman"/>
                <w:sz w:val="20"/>
                <w:szCs w:val="20"/>
              </w:rPr>
            </w:pPr>
            <w:r w:rsidRPr="00FE700E">
              <w:rPr>
                <w:rFonts w:cs="Times New Roman"/>
                <w:sz w:val="20"/>
                <w:szCs w:val="20"/>
              </w:rPr>
              <w:t xml:space="preserve">Указ Главы РД от </w:t>
            </w:r>
            <w:r>
              <w:rPr>
                <w:rFonts w:cs="Times New Roman"/>
                <w:sz w:val="20"/>
                <w:szCs w:val="20"/>
              </w:rPr>
              <w:t xml:space="preserve">                            </w:t>
            </w:r>
            <w:r w:rsidRPr="00FE700E">
              <w:rPr>
                <w:rFonts w:cs="Times New Roman"/>
                <w:sz w:val="20"/>
                <w:szCs w:val="20"/>
              </w:rPr>
              <w:t>16</w:t>
            </w:r>
            <w:r>
              <w:rPr>
                <w:rFonts w:cs="Times New Roman"/>
                <w:sz w:val="20"/>
                <w:szCs w:val="20"/>
              </w:rPr>
              <w:t xml:space="preserve"> октября </w:t>
            </w:r>
            <w:r w:rsidRPr="00FE700E">
              <w:rPr>
                <w:rFonts w:cs="Times New Roman"/>
                <w:sz w:val="20"/>
                <w:szCs w:val="20"/>
              </w:rPr>
              <w:t>2023</w:t>
            </w:r>
            <w:r>
              <w:rPr>
                <w:rFonts w:cs="Times New Roman"/>
                <w:sz w:val="20"/>
                <w:szCs w:val="20"/>
              </w:rPr>
              <w:t xml:space="preserve"> г. №</w:t>
            </w:r>
            <w:r w:rsidRPr="00FE700E">
              <w:rPr>
                <w:rFonts w:cs="Times New Roman"/>
                <w:sz w:val="20"/>
                <w:szCs w:val="20"/>
              </w:rPr>
              <w:t xml:space="preserve"> 195 </w:t>
            </w:r>
          </w:p>
        </w:tc>
      </w:tr>
      <w:tr w:rsidR="00FE700E" w14:paraId="633FAEE0" w14:textId="77777777" w:rsidTr="00985E88">
        <w:trPr>
          <w:trHeight w:val="331"/>
        </w:trPr>
        <w:tc>
          <w:tcPr>
            <w:tcW w:w="564" w:type="dxa"/>
          </w:tcPr>
          <w:p w14:paraId="54A47129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3961300" w14:textId="5832C7B0" w:rsidR="00FE700E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(до 100 тыс. руб.) на оплату расходов, связанных с приобретением, установкой внутридомового газового оборудования и проведением газопровода внутри земельного участка мобилизованным гражданам</w:t>
            </w:r>
          </w:p>
        </w:tc>
        <w:tc>
          <w:tcPr>
            <w:tcW w:w="2552" w:type="dxa"/>
          </w:tcPr>
          <w:p w14:paraId="28A9EE7E" w14:textId="77777777" w:rsidR="00FE700E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pacing w:val="-4"/>
                <w:sz w:val="20"/>
                <w:szCs w:val="20"/>
              </w:rPr>
              <w:t>постановление Правительства РД</w:t>
            </w:r>
            <w:r w:rsidRPr="00BB5E58">
              <w:rPr>
                <w:rFonts w:cs="Times New Roman"/>
                <w:sz w:val="20"/>
                <w:szCs w:val="20"/>
              </w:rPr>
              <w:t xml:space="preserve"> от </w:t>
            </w:r>
          </w:p>
          <w:p w14:paraId="6F63D06C" w14:textId="1A2F22DB" w:rsidR="00FE700E" w:rsidRPr="00FE700E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6 апреля 2022 г. № 69</w:t>
            </w:r>
          </w:p>
        </w:tc>
      </w:tr>
      <w:tr w:rsidR="00FE700E" w14:paraId="32215A87" w14:textId="77777777" w:rsidTr="00985E88">
        <w:trPr>
          <w:trHeight w:val="331"/>
        </w:trPr>
        <w:tc>
          <w:tcPr>
            <w:tcW w:w="564" w:type="dxa"/>
          </w:tcPr>
          <w:p w14:paraId="1E2C3F42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228392BB" w14:textId="2D827C9B" w:rsidR="00FE700E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Единовременная денежная выплата в размере до 1,25 млн. руб. семьям погибших военнослужащих</w:t>
            </w:r>
          </w:p>
        </w:tc>
        <w:tc>
          <w:tcPr>
            <w:tcW w:w="2552" w:type="dxa"/>
          </w:tcPr>
          <w:p w14:paraId="01F30D44" w14:textId="77777777" w:rsidR="00FE700E" w:rsidRDefault="00FE700E" w:rsidP="00FE700E">
            <w:pPr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BB5E58">
              <w:rPr>
                <w:rFonts w:cs="Times New Roman"/>
                <w:spacing w:val="-4"/>
                <w:sz w:val="20"/>
                <w:szCs w:val="20"/>
              </w:rPr>
              <w:t xml:space="preserve">постановление </w:t>
            </w:r>
          </w:p>
          <w:p w14:paraId="6450960F" w14:textId="77777777" w:rsidR="00FE700E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pacing w:val="-4"/>
                <w:sz w:val="20"/>
                <w:szCs w:val="20"/>
              </w:rPr>
              <w:t xml:space="preserve">Правительства РД </w:t>
            </w:r>
            <w:r w:rsidRPr="00BB5E58">
              <w:rPr>
                <w:rFonts w:cs="Times New Roman"/>
                <w:sz w:val="20"/>
                <w:szCs w:val="20"/>
              </w:rPr>
              <w:t xml:space="preserve">от </w:t>
            </w:r>
          </w:p>
          <w:p w14:paraId="2CA0DBEA" w14:textId="0299ABAD" w:rsidR="00FE700E" w:rsidRPr="00BB5E58" w:rsidRDefault="00FE700E" w:rsidP="00FE700E">
            <w:pPr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30 марта 2022 г. № 61</w:t>
            </w:r>
          </w:p>
        </w:tc>
      </w:tr>
      <w:tr w:rsidR="00FE700E" w14:paraId="3F474E99" w14:textId="77777777" w:rsidTr="00985E88">
        <w:trPr>
          <w:trHeight w:val="331"/>
        </w:trPr>
        <w:tc>
          <w:tcPr>
            <w:tcW w:w="564" w:type="dxa"/>
          </w:tcPr>
          <w:p w14:paraId="06667E1B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250079AC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расходов на оплату коммунальных услуг в размере 50 процентов фактически произведенных расходов, но не более нормативов потребления, утверждаемых в установленном законодательством Российской Федерации порядке</w:t>
            </w:r>
          </w:p>
        </w:tc>
        <w:tc>
          <w:tcPr>
            <w:tcW w:w="2552" w:type="dxa"/>
          </w:tcPr>
          <w:p w14:paraId="1E48873D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10F60CAD" w14:textId="77777777" w:rsidTr="00985E88">
        <w:trPr>
          <w:trHeight w:val="331"/>
        </w:trPr>
        <w:tc>
          <w:tcPr>
            <w:tcW w:w="564" w:type="dxa"/>
          </w:tcPr>
          <w:p w14:paraId="2D9F181A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B6C7317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расходов на уплату взносов на капитальный ремонт общего имущества в многоквартирном доме в размере 50 процентов фактически произведенных расходов</w:t>
            </w:r>
          </w:p>
        </w:tc>
        <w:tc>
          <w:tcPr>
            <w:tcW w:w="2552" w:type="dxa"/>
          </w:tcPr>
          <w:p w14:paraId="1A880470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5CF61CA8" w14:textId="77777777" w:rsidTr="00985E88">
        <w:trPr>
          <w:trHeight w:val="331"/>
        </w:trPr>
        <w:tc>
          <w:tcPr>
            <w:tcW w:w="564" w:type="dxa"/>
          </w:tcPr>
          <w:p w14:paraId="4A50F3A2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1E9F5CD4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Компенсация оплаты стоимости твердого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</w:t>
            </w:r>
          </w:p>
        </w:tc>
        <w:tc>
          <w:tcPr>
            <w:tcW w:w="2552" w:type="dxa"/>
          </w:tcPr>
          <w:p w14:paraId="62B8F5B9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7E81EBF8" w14:textId="77777777" w:rsidTr="00985E88">
        <w:trPr>
          <w:trHeight w:val="331"/>
        </w:trPr>
        <w:tc>
          <w:tcPr>
            <w:tcW w:w="564" w:type="dxa"/>
          </w:tcPr>
          <w:p w14:paraId="17F6606A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1DD7CCD" w14:textId="3ECE1966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1657C8">
              <w:rPr>
                <w:rFonts w:cs="Times New Roman"/>
                <w:sz w:val="20"/>
                <w:szCs w:val="20"/>
              </w:rPr>
              <w:t>казание в первоочередном порядке членам семей военнослужащих-контрактников, мобилизованных граждан, добровольцев, признанным в установленном порядке нуждающимися в социальном обслуживании, социальных услуг в полустационарной форме и в форме социального обслуживания на дому</w:t>
            </w:r>
          </w:p>
        </w:tc>
        <w:tc>
          <w:tcPr>
            <w:tcW w:w="2552" w:type="dxa"/>
          </w:tcPr>
          <w:p w14:paraId="0909AA74" w14:textId="3632E59F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0E18E7EC" w14:textId="77777777" w:rsidTr="00985E88">
        <w:trPr>
          <w:trHeight w:val="331"/>
        </w:trPr>
        <w:tc>
          <w:tcPr>
            <w:tcW w:w="564" w:type="dxa"/>
          </w:tcPr>
          <w:p w14:paraId="59469402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03A907F1" w14:textId="552F2EEC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</w:t>
            </w:r>
            <w:r w:rsidRPr="001657C8">
              <w:rPr>
                <w:rFonts w:cs="Times New Roman"/>
                <w:sz w:val="20"/>
                <w:szCs w:val="20"/>
              </w:rPr>
              <w:t>аправление в первоочередном порядке членов семей военнослужащих-контрактников, мобилизованных граждан, добровольцев, признанных в установленном порядке нуждающимися в социальном обслуживании в стационарной форме, в соответствующие организации социального обслуживания</w:t>
            </w:r>
          </w:p>
        </w:tc>
        <w:tc>
          <w:tcPr>
            <w:tcW w:w="2552" w:type="dxa"/>
          </w:tcPr>
          <w:p w14:paraId="06A25BA8" w14:textId="05FA4CF5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1657C8" w14:paraId="46FC0617" w14:textId="77777777" w:rsidTr="00985E88">
        <w:trPr>
          <w:trHeight w:val="331"/>
        </w:trPr>
        <w:tc>
          <w:tcPr>
            <w:tcW w:w="564" w:type="dxa"/>
          </w:tcPr>
          <w:p w14:paraId="36B24A25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70D344CE" w14:textId="651EE657" w:rsidR="001657C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1657C8">
              <w:rPr>
                <w:rFonts w:cs="Times New Roman"/>
                <w:sz w:val="20"/>
                <w:szCs w:val="20"/>
              </w:rPr>
              <w:t>редоставление профессиональными образовательными организациями Республики Дагестан для детей военнослужащих-контрактников, мобилизованных граждан, добровольцев отдельной квоты приема на обучение по образовательным программам среднего профессионального образования в размере 10 процентов общего объема контрольных цифр приема по каждой профессии (специальности)</w:t>
            </w:r>
          </w:p>
        </w:tc>
        <w:tc>
          <w:tcPr>
            <w:tcW w:w="2552" w:type="dxa"/>
          </w:tcPr>
          <w:p w14:paraId="74038B18" w14:textId="6A0927E2" w:rsidR="001657C8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  <w:r w:rsidR="00431197">
              <w:rPr>
                <w:rFonts w:cs="Times New Roman"/>
                <w:sz w:val="20"/>
                <w:szCs w:val="20"/>
              </w:rPr>
              <w:t>,</w:t>
            </w:r>
            <w:r w:rsidR="00431197">
              <w:t xml:space="preserve"> </w:t>
            </w:r>
            <w:r w:rsidR="00431197" w:rsidRPr="00843D04">
              <w:rPr>
                <w:rFonts w:cs="Times New Roman"/>
                <w:sz w:val="20"/>
                <w:szCs w:val="20"/>
              </w:rPr>
              <w:t>Указ Главы РД от 9 июня 2022 г. № 129</w:t>
            </w:r>
          </w:p>
        </w:tc>
      </w:tr>
      <w:tr w:rsidR="00FE700E" w14:paraId="7D7B80C1" w14:textId="77777777" w:rsidTr="00985E88">
        <w:trPr>
          <w:trHeight w:val="331"/>
        </w:trPr>
        <w:tc>
          <w:tcPr>
            <w:tcW w:w="564" w:type="dxa"/>
          </w:tcPr>
          <w:p w14:paraId="4E3BAC46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24CE3D3" w14:textId="5BB23C46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казание содействия членам семей военнослужащих-контрактников, мобилизованных граждан, добровольцев в обеспечении рабочими местами в первоочередном порядке</w:t>
            </w:r>
          </w:p>
        </w:tc>
        <w:tc>
          <w:tcPr>
            <w:tcW w:w="2552" w:type="dxa"/>
          </w:tcPr>
          <w:p w14:paraId="3ACD1328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09DE2605" w14:textId="77777777" w:rsidTr="00985E88">
        <w:trPr>
          <w:trHeight w:val="331"/>
        </w:trPr>
        <w:tc>
          <w:tcPr>
            <w:tcW w:w="564" w:type="dxa"/>
          </w:tcPr>
          <w:p w14:paraId="369D58DF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D674684" w14:textId="01A8A0A0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неочередное предоставление детям военнослужащих-контрактников, мобилизованных граждан, добровольцев по месту жительства их семей мест в государственных и муниципальных общеобразовательных и дошкольных образовательных организациях, расположенных на территории Республики Дагестан</w:t>
            </w:r>
          </w:p>
        </w:tc>
        <w:tc>
          <w:tcPr>
            <w:tcW w:w="2552" w:type="dxa"/>
          </w:tcPr>
          <w:p w14:paraId="0E091830" w14:textId="79DD3319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5E9D7F97" w14:textId="77777777" w:rsidTr="00985E88">
        <w:trPr>
          <w:trHeight w:val="331"/>
        </w:trPr>
        <w:tc>
          <w:tcPr>
            <w:tcW w:w="564" w:type="dxa"/>
          </w:tcPr>
          <w:p w14:paraId="5A6841E6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CB50D69" w14:textId="5A0B56D1" w:rsidR="00FE700E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В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неочередное предоставление детям военнослужащих-контрактников, мобилизованных граждан, добровольцев мест в летних оздоровительных лагерях, расположенных на территории Республики Дагестан</w:t>
            </w:r>
          </w:p>
        </w:tc>
        <w:tc>
          <w:tcPr>
            <w:tcW w:w="2552" w:type="dxa"/>
          </w:tcPr>
          <w:p w14:paraId="78D074D2" w14:textId="77777777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6BCB1355" w14:textId="77777777" w:rsidTr="00985E88">
        <w:trPr>
          <w:trHeight w:val="331"/>
        </w:trPr>
        <w:tc>
          <w:tcPr>
            <w:tcW w:w="564" w:type="dxa"/>
          </w:tcPr>
          <w:p w14:paraId="09A70D21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68AF5638" w14:textId="57E6AE62" w:rsidR="00FE700E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платы за обучение студентов, обучающихся в профессиональных образовательных организациях Республики Дагестан по образовательным программам среднего профессионального образования всех форм обучения по договорам об образовании, являющихся детьми военнослужащих-контрактников, мобилизованных граждан, добровольцев</w:t>
            </w:r>
          </w:p>
        </w:tc>
        <w:tc>
          <w:tcPr>
            <w:tcW w:w="2552" w:type="dxa"/>
          </w:tcPr>
          <w:p w14:paraId="298B9B21" w14:textId="4ECBDF28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729C2E28" w14:textId="77777777" w:rsidTr="00985E88">
        <w:trPr>
          <w:trHeight w:val="331"/>
        </w:trPr>
        <w:tc>
          <w:tcPr>
            <w:tcW w:w="564" w:type="dxa"/>
          </w:tcPr>
          <w:p w14:paraId="371255DC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5574A2E0" w14:textId="319A141F" w:rsidR="00FE700E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беспечение бесплатным одноразовым горячим питанием в дни учебных занятий детей военнослужащих-контрактников, мобилизованных граждан, добровольцев, осваивающих образовательные программы основного общего и среднего общего образования в государственных и муниципальных общеобразовательных организациях, расположенных на территории Республики Дагестан</w:t>
            </w:r>
          </w:p>
        </w:tc>
        <w:tc>
          <w:tcPr>
            <w:tcW w:w="2552" w:type="dxa"/>
          </w:tcPr>
          <w:p w14:paraId="76994FED" w14:textId="72BAA553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1657C8" w14:paraId="00C56088" w14:textId="77777777" w:rsidTr="00985E88">
        <w:trPr>
          <w:trHeight w:val="331"/>
        </w:trPr>
        <w:tc>
          <w:tcPr>
            <w:tcW w:w="564" w:type="dxa"/>
          </w:tcPr>
          <w:p w14:paraId="4F429FB7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9F61190" w14:textId="4F95839C" w:rsidR="001657C8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платы, взимаемой с родителей (законных представителей), за присмотр и уход за детьми военнослужащих-контрактников, мобилизованных граждан, добровольцев, обучающимися в образовательных организациях Республики Дагестан, реализующих образовательные программы дошкольного образования</w:t>
            </w:r>
          </w:p>
        </w:tc>
        <w:tc>
          <w:tcPr>
            <w:tcW w:w="2552" w:type="dxa"/>
          </w:tcPr>
          <w:p w14:paraId="000CA93E" w14:textId="6504554E" w:rsidR="001657C8" w:rsidRPr="00BB5E5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1657C8">
              <w:rPr>
                <w:rFonts w:cs="Times New Roman"/>
                <w:sz w:val="20"/>
                <w:szCs w:val="20"/>
              </w:rPr>
              <w:t>Закон РД от 2 июня 2023 г. № 54</w:t>
            </w:r>
            <w:r w:rsidR="00431197">
              <w:rPr>
                <w:rFonts w:cs="Times New Roman"/>
                <w:sz w:val="20"/>
                <w:szCs w:val="20"/>
              </w:rPr>
              <w:t>,</w:t>
            </w:r>
            <w:r w:rsidR="00431197">
              <w:t xml:space="preserve"> </w:t>
            </w:r>
            <w:r w:rsidR="00431197" w:rsidRPr="00BB5E58">
              <w:rPr>
                <w:rFonts w:cs="Times New Roman"/>
                <w:sz w:val="20"/>
                <w:szCs w:val="20"/>
              </w:rPr>
              <w:t>Указ Главы РД от 28 октября 2022 года № 197</w:t>
            </w:r>
            <w:r w:rsidR="008F678C">
              <w:rPr>
                <w:rFonts w:cs="Times New Roman"/>
                <w:sz w:val="20"/>
                <w:szCs w:val="20"/>
              </w:rPr>
              <w:t>,</w:t>
            </w:r>
            <w:r w:rsidR="008F678C">
              <w:t xml:space="preserve"> </w:t>
            </w:r>
            <w:r w:rsidR="008F678C" w:rsidRPr="00843D04">
              <w:rPr>
                <w:rFonts w:cs="Times New Roman"/>
                <w:sz w:val="20"/>
                <w:szCs w:val="20"/>
              </w:rPr>
              <w:t>Указ Главы РД от 9 июня 2022 г. № 129</w:t>
            </w:r>
          </w:p>
        </w:tc>
      </w:tr>
      <w:tr w:rsidR="001657C8" w14:paraId="50915B1A" w14:textId="77777777" w:rsidTr="00985E88">
        <w:trPr>
          <w:trHeight w:val="331"/>
        </w:trPr>
        <w:tc>
          <w:tcPr>
            <w:tcW w:w="564" w:type="dxa"/>
          </w:tcPr>
          <w:p w14:paraId="4BFEEEF5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0E22183B" w14:textId="0653CBF0" w:rsidR="001657C8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платы, взимаемой с родителей (законных представителей), за обучение по дополнительным общеобразовательным программам детей военнослужащих-контрактников, мобилизованных граждан, добровольцев в образовательных организациях Республики Дагестан, реализующих дополнительные образовательные программы</w:t>
            </w:r>
          </w:p>
        </w:tc>
        <w:tc>
          <w:tcPr>
            <w:tcW w:w="2552" w:type="dxa"/>
          </w:tcPr>
          <w:p w14:paraId="4D084023" w14:textId="52C1E967" w:rsidR="001657C8" w:rsidRPr="001657C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1657C8">
              <w:rPr>
                <w:rFonts w:cs="Times New Roman"/>
                <w:sz w:val="20"/>
                <w:szCs w:val="20"/>
              </w:rPr>
              <w:t>Закон РД от 2 июня 2023 г. № 54</w:t>
            </w:r>
            <w:r w:rsidR="00431197">
              <w:rPr>
                <w:rFonts w:cs="Times New Roman"/>
                <w:sz w:val="20"/>
                <w:szCs w:val="20"/>
              </w:rPr>
              <w:t>,</w:t>
            </w:r>
            <w:r w:rsidR="00431197">
              <w:t xml:space="preserve"> </w:t>
            </w:r>
            <w:r w:rsidR="00431197" w:rsidRPr="00BB5E58">
              <w:rPr>
                <w:rFonts w:cs="Times New Roman"/>
                <w:sz w:val="20"/>
                <w:szCs w:val="20"/>
              </w:rPr>
              <w:t>Указ Главы РД от 28 октября 2022 года № 197</w:t>
            </w:r>
          </w:p>
        </w:tc>
      </w:tr>
      <w:tr w:rsidR="001657C8" w14:paraId="03267F7E" w14:textId="77777777" w:rsidTr="00985E88">
        <w:trPr>
          <w:trHeight w:val="331"/>
        </w:trPr>
        <w:tc>
          <w:tcPr>
            <w:tcW w:w="564" w:type="dxa"/>
          </w:tcPr>
          <w:p w14:paraId="082B1B11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78BA08E1" w14:textId="37F5B22E" w:rsidR="001657C8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оплаты за проживание в общежитии детей военнослужащих-контрактников, мобилизованных граждан, добровольцев, обучающихся по очной форме обучения, в том числе обучающихся на внебюджетной основе, по основным образовательным программам среднего профессионального образования и высшего образования в образовательных организациях Республики Дагестан, получающих образование соответствующего уровня впервые</w:t>
            </w:r>
          </w:p>
        </w:tc>
        <w:tc>
          <w:tcPr>
            <w:tcW w:w="2552" w:type="dxa"/>
          </w:tcPr>
          <w:p w14:paraId="13F3984D" w14:textId="41073F8E" w:rsidR="001657C8" w:rsidRPr="001657C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1657C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1657C8" w14:paraId="78B7AE01" w14:textId="77777777" w:rsidTr="00985E88">
        <w:trPr>
          <w:trHeight w:val="331"/>
        </w:trPr>
        <w:tc>
          <w:tcPr>
            <w:tcW w:w="564" w:type="dxa"/>
          </w:tcPr>
          <w:p w14:paraId="24C423DF" w14:textId="77777777" w:rsidR="001657C8" w:rsidRPr="00BB5E58" w:rsidRDefault="001657C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13A0DE68" w14:textId="61238DC8" w:rsidR="001657C8" w:rsidRDefault="001657C8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Б</w:t>
            </w:r>
            <w:r w:rsidRPr="001657C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есплатное посещение детьми военнослужащих-контрактников, мобилизованных граждан, добровольцев государственных музеев, выставок, театров один раз в месяц</w:t>
            </w:r>
          </w:p>
        </w:tc>
        <w:tc>
          <w:tcPr>
            <w:tcW w:w="2552" w:type="dxa"/>
          </w:tcPr>
          <w:p w14:paraId="1D80FEB2" w14:textId="3C858475" w:rsidR="001657C8" w:rsidRPr="001657C8" w:rsidRDefault="001657C8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1657C8">
              <w:rPr>
                <w:rFonts w:cs="Times New Roman"/>
                <w:sz w:val="20"/>
                <w:szCs w:val="20"/>
              </w:rPr>
              <w:t>Закон РД от 2 июня 2023 г. № 54</w:t>
            </w:r>
          </w:p>
        </w:tc>
      </w:tr>
      <w:tr w:rsidR="00FE700E" w14:paraId="4659A485" w14:textId="77777777" w:rsidTr="00985E88">
        <w:trPr>
          <w:trHeight w:val="331"/>
        </w:trPr>
        <w:tc>
          <w:tcPr>
            <w:tcW w:w="564" w:type="dxa"/>
          </w:tcPr>
          <w:p w14:paraId="5B34BCDD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113E518A" w14:textId="7F8FE4A3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Освобождение от платы за обучение студентов, обучающихся в профессиональных образовательных организациях Республики Дагестан по образовательным программам среднего профессионального образования всех форм обучения по договорам об образовании, являющихся детьми</w:t>
            </w:r>
            <w:r w:rsidR="00536EA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мобилизованных граждан, добровольцев</w:t>
            </w:r>
          </w:p>
        </w:tc>
        <w:tc>
          <w:tcPr>
            <w:tcW w:w="2552" w:type="dxa"/>
          </w:tcPr>
          <w:p w14:paraId="1ECADA26" w14:textId="7944A1E0" w:rsidR="00FE700E" w:rsidRPr="00BB5E58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BB5E58">
              <w:rPr>
                <w:rFonts w:cs="Times New Roman"/>
                <w:sz w:val="20"/>
                <w:szCs w:val="20"/>
              </w:rPr>
              <w:t>Указ Главы РД от 28 октября 2022 года № 197</w:t>
            </w:r>
          </w:p>
        </w:tc>
      </w:tr>
      <w:tr w:rsidR="00FE700E" w14:paraId="58227D61" w14:textId="77777777" w:rsidTr="00985E88">
        <w:trPr>
          <w:trHeight w:val="331"/>
        </w:trPr>
        <w:tc>
          <w:tcPr>
            <w:tcW w:w="564" w:type="dxa"/>
          </w:tcPr>
          <w:p w14:paraId="08D909F2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095F4A1B" w14:textId="50DBD0BA" w:rsidR="00FE700E" w:rsidRPr="00843D04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 w:rsidRPr="00843D04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Стипендии для детей погибших военнослужащих, а также военнослужащих, получивших ранение, поступивших на обучение в профессиональные образовательные организации по программам среднего профессионального образования и в образовательные организации высшего образования (2 500 руб. и 5 000 руб. соответственно)</w:t>
            </w:r>
          </w:p>
        </w:tc>
        <w:tc>
          <w:tcPr>
            <w:tcW w:w="2552" w:type="dxa"/>
          </w:tcPr>
          <w:p w14:paraId="27AAA256" w14:textId="1BE35879" w:rsidR="00FE700E" w:rsidRPr="00843D04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843D04">
              <w:rPr>
                <w:rFonts w:cs="Times New Roman"/>
                <w:sz w:val="20"/>
                <w:szCs w:val="20"/>
              </w:rPr>
              <w:t>Указ Главы РД от 9 июня 2022 г. № 129</w:t>
            </w:r>
          </w:p>
        </w:tc>
      </w:tr>
      <w:tr w:rsidR="00FE700E" w14:paraId="73CFC135" w14:textId="77777777" w:rsidTr="00985E88">
        <w:trPr>
          <w:trHeight w:val="331"/>
        </w:trPr>
        <w:tc>
          <w:tcPr>
            <w:tcW w:w="564" w:type="dxa"/>
          </w:tcPr>
          <w:p w14:paraId="4FDF8D81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E447AE2" w14:textId="2A258924" w:rsidR="00FE700E" w:rsidRPr="00843D04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Б</w:t>
            </w:r>
            <w:r w:rsidRPr="009B31E0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есплатное получение в собственность земельного участка</w:t>
            </w:r>
          </w:p>
        </w:tc>
        <w:tc>
          <w:tcPr>
            <w:tcW w:w="2552" w:type="dxa"/>
          </w:tcPr>
          <w:p w14:paraId="342B14F5" w14:textId="79777D70" w:rsidR="00FE700E" w:rsidRPr="00843D04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9B31E0">
              <w:rPr>
                <w:rFonts w:cs="Times New Roman"/>
                <w:sz w:val="20"/>
                <w:szCs w:val="20"/>
              </w:rPr>
              <w:t xml:space="preserve">Закон </w:t>
            </w:r>
            <w:r>
              <w:rPr>
                <w:rFonts w:cs="Times New Roman"/>
                <w:sz w:val="20"/>
                <w:szCs w:val="20"/>
              </w:rPr>
              <w:t>РД</w:t>
            </w:r>
            <w:r w:rsidRPr="009B31E0">
              <w:rPr>
                <w:rFonts w:cs="Times New Roman"/>
                <w:sz w:val="20"/>
                <w:szCs w:val="20"/>
              </w:rPr>
              <w:t xml:space="preserve"> от 29</w:t>
            </w:r>
            <w:r>
              <w:rPr>
                <w:rFonts w:cs="Times New Roman"/>
                <w:sz w:val="20"/>
                <w:szCs w:val="20"/>
              </w:rPr>
              <w:t xml:space="preserve"> декабря </w:t>
            </w:r>
            <w:r w:rsidRPr="009B31E0">
              <w:rPr>
                <w:rFonts w:cs="Times New Roman"/>
                <w:sz w:val="20"/>
                <w:szCs w:val="20"/>
              </w:rPr>
              <w:t xml:space="preserve">2017 </w:t>
            </w:r>
            <w:r>
              <w:rPr>
                <w:rFonts w:cs="Times New Roman"/>
                <w:sz w:val="20"/>
                <w:szCs w:val="20"/>
              </w:rPr>
              <w:t>г. №</w:t>
            </w:r>
            <w:r w:rsidRPr="009B31E0">
              <w:rPr>
                <w:rFonts w:cs="Times New Roman"/>
                <w:sz w:val="20"/>
                <w:szCs w:val="20"/>
              </w:rPr>
              <w:t xml:space="preserve"> 116 (ред. от 10.06.2024)</w:t>
            </w:r>
          </w:p>
        </w:tc>
      </w:tr>
      <w:tr w:rsidR="00FE700E" w14:paraId="47C0570E" w14:textId="77777777" w:rsidTr="00985E88">
        <w:trPr>
          <w:trHeight w:val="331"/>
        </w:trPr>
        <w:tc>
          <w:tcPr>
            <w:tcW w:w="564" w:type="dxa"/>
          </w:tcPr>
          <w:p w14:paraId="18579CEF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742C4893" w14:textId="255DFCB3" w:rsidR="00FE700E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О</w:t>
            </w:r>
            <w:r w:rsidRPr="009B31E0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      </w:r>
          </w:p>
        </w:tc>
        <w:tc>
          <w:tcPr>
            <w:tcW w:w="2552" w:type="dxa"/>
          </w:tcPr>
          <w:p w14:paraId="61E921BE" w14:textId="3C6F9839" w:rsidR="00FE700E" w:rsidRPr="00843D04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9B31E0">
              <w:rPr>
                <w:rFonts w:cs="Times New Roman"/>
                <w:sz w:val="20"/>
                <w:szCs w:val="20"/>
              </w:rPr>
              <w:t xml:space="preserve">Указ Главы РД от </w:t>
            </w:r>
            <w:r>
              <w:rPr>
                <w:rFonts w:cs="Times New Roman"/>
                <w:sz w:val="20"/>
                <w:szCs w:val="20"/>
              </w:rPr>
              <w:t xml:space="preserve">5 мая </w:t>
            </w:r>
            <w:r w:rsidRPr="009B31E0">
              <w:rPr>
                <w:rFonts w:cs="Times New Roman"/>
                <w:sz w:val="20"/>
                <w:szCs w:val="20"/>
              </w:rPr>
              <w:t xml:space="preserve">2023 </w:t>
            </w:r>
            <w:r>
              <w:rPr>
                <w:rFonts w:cs="Times New Roman"/>
                <w:sz w:val="20"/>
                <w:szCs w:val="20"/>
              </w:rPr>
              <w:t>г. №</w:t>
            </w:r>
            <w:r w:rsidRPr="009B31E0">
              <w:rPr>
                <w:rFonts w:cs="Times New Roman"/>
                <w:sz w:val="20"/>
                <w:szCs w:val="20"/>
              </w:rPr>
              <w:t xml:space="preserve"> 97 </w:t>
            </w:r>
          </w:p>
        </w:tc>
      </w:tr>
      <w:tr w:rsidR="00FE700E" w14:paraId="416018ED" w14:textId="77777777" w:rsidTr="00985E88">
        <w:trPr>
          <w:trHeight w:val="331"/>
        </w:trPr>
        <w:tc>
          <w:tcPr>
            <w:tcW w:w="564" w:type="dxa"/>
          </w:tcPr>
          <w:p w14:paraId="1D1EBD34" w14:textId="77777777" w:rsidR="00FE700E" w:rsidRPr="00BB5E58" w:rsidRDefault="00FE700E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3F4D462A" w14:textId="601436AA" w:rsidR="00FE700E" w:rsidRDefault="00FE700E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Освобождение от уплаты транспортного налога </w:t>
            </w:r>
            <w:proofErr w:type="gramStart"/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за одну единицу</w:t>
            </w:r>
            <w:proofErr w:type="gramEnd"/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зарегистрированного за мобилизованным гражданином, добровольцем,</w:t>
            </w:r>
            <w:r w:rsidRPr="008A2B0C">
              <w:rPr>
                <w:rStyle w:val="ac"/>
                <w:rFonts w:eastAsia="Calibri"/>
                <w:sz w:val="20"/>
                <w:szCs w:val="20"/>
              </w:rPr>
              <w:t xml:space="preserve"> </w:t>
            </w:r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военнослужащим-контрактником либо за одним из членов семьи легкового транспортного средства с мощностью двигателя до </w:t>
            </w:r>
            <w:r w:rsidR="00AC3C3E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200</w:t>
            </w:r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8A2B0C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lastRenderedPageBreak/>
              <w:t>лошадиных сил (до 110,33 кВт) включительно по выбору налогоплательщика</w:t>
            </w:r>
          </w:p>
        </w:tc>
        <w:tc>
          <w:tcPr>
            <w:tcW w:w="2552" w:type="dxa"/>
          </w:tcPr>
          <w:p w14:paraId="1289892C" w14:textId="4BA687AE" w:rsidR="00FE700E" w:rsidRPr="009B31E0" w:rsidRDefault="00FE700E" w:rsidP="00FE7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8A2B0C">
              <w:rPr>
                <w:rFonts w:cs="Times New Roman"/>
                <w:spacing w:val="-4"/>
                <w:sz w:val="20"/>
                <w:szCs w:val="20"/>
              </w:rPr>
              <w:lastRenderedPageBreak/>
              <w:t>Закон Республики Дагестан от 10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июня </w:t>
            </w:r>
            <w:r w:rsidRPr="008A2B0C">
              <w:rPr>
                <w:rFonts w:cs="Times New Roman"/>
                <w:spacing w:val="-4"/>
                <w:sz w:val="20"/>
                <w:szCs w:val="20"/>
              </w:rPr>
              <w:t>2024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г.</w:t>
            </w:r>
            <w:r w:rsidRPr="008A2B0C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cs="Times New Roman"/>
                <w:spacing w:val="-4"/>
                <w:sz w:val="20"/>
                <w:szCs w:val="20"/>
              </w:rPr>
              <w:t>№</w:t>
            </w:r>
            <w:r w:rsidRPr="008A2B0C">
              <w:rPr>
                <w:rFonts w:cs="Times New Roman"/>
                <w:spacing w:val="-4"/>
                <w:sz w:val="20"/>
                <w:szCs w:val="20"/>
              </w:rPr>
              <w:t xml:space="preserve"> 47 </w:t>
            </w:r>
          </w:p>
        </w:tc>
      </w:tr>
      <w:tr w:rsidR="001040B1" w14:paraId="4A1EA3FF" w14:textId="77777777" w:rsidTr="00985E88">
        <w:trPr>
          <w:trHeight w:val="331"/>
        </w:trPr>
        <w:tc>
          <w:tcPr>
            <w:tcW w:w="564" w:type="dxa"/>
          </w:tcPr>
          <w:p w14:paraId="5932AC4D" w14:textId="77777777" w:rsidR="001040B1" w:rsidRPr="00BB5E58" w:rsidRDefault="001040B1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0808DC85" w14:textId="613E0AFA" w:rsidR="001040B1" w:rsidRPr="008A2B0C" w:rsidRDefault="00D01323" w:rsidP="00FE700E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П</w:t>
            </w:r>
            <w:r w:rsidRPr="00D01323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редоставление отсрочки арендной платы по договорам аренды государственного имущества и предоставление возможности расторжения договоров аренды без применения штрафных санкций</w:t>
            </w:r>
          </w:p>
        </w:tc>
        <w:tc>
          <w:tcPr>
            <w:tcW w:w="2552" w:type="dxa"/>
          </w:tcPr>
          <w:p w14:paraId="570085EC" w14:textId="6FB3C4C1" w:rsidR="001040B1" w:rsidRPr="008A2B0C" w:rsidRDefault="00D01323" w:rsidP="00FE700E">
            <w:pPr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D01323">
              <w:rPr>
                <w:rFonts w:cs="Times New Roman"/>
                <w:spacing w:val="-4"/>
                <w:sz w:val="20"/>
                <w:szCs w:val="20"/>
              </w:rPr>
              <w:t>Распоряжение Правительства РД от 2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1 марта </w:t>
            </w:r>
            <w:r w:rsidRPr="00D01323">
              <w:rPr>
                <w:rFonts w:cs="Times New Roman"/>
                <w:spacing w:val="-4"/>
                <w:sz w:val="20"/>
                <w:szCs w:val="20"/>
              </w:rPr>
              <w:t>2023</w:t>
            </w:r>
            <w:r>
              <w:rPr>
                <w:rFonts w:cs="Times New Roman"/>
                <w:spacing w:val="-4"/>
                <w:sz w:val="20"/>
                <w:szCs w:val="20"/>
              </w:rPr>
              <w:t xml:space="preserve"> г. №</w:t>
            </w:r>
            <w:r w:rsidRPr="00D01323">
              <w:rPr>
                <w:rFonts w:cs="Times New Roman"/>
                <w:spacing w:val="-4"/>
                <w:sz w:val="20"/>
                <w:szCs w:val="20"/>
              </w:rPr>
              <w:t xml:space="preserve"> 92-р </w:t>
            </w:r>
          </w:p>
        </w:tc>
      </w:tr>
      <w:tr w:rsidR="00540AE8" w14:paraId="08A56F0D" w14:textId="77777777" w:rsidTr="00985E88">
        <w:trPr>
          <w:trHeight w:val="331"/>
        </w:trPr>
        <w:tc>
          <w:tcPr>
            <w:tcW w:w="564" w:type="dxa"/>
          </w:tcPr>
          <w:p w14:paraId="60C004E6" w14:textId="77777777" w:rsidR="00540AE8" w:rsidRPr="00BB5E58" w:rsidRDefault="00540AE8" w:rsidP="00FE700E">
            <w:pPr>
              <w:pStyle w:val="a8"/>
              <w:numPr>
                <w:ilvl w:val="0"/>
                <w:numId w:val="3"/>
              </w:num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1" w:type="dxa"/>
          </w:tcPr>
          <w:p w14:paraId="4188DC19" w14:textId="2A27E1A6" w:rsidR="00540AE8" w:rsidRDefault="00540AE8" w:rsidP="00155BF1">
            <w:pPr>
              <w:jc w:val="both"/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Е</w:t>
            </w:r>
            <w:r w:rsidRPr="00540AE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диновременная денежная выплата </w:t>
            </w:r>
            <w:r w:rsidR="00155BF1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в размере </w:t>
            </w:r>
            <w:r w:rsidR="00155BF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3</w:t>
            </w:r>
            <w:r w:rsidR="00155BF1" w:rsidRPr="00985E8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00 тыс. руб.</w:t>
            </w:r>
            <w:r w:rsidR="00155BF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540AE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лицам, получившим в период с</w:t>
            </w:r>
            <w:r w:rsidR="00155BF1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r w:rsidRPr="00540AE8">
              <w:rPr>
                <w:rStyle w:val="ac"/>
                <w:rFonts w:eastAsia="Calibri"/>
                <w:b w:val="0"/>
                <w:bCs w:val="0"/>
                <w:sz w:val="20"/>
                <w:szCs w:val="20"/>
              </w:rPr>
              <w:t>24 февраля 2022 года увечье (ранение, травму, контузию) при выполнении задач в ходе специальной военной операции, повлекшее за собой установление инвалидности I группы</w:t>
            </w:r>
          </w:p>
        </w:tc>
        <w:tc>
          <w:tcPr>
            <w:tcW w:w="2552" w:type="dxa"/>
          </w:tcPr>
          <w:p w14:paraId="3A707E2E" w14:textId="2D83A6C6" w:rsidR="00540AE8" w:rsidRPr="00D01323" w:rsidRDefault="00AA61E1" w:rsidP="00AA61E1">
            <w:pPr>
              <w:jc w:val="both"/>
              <w:rPr>
                <w:rFonts w:cs="Times New Roman"/>
                <w:spacing w:val="-4"/>
                <w:sz w:val="20"/>
                <w:szCs w:val="20"/>
              </w:rPr>
            </w:pPr>
            <w:r w:rsidRPr="00AA61E1">
              <w:rPr>
                <w:rFonts w:cs="Times New Roman"/>
                <w:spacing w:val="-4"/>
                <w:sz w:val="20"/>
                <w:szCs w:val="20"/>
              </w:rPr>
              <w:t>Закон Р</w:t>
            </w:r>
            <w:r>
              <w:rPr>
                <w:rFonts w:cs="Times New Roman"/>
                <w:spacing w:val="-4"/>
                <w:sz w:val="20"/>
                <w:szCs w:val="20"/>
              </w:rPr>
              <w:t>Д</w:t>
            </w:r>
            <w:r w:rsidRPr="00AA61E1">
              <w:rPr>
                <w:rFonts w:cs="Times New Roman"/>
                <w:spacing w:val="-4"/>
                <w:sz w:val="20"/>
                <w:szCs w:val="20"/>
              </w:rPr>
              <w:t xml:space="preserve"> от 09.12.2025 </w:t>
            </w:r>
            <w:r>
              <w:rPr>
                <w:rFonts w:cs="Times New Roman"/>
                <w:spacing w:val="-4"/>
                <w:sz w:val="20"/>
                <w:szCs w:val="20"/>
              </w:rPr>
              <w:t>№</w:t>
            </w:r>
            <w:r w:rsidRPr="00AA61E1">
              <w:rPr>
                <w:rFonts w:cs="Times New Roman"/>
                <w:spacing w:val="-4"/>
                <w:sz w:val="20"/>
                <w:szCs w:val="20"/>
              </w:rPr>
              <w:t xml:space="preserve"> 94 </w:t>
            </w:r>
          </w:p>
        </w:tc>
      </w:tr>
    </w:tbl>
    <w:p w14:paraId="0B4CE7A1" w14:textId="77777777" w:rsidR="00C26234" w:rsidRDefault="00C26234" w:rsidP="008F678C">
      <w:pPr>
        <w:rPr>
          <w:b/>
          <w:szCs w:val="28"/>
        </w:rPr>
      </w:pPr>
    </w:p>
    <w:p w14:paraId="038D124C" w14:textId="77777777" w:rsidR="004236DB" w:rsidRDefault="004236DB" w:rsidP="008F678C">
      <w:pPr>
        <w:rPr>
          <w:b/>
          <w:szCs w:val="28"/>
        </w:rPr>
      </w:pPr>
    </w:p>
    <w:p w14:paraId="664463C5" w14:textId="77777777" w:rsidR="004236DB" w:rsidRDefault="004236DB" w:rsidP="008F678C">
      <w:pPr>
        <w:rPr>
          <w:b/>
          <w:szCs w:val="28"/>
        </w:rPr>
      </w:pPr>
    </w:p>
    <w:p w14:paraId="6EFE04EB" w14:textId="77777777" w:rsidR="004236DB" w:rsidRDefault="004236DB" w:rsidP="008F678C">
      <w:pPr>
        <w:rPr>
          <w:b/>
          <w:szCs w:val="28"/>
        </w:rPr>
      </w:pPr>
    </w:p>
    <w:sectPr w:rsidR="004236DB" w:rsidSect="00B904E3">
      <w:headerReference w:type="default" r:id="rId8"/>
      <w:pgSz w:w="11906" w:h="16838"/>
      <w:pgMar w:top="567" w:right="1134" w:bottom="993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5FAE6" w14:textId="77777777" w:rsidR="00EC6DA9" w:rsidRDefault="00EC6DA9" w:rsidP="0046172E">
      <w:r>
        <w:separator/>
      </w:r>
    </w:p>
  </w:endnote>
  <w:endnote w:type="continuationSeparator" w:id="0">
    <w:p w14:paraId="701A97B4" w14:textId="77777777" w:rsidR="00EC6DA9" w:rsidRDefault="00EC6DA9" w:rsidP="0046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C7B4" w14:textId="77777777" w:rsidR="00EC6DA9" w:rsidRDefault="00EC6DA9" w:rsidP="0046172E">
      <w:r>
        <w:separator/>
      </w:r>
    </w:p>
  </w:footnote>
  <w:footnote w:type="continuationSeparator" w:id="0">
    <w:p w14:paraId="08992DA1" w14:textId="77777777" w:rsidR="00EC6DA9" w:rsidRDefault="00EC6DA9" w:rsidP="0046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109200"/>
    </w:sdtPr>
    <w:sdtContent>
      <w:p w14:paraId="18A9EE3B" w14:textId="2660C86F" w:rsidR="002B2C5B" w:rsidRDefault="004123E2">
        <w:pPr>
          <w:pStyle w:val="a4"/>
          <w:jc w:val="center"/>
        </w:pPr>
        <w:r w:rsidRPr="0046172E">
          <w:rPr>
            <w:sz w:val="24"/>
            <w:szCs w:val="24"/>
          </w:rPr>
          <w:fldChar w:fldCharType="begin"/>
        </w:r>
        <w:r w:rsidR="002B2C5B" w:rsidRPr="0046172E">
          <w:rPr>
            <w:sz w:val="24"/>
            <w:szCs w:val="24"/>
          </w:rPr>
          <w:instrText>PAGE   \* MERGEFORMAT</w:instrText>
        </w:r>
        <w:r w:rsidRPr="0046172E">
          <w:rPr>
            <w:sz w:val="24"/>
            <w:szCs w:val="24"/>
          </w:rPr>
          <w:fldChar w:fldCharType="separate"/>
        </w:r>
        <w:r w:rsidR="001E6608">
          <w:rPr>
            <w:noProof/>
            <w:sz w:val="24"/>
            <w:szCs w:val="24"/>
          </w:rPr>
          <w:t>3</w:t>
        </w:r>
        <w:r w:rsidRPr="0046172E">
          <w:rPr>
            <w:sz w:val="24"/>
            <w:szCs w:val="24"/>
          </w:rPr>
          <w:fldChar w:fldCharType="end"/>
        </w:r>
      </w:p>
    </w:sdtContent>
  </w:sdt>
  <w:p w14:paraId="4A250A5A" w14:textId="77777777" w:rsidR="002B2C5B" w:rsidRDefault="002B2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A3DD5"/>
    <w:multiLevelType w:val="hybridMultilevel"/>
    <w:tmpl w:val="7446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57035"/>
    <w:multiLevelType w:val="multilevel"/>
    <w:tmpl w:val="F6DC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CD01A2"/>
    <w:multiLevelType w:val="hybridMultilevel"/>
    <w:tmpl w:val="B68E0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4710427">
    <w:abstractNumId w:val="0"/>
  </w:num>
  <w:num w:numId="2" w16cid:durableId="1267421370">
    <w:abstractNumId w:val="1"/>
  </w:num>
  <w:num w:numId="3" w16cid:durableId="1771466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62"/>
    <w:rsid w:val="000066E1"/>
    <w:rsid w:val="000128D8"/>
    <w:rsid w:val="00027B16"/>
    <w:rsid w:val="000422BD"/>
    <w:rsid w:val="00044FE6"/>
    <w:rsid w:val="00051920"/>
    <w:rsid w:val="0005671B"/>
    <w:rsid w:val="00080DF2"/>
    <w:rsid w:val="000823A1"/>
    <w:rsid w:val="000A6013"/>
    <w:rsid w:val="000B19C5"/>
    <w:rsid w:val="000B447A"/>
    <w:rsid w:val="000C0198"/>
    <w:rsid w:val="000C23A0"/>
    <w:rsid w:val="000C75BE"/>
    <w:rsid w:val="000E0688"/>
    <w:rsid w:val="000E3896"/>
    <w:rsid w:val="001040B1"/>
    <w:rsid w:val="0010487E"/>
    <w:rsid w:val="00105306"/>
    <w:rsid w:val="001142FF"/>
    <w:rsid w:val="00125DD0"/>
    <w:rsid w:val="00132820"/>
    <w:rsid w:val="00143166"/>
    <w:rsid w:val="00151C8D"/>
    <w:rsid w:val="0015232A"/>
    <w:rsid w:val="00155BF1"/>
    <w:rsid w:val="001605CF"/>
    <w:rsid w:val="001627D7"/>
    <w:rsid w:val="001657C8"/>
    <w:rsid w:val="00167136"/>
    <w:rsid w:val="0018515E"/>
    <w:rsid w:val="00185F5D"/>
    <w:rsid w:val="00192193"/>
    <w:rsid w:val="001A1689"/>
    <w:rsid w:val="001B46F0"/>
    <w:rsid w:val="001D4C80"/>
    <w:rsid w:val="001E175A"/>
    <w:rsid w:val="001E1E42"/>
    <w:rsid w:val="001E3D7E"/>
    <w:rsid w:val="001E6608"/>
    <w:rsid w:val="001F19D9"/>
    <w:rsid w:val="001F41C5"/>
    <w:rsid w:val="001F68B9"/>
    <w:rsid w:val="001F6DB2"/>
    <w:rsid w:val="002001FD"/>
    <w:rsid w:val="00200976"/>
    <w:rsid w:val="002018A0"/>
    <w:rsid w:val="002107F6"/>
    <w:rsid w:val="00225493"/>
    <w:rsid w:val="00225DFF"/>
    <w:rsid w:val="002260A2"/>
    <w:rsid w:val="00226B37"/>
    <w:rsid w:val="00232EE6"/>
    <w:rsid w:val="0023625C"/>
    <w:rsid w:val="002374B5"/>
    <w:rsid w:val="0024607C"/>
    <w:rsid w:val="002467A2"/>
    <w:rsid w:val="00250B61"/>
    <w:rsid w:val="00255863"/>
    <w:rsid w:val="00263854"/>
    <w:rsid w:val="00264677"/>
    <w:rsid w:val="002668BE"/>
    <w:rsid w:val="00295EBC"/>
    <w:rsid w:val="002961D6"/>
    <w:rsid w:val="00297E7C"/>
    <w:rsid w:val="002A4669"/>
    <w:rsid w:val="002B0C17"/>
    <w:rsid w:val="002B2C5B"/>
    <w:rsid w:val="002B356C"/>
    <w:rsid w:val="002C6FB3"/>
    <w:rsid w:val="002D464D"/>
    <w:rsid w:val="002D5255"/>
    <w:rsid w:val="0030183C"/>
    <w:rsid w:val="00305E73"/>
    <w:rsid w:val="00310865"/>
    <w:rsid w:val="0031328D"/>
    <w:rsid w:val="00313DA4"/>
    <w:rsid w:val="0031667A"/>
    <w:rsid w:val="003278D1"/>
    <w:rsid w:val="00350CF8"/>
    <w:rsid w:val="003510D5"/>
    <w:rsid w:val="003521D8"/>
    <w:rsid w:val="003526F9"/>
    <w:rsid w:val="003650AA"/>
    <w:rsid w:val="00367187"/>
    <w:rsid w:val="00370E75"/>
    <w:rsid w:val="003749BB"/>
    <w:rsid w:val="00376D84"/>
    <w:rsid w:val="00386CF0"/>
    <w:rsid w:val="003A0369"/>
    <w:rsid w:val="003A101F"/>
    <w:rsid w:val="003B458F"/>
    <w:rsid w:val="003D0549"/>
    <w:rsid w:val="003E40F3"/>
    <w:rsid w:val="003F4035"/>
    <w:rsid w:val="004066AD"/>
    <w:rsid w:val="004113B7"/>
    <w:rsid w:val="004123E2"/>
    <w:rsid w:val="004236DB"/>
    <w:rsid w:val="00426FAF"/>
    <w:rsid w:val="00431197"/>
    <w:rsid w:val="00431378"/>
    <w:rsid w:val="004464AC"/>
    <w:rsid w:val="0046172E"/>
    <w:rsid w:val="00464E3B"/>
    <w:rsid w:val="0048188E"/>
    <w:rsid w:val="004913F3"/>
    <w:rsid w:val="004C12F0"/>
    <w:rsid w:val="004C5A37"/>
    <w:rsid w:val="004D0590"/>
    <w:rsid w:val="004D5FCA"/>
    <w:rsid w:val="004F30A7"/>
    <w:rsid w:val="004F68F4"/>
    <w:rsid w:val="00503B72"/>
    <w:rsid w:val="0051127A"/>
    <w:rsid w:val="0051220E"/>
    <w:rsid w:val="00515549"/>
    <w:rsid w:val="00520B4F"/>
    <w:rsid w:val="00524B1F"/>
    <w:rsid w:val="00524FDF"/>
    <w:rsid w:val="00534C87"/>
    <w:rsid w:val="00536EA1"/>
    <w:rsid w:val="00540AE8"/>
    <w:rsid w:val="00574309"/>
    <w:rsid w:val="00586E0F"/>
    <w:rsid w:val="0059362D"/>
    <w:rsid w:val="005A2E8F"/>
    <w:rsid w:val="005B162A"/>
    <w:rsid w:val="005B4C26"/>
    <w:rsid w:val="005D6FD1"/>
    <w:rsid w:val="005E4681"/>
    <w:rsid w:val="005F3872"/>
    <w:rsid w:val="005F6EE6"/>
    <w:rsid w:val="005F766E"/>
    <w:rsid w:val="006063C7"/>
    <w:rsid w:val="0061127A"/>
    <w:rsid w:val="0061472C"/>
    <w:rsid w:val="0063374C"/>
    <w:rsid w:val="006422FC"/>
    <w:rsid w:val="006510B8"/>
    <w:rsid w:val="00660FFC"/>
    <w:rsid w:val="00672037"/>
    <w:rsid w:val="0067360C"/>
    <w:rsid w:val="006737A8"/>
    <w:rsid w:val="00673804"/>
    <w:rsid w:val="00676454"/>
    <w:rsid w:val="0067695F"/>
    <w:rsid w:val="00693F5E"/>
    <w:rsid w:val="00695CB3"/>
    <w:rsid w:val="006979AA"/>
    <w:rsid w:val="006A2280"/>
    <w:rsid w:val="006B0418"/>
    <w:rsid w:val="006B6FDF"/>
    <w:rsid w:val="006C3939"/>
    <w:rsid w:val="006D2BAD"/>
    <w:rsid w:val="006D4DBF"/>
    <w:rsid w:val="006D623C"/>
    <w:rsid w:val="006E4FDD"/>
    <w:rsid w:val="006F093C"/>
    <w:rsid w:val="006F2F39"/>
    <w:rsid w:val="006F4F5D"/>
    <w:rsid w:val="00703170"/>
    <w:rsid w:val="00703338"/>
    <w:rsid w:val="00703A71"/>
    <w:rsid w:val="00704A4B"/>
    <w:rsid w:val="00710AA5"/>
    <w:rsid w:val="00721C09"/>
    <w:rsid w:val="00727F0B"/>
    <w:rsid w:val="007344CF"/>
    <w:rsid w:val="0073518B"/>
    <w:rsid w:val="00737E67"/>
    <w:rsid w:val="0074735E"/>
    <w:rsid w:val="00750A4F"/>
    <w:rsid w:val="00753484"/>
    <w:rsid w:val="007549F7"/>
    <w:rsid w:val="00757C6F"/>
    <w:rsid w:val="00770902"/>
    <w:rsid w:val="007715AA"/>
    <w:rsid w:val="00772346"/>
    <w:rsid w:val="00777F6A"/>
    <w:rsid w:val="007872CD"/>
    <w:rsid w:val="007A690B"/>
    <w:rsid w:val="007B34DD"/>
    <w:rsid w:val="007B4D88"/>
    <w:rsid w:val="007B793C"/>
    <w:rsid w:val="007C054C"/>
    <w:rsid w:val="007E540C"/>
    <w:rsid w:val="007F31E4"/>
    <w:rsid w:val="00815929"/>
    <w:rsid w:val="008309B8"/>
    <w:rsid w:val="00843D04"/>
    <w:rsid w:val="00853C2B"/>
    <w:rsid w:val="00866338"/>
    <w:rsid w:val="00874E59"/>
    <w:rsid w:val="00882886"/>
    <w:rsid w:val="0088679A"/>
    <w:rsid w:val="00894CBA"/>
    <w:rsid w:val="008A26D4"/>
    <w:rsid w:val="008A2B0C"/>
    <w:rsid w:val="008A3E43"/>
    <w:rsid w:val="008A58C5"/>
    <w:rsid w:val="008B35C6"/>
    <w:rsid w:val="008B4E28"/>
    <w:rsid w:val="008B5A01"/>
    <w:rsid w:val="008B6567"/>
    <w:rsid w:val="008C0F96"/>
    <w:rsid w:val="008C155E"/>
    <w:rsid w:val="008C3850"/>
    <w:rsid w:val="008D35FE"/>
    <w:rsid w:val="008D63FA"/>
    <w:rsid w:val="008D72B0"/>
    <w:rsid w:val="008E23D4"/>
    <w:rsid w:val="008E6603"/>
    <w:rsid w:val="008E6D7F"/>
    <w:rsid w:val="008F35F9"/>
    <w:rsid w:val="008F678C"/>
    <w:rsid w:val="0090151B"/>
    <w:rsid w:val="009044A8"/>
    <w:rsid w:val="00905A1E"/>
    <w:rsid w:val="00907EB3"/>
    <w:rsid w:val="00912C78"/>
    <w:rsid w:val="00926219"/>
    <w:rsid w:val="00931C65"/>
    <w:rsid w:val="00941FBB"/>
    <w:rsid w:val="0094523C"/>
    <w:rsid w:val="009809D8"/>
    <w:rsid w:val="00985E88"/>
    <w:rsid w:val="009A1B19"/>
    <w:rsid w:val="009A1B3C"/>
    <w:rsid w:val="009B3129"/>
    <w:rsid w:val="009B31E0"/>
    <w:rsid w:val="009B3350"/>
    <w:rsid w:val="009B5F94"/>
    <w:rsid w:val="009B6E3C"/>
    <w:rsid w:val="009C6B3D"/>
    <w:rsid w:val="009E68CF"/>
    <w:rsid w:val="00A027F5"/>
    <w:rsid w:val="00A033EC"/>
    <w:rsid w:val="00A0438C"/>
    <w:rsid w:val="00A14211"/>
    <w:rsid w:val="00A14F54"/>
    <w:rsid w:val="00A20C4A"/>
    <w:rsid w:val="00A214C1"/>
    <w:rsid w:val="00A244A6"/>
    <w:rsid w:val="00A32219"/>
    <w:rsid w:val="00A322E7"/>
    <w:rsid w:val="00A45194"/>
    <w:rsid w:val="00A45BBF"/>
    <w:rsid w:val="00A66715"/>
    <w:rsid w:val="00A73577"/>
    <w:rsid w:val="00A91B94"/>
    <w:rsid w:val="00A92521"/>
    <w:rsid w:val="00A976F1"/>
    <w:rsid w:val="00AA61E1"/>
    <w:rsid w:val="00AB6B1F"/>
    <w:rsid w:val="00AC03E2"/>
    <w:rsid w:val="00AC09C1"/>
    <w:rsid w:val="00AC2F56"/>
    <w:rsid w:val="00AC3C3E"/>
    <w:rsid w:val="00AD481A"/>
    <w:rsid w:val="00AE242B"/>
    <w:rsid w:val="00AE5A8E"/>
    <w:rsid w:val="00AE7DC6"/>
    <w:rsid w:val="00B04555"/>
    <w:rsid w:val="00B104A9"/>
    <w:rsid w:val="00B109F1"/>
    <w:rsid w:val="00B17EE6"/>
    <w:rsid w:val="00B22A28"/>
    <w:rsid w:val="00B37506"/>
    <w:rsid w:val="00B623D3"/>
    <w:rsid w:val="00B629BE"/>
    <w:rsid w:val="00B64F38"/>
    <w:rsid w:val="00B904E3"/>
    <w:rsid w:val="00BA2F73"/>
    <w:rsid w:val="00BB1A50"/>
    <w:rsid w:val="00BB1D98"/>
    <w:rsid w:val="00BB5533"/>
    <w:rsid w:val="00BB5E58"/>
    <w:rsid w:val="00BC4DCC"/>
    <w:rsid w:val="00BC6E65"/>
    <w:rsid w:val="00BD2EF9"/>
    <w:rsid w:val="00BE730B"/>
    <w:rsid w:val="00BF16C3"/>
    <w:rsid w:val="00C02CE9"/>
    <w:rsid w:val="00C03EA7"/>
    <w:rsid w:val="00C04A53"/>
    <w:rsid w:val="00C10C95"/>
    <w:rsid w:val="00C122BD"/>
    <w:rsid w:val="00C26234"/>
    <w:rsid w:val="00C413BE"/>
    <w:rsid w:val="00C70D5C"/>
    <w:rsid w:val="00C76BFB"/>
    <w:rsid w:val="00C85EE3"/>
    <w:rsid w:val="00C96DE2"/>
    <w:rsid w:val="00CA3EAA"/>
    <w:rsid w:val="00CB045A"/>
    <w:rsid w:val="00CB1E54"/>
    <w:rsid w:val="00CB2FB6"/>
    <w:rsid w:val="00CB3F0B"/>
    <w:rsid w:val="00CD1606"/>
    <w:rsid w:val="00CD4155"/>
    <w:rsid w:val="00CD7114"/>
    <w:rsid w:val="00CF3FB8"/>
    <w:rsid w:val="00D00DB2"/>
    <w:rsid w:val="00D01323"/>
    <w:rsid w:val="00D03B5B"/>
    <w:rsid w:val="00D03FA3"/>
    <w:rsid w:val="00D0548B"/>
    <w:rsid w:val="00D13796"/>
    <w:rsid w:val="00D22A53"/>
    <w:rsid w:val="00D23662"/>
    <w:rsid w:val="00D374DB"/>
    <w:rsid w:val="00D5537A"/>
    <w:rsid w:val="00D624CD"/>
    <w:rsid w:val="00D635DD"/>
    <w:rsid w:val="00D63680"/>
    <w:rsid w:val="00D63C54"/>
    <w:rsid w:val="00D66A89"/>
    <w:rsid w:val="00D7689A"/>
    <w:rsid w:val="00D76FBB"/>
    <w:rsid w:val="00D93213"/>
    <w:rsid w:val="00D97E24"/>
    <w:rsid w:val="00DA03C3"/>
    <w:rsid w:val="00DA5005"/>
    <w:rsid w:val="00DB5840"/>
    <w:rsid w:val="00DD0FA5"/>
    <w:rsid w:val="00DD385A"/>
    <w:rsid w:val="00DE0A04"/>
    <w:rsid w:val="00DE3746"/>
    <w:rsid w:val="00DE4A26"/>
    <w:rsid w:val="00DE5C0F"/>
    <w:rsid w:val="00DF2C93"/>
    <w:rsid w:val="00DF4369"/>
    <w:rsid w:val="00E12CB0"/>
    <w:rsid w:val="00E13DD5"/>
    <w:rsid w:val="00E17A1D"/>
    <w:rsid w:val="00E2082C"/>
    <w:rsid w:val="00E219DE"/>
    <w:rsid w:val="00E233B4"/>
    <w:rsid w:val="00E24442"/>
    <w:rsid w:val="00E3315C"/>
    <w:rsid w:val="00E409D7"/>
    <w:rsid w:val="00E41A22"/>
    <w:rsid w:val="00E539B9"/>
    <w:rsid w:val="00E60014"/>
    <w:rsid w:val="00E613F0"/>
    <w:rsid w:val="00E633AC"/>
    <w:rsid w:val="00E71008"/>
    <w:rsid w:val="00E73283"/>
    <w:rsid w:val="00E77590"/>
    <w:rsid w:val="00E81873"/>
    <w:rsid w:val="00E91EE6"/>
    <w:rsid w:val="00E93064"/>
    <w:rsid w:val="00E93725"/>
    <w:rsid w:val="00EA520A"/>
    <w:rsid w:val="00EB6B32"/>
    <w:rsid w:val="00EB7283"/>
    <w:rsid w:val="00EC15E2"/>
    <w:rsid w:val="00EC47AE"/>
    <w:rsid w:val="00EC6DA9"/>
    <w:rsid w:val="00ED2B69"/>
    <w:rsid w:val="00ED6EF2"/>
    <w:rsid w:val="00EE096C"/>
    <w:rsid w:val="00EE4D42"/>
    <w:rsid w:val="00EE53C9"/>
    <w:rsid w:val="00EE7CBE"/>
    <w:rsid w:val="00EF0257"/>
    <w:rsid w:val="00EF0C7B"/>
    <w:rsid w:val="00EF6467"/>
    <w:rsid w:val="00F12987"/>
    <w:rsid w:val="00F153E8"/>
    <w:rsid w:val="00F1628F"/>
    <w:rsid w:val="00F171D3"/>
    <w:rsid w:val="00F1732F"/>
    <w:rsid w:val="00F2189A"/>
    <w:rsid w:val="00F22800"/>
    <w:rsid w:val="00F24684"/>
    <w:rsid w:val="00F34264"/>
    <w:rsid w:val="00F350F8"/>
    <w:rsid w:val="00F45165"/>
    <w:rsid w:val="00F51A47"/>
    <w:rsid w:val="00F56B4D"/>
    <w:rsid w:val="00F63F8A"/>
    <w:rsid w:val="00F70173"/>
    <w:rsid w:val="00F70658"/>
    <w:rsid w:val="00F87838"/>
    <w:rsid w:val="00F9232C"/>
    <w:rsid w:val="00FA0F13"/>
    <w:rsid w:val="00FA261F"/>
    <w:rsid w:val="00FA50AB"/>
    <w:rsid w:val="00FB2DD4"/>
    <w:rsid w:val="00FC67E4"/>
    <w:rsid w:val="00FE53BB"/>
    <w:rsid w:val="00FE700E"/>
    <w:rsid w:val="00FF12B2"/>
    <w:rsid w:val="00FF2542"/>
    <w:rsid w:val="00FF44EF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CC6A"/>
  <w15:docId w15:val="{1F1F3495-7D5E-40AC-8543-90491476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0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7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6172E"/>
  </w:style>
  <w:style w:type="paragraph" w:styleId="a6">
    <w:name w:val="footer"/>
    <w:basedOn w:val="a"/>
    <w:link w:val="a7"/>
    <w:uiPriority w:val="99"/>
    <w:unhideWhenUsed/>
    <w:rsid w:val="004617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6172E"/>
  </w:style>
  <w:style w:type="paragraph" w:styleId="a8">
    <w:name w:val="List Paragraph"/>
    <w:basedOn w:val="a"/>
    <w:uiPriority w:val="34"/>
    <w:qFormat/>
    <w:rsid w:val="006F4F5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26F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6FA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B6B32"/>
    <w:rPr>
      <w:color w:val="0000FF" w:themeColor="hyperlink"/>
      <w:u w:val="single"/>
    </w:rPr>
  </w:style>
  <w:style w:type="paragraph" w:customStyle="1" w:styleId="ConsPlusNormal">
    <w:name w:val="ConsPlusNormal"/>
    <w:rsid w:val="004F68F4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character" w:customStyle="1" w:styleId="ac">
    <w:name w:val="Основной текст + Не полужирный"/>
    <w:rsid w:val="00BB5E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">
    <w:name w:val="Основной текст1"/>
    <w:rsid w:val="002009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2890-44FD-4A39-98C5-BEF85588B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ovp03</dc:creator>
  <cp:lastModifiedBy>Эфендиева Зубейдат Магомедовна</cp:lastModifiedBy>
  <cp:revision>4</cp:revision>
  <cp:lastPrinted>2025-05-19T18:29:00Z</cp:lastPrinted>
  <dcterms:created xsi:type="dcterms:W3CDTF">2026-01-22T09:06:00Z</dcterms:created>
  <dcterms:modified xsi:type="dcterms:W3CDTF">2026-01-22T10:00:00Z</dcterms:modified>
</cp:coreProperties>
</file>