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A2" w:rsidRPr="00C124D3" w:rsidRDefault="005A496A" w:rsidP="00C124D3">
      <w:pPr>
        <w:pStyle w:val="30"/>
        <w:shd w:val="clear" w:color="auto" w:fill="auto"/>
        <w:spacing w:before="0" w:after="296"/>
        <w:jc w:val="right"/>
        <w:rPr>
          <w:b w:val="0"/>
          <w:sz w:val="23"/>
          <w:szCs w:val="23"/>
        </w:rPr>
      </w:pPr>
      <w:r>
        <w:t xml:space="preserve"> </w:t>
      </w:r>
      <w:bookmarkStart w:id="0" w:name="bookmark0"/>
      <w:bookmarkStart w:id="1" w:name="_GoBack"/>
      <w:r w:rsidR="00521CA2" w:rsidRPr="00C124D3">
        <w:rPr>
          <w:b w:val="0"/>
          <w:sz w:val="23"/>
          <w:szCs w:val="23"/>
        </w:rPr>
        <w:t>Приложение № 2</w:t>
      </w:r>
    </w:p>
    <w:bookmarkEnd w:id="1"/>
    <w:p w:rsidR="00E46AA1" w:rsidRPr="009157FF" w:rsidRDefault="00E46AA1" w:rsidP="00521CA2">
      <w:pPr>
        <w:pStyle w:val="Default"/>
        <w:ind w:left="5954"/>
        <w:jc w:val="center"/>
        <w:rPr>
          <w:sz w:val="23"/>
          <w:szCs w:val="23"/>
        </w:rPr>
      </w:pPr>
    </w:p>
    <w:p w:rsidR="00E46AA1" w:rsidRDefault="00521CA2" w:rsidP="00521CA2">
      <w:pPr>
        <w:pStyle w:val="Default"/>
        <w:ind w:left="5954"/>
        <w:jc w:val="center"/>
        <w:rPr>
          <w:sz w:val="23"/>
          <w:szCs w:val="23"/>
        </w:rPr>
      </w:pPr>
      <w:r w:rsidRPr="009157FF">
        <w:rPr>
          <w:sz w:val="23"/>
          <w:szCs w:val="23"/>
        </w:rPr>
        <w:t xml:space="preserve">к приказу </w:t>
      </w:r>
      <w:r>
        <w:rPr>
          <w:sz w:val="23"/>
          <w:szCs w:val="23"/>
        </w:rPr>
        <w:t>Мин</w:t>
      </w:r>
      <w:r w:rsidR="00E46AA1">
        <w:rPr>
          <w:sz w:val="23"/>
          <w:szCs w:val="23"/>
        </w:rPr>
        <w:t>истерства</w:t>
      </w:r>
    </w:p>
    <w:p w:rsidR="00E46AA1" w:rsidRDefault="00E46AA1" w:rsidP="00521CA2">
      <w:pPr>
        <w:pStyle w:val="Default"/>
        <w:ind w:left="5954"/>
        <w:jc w:val="center"/>
        <w:rPr>
          <w:sz w:val="23"/>
          <w:szCs w:val="23"/>
        </w:rPr>
      </w:pPr>
      <w:r>
        <w:rPr>
          <w:sz w:val="23"/>
          <w:szCs w:val="23"/>
        </w:rPr>
        <w:t>промышленности и торговли</w:t>
      </w:r>
    </w:p>
    <w:p w:rsidR="00521CA2" w:rsidRPr="009157FF" w:rsidRDefault="00521CA2" w:rsidP="00521CA2">
      <w:pPr>
        <w:pStyle w:val="Default"/>
        <w:ind w:left="5954"/>
        <w:jc w:val="center"/>
        <w:rPr>
          <w:sz w:val="23"/>
          <w:szCs w:val="23"/>
        </w:rPr>
      </w:pPr>
      <w:r w:rsidRPr="009157FF">
        <w:rPr>
          <w:sz w:val="23"/>
          <w:szCs w:val="23"/>
        </w:rPr>
        <w:t xml:space="preserve"> Р</w:t>
      </w:r>
      <w:r w:rsidR="00E46AA1">
        <w:rPr>
          <w:sz w:val="23"/>
          <w:szCs w:val="23"/>
        </w:rPr>
        <w:t xml:space="preserve">еспублики </w:t>
      </w:r>
      <w:r w:rsidRPr="009157FF">
        <w:rPr>
          <w:sz w:val="23"/>
          <w:szCs w:val="23"/>
        </w:rPr>
        <w:t>Д</w:t>
      </w:r>
      <w:r w:rsidR="00E46AA1">
        <w:rPr>
          <w:sz w:val="23"/>
          <w:szCs w:val="23"/>
        </w:rPr>
        <w:t>агестан</w:t>
      </w:r>
    </w:p>
    <w:p w:rsidR="00521CA2" w:rsidRDefault="006565F3" w:rsidP="006565F3">
      <w:pPr>
        <w:pStyle w:val="22"/>
        <w:keepNext/>
        <w:keepLines/>
        <w:shd w:val="clear" w:color="auto" w:fill="auto"/>
        <w:spacing w:before="0" w:line="280" w:lineRule="exact"/>
        <w:rPr>
          <w:b w:val="0"/>
        </w:rPr>
      </w:pPr>
      <w:r>
        <w:rPr>
          <w:b w:val="0"/>
          <w:sz w:val="23"/>
          <w:szCs w:val="23"/>
        </w:rPr>
        <w:t xml:space="preserve">                                                              </w:t>
      </w:r>
      <w:r w:rsidR="00BF31F3">
        <w:rPr>
          <w:b w:val="0"/>
          <w:sz w:val="23"/>
          <w:szCs w:val="23"/>
        </w:rPr>
        <w:t xml:space="preserve">                          </w:t>
      </w:r>
      <w:r w:rsidR="00E46AA1">
        <w:rPr>
          <w:b w:val="0"/>
          <w:sz w:val="23"/>
          <w:szCs w:val="23"/>
        </w:rPr>
        <w:t xml:space="preserve">      </w:t>
      </w:r>
      <w:r w:rsidR="002250DE">
        <w:rPr>
          <w:b w:val="0"/>
          <w:sz w:val="23"/>
          <w:szCs w:val="23"/>
        </w:rPr>
        <w:t xml:space="preserve"> </w:t>
      </w:r>
      <w:r w:rsidR="00521CA2" w:rsidRPr="009157FF">
        <w:rPr>
          <w:b w:val="0"/>
          <w:sz w:val="23"/>
          <w:szCs w:val="23"/>
        </w:rPr>
        <w:t>от «_</w:t>
      </w:r>
      <w:r>
        <w:rPr>
          <w:b w:val="0"/>
          <w:sz w:val="23"/>
          <w:szCs w:val="23"/>
        </w:rPr>
        <w:t>__</w:t>
      </w:r>
      <w:r w:rsidR="00521CA2" w:rsidRPr="009157FF">
        <w:rPr>
          <w:b w:val="0"/>
          <w:sz w:val="23"/>
          <w:szCs w:val="23"/>
        </w:rPr>
        <w:t>_» ____</w:t>
      </w:r>
      <w:r>
        <w:rPr>
          <w:b w:val="0"/>
          <w:sz w:val="23"/>
          <w:szCs w:val="23"/>
        </w:rPr>
        <w:t>____</w:t>
      </w:r>
      <w:r w:rsidR="00521CA2" w:rsidRPr="009157FF">
        <w:rPr>
          <w:b w:val="0"/>
          <w:sz w:val="23"/>
          <w:szCs w:val="23"/>
        </w:rPr>
        <w:t>__ 20</w:t>
      </w:r>
      <w:r w:rsidR="00F0764D">
        <w:rPr>
          <w:b w:val="0"/>
          <w:sz w:val="23"/>
          <w:szCs w:val="23"/>
        </w:rPr>
        <w:t>21</w:t>
      </w:r>
      <w:r w:rsidR="00521CA2" w:rsidRPr="009157FF">
        <w:rPr>
          <w:b w:val="0"/>
          <w:sz w:val="23"/>
          <w:szCs w:val="23"/>
        </w:rPr>
        <w:t>года №__</w:t>
      </w:r>
      <w:r>
        <w:rPr>
          <w:b w:val="0"/>
          <w:sz w:val="23"/>
          <w:szCs w:val="23"/>
        </w:rPr>
        <w:t>__</w:t>
      </w:r>
      <w:r w:rsidR="00521CA2" w:rsidRPr="009157FF">
        <w:rPr>
          <w:b w:val="0"/>
          <w:sz w:val="23"/>
          <w:szCs w:val="23"/>
        </w:rPr>
        <w:t>_</w:t>
      </w:r>
      <w:r w:rsidR="00521CA2">
        <w:rPr>
          <w:b w:val="0"/>
          <w:sz w:val="23"/>
          <w:szCs w:val="23"/>
        </w:rPr>
        <w:t>-ОД</w:t>
      </w:r>
    </w:p>
    <w:p w:rsidR="00002987" w:rsidRDefault="00002987" w:rsidP="00002987">
      <w:pPr>
        <w:pStyle w:val="22"/>
        <w:keepNext/>
        <w:keepLines/>
        <w:shd w:val="clear" w:color="auto" w:fill="auto"/>
        <w:spacing w:before="0" w:line="280" w:lineRule="exact"/>
        <w:ind w:left="5600"/>
        <w:jc w:val="right"/>
        <w:rPr>
          <w:b w:val="0"/>
        </w:rPr>
      </w:pPr>
    </w:p>
    <w:p w:rsidR="00002987" w:rsidRDefault="00002987" w:rsidP="00002987">
      <w:pPr>
        <w:pStyle w:val="10"/>
        <w:keepNext/>
        <w:keepLines/>
        <w:shd w:val="clear" w:color="auto" w:fill="auto"/>
        <w:spacing w:after="0" w:line="276" w:lineRule="auto"/>
      </w:pPr>
    </w:p>
    <w:bookmarkEnd w:id="0"/>
    <w:p w:rsidR="00AB347D" w:rsidRDefault="00E46AA1" w:rsidP="00002987">
      <w:pPr>
        <w:pStyle w:val="10"/>
        <w:keepNext/>
        <w:keepLines/>
        <w:shd w:val="clear" w:color="auto" w:fill="auto"/>
        <w:spacing w:after="0" w:line="276" w:lineRule="auto"/>
      </w:pPr>
      <w:r>
        <w:t>ПО</w:t>
      </w:r>
      <w:r w:rsidR="00C46FB6">
        <w:t>ЛОЖЕНИЕ</w:t>
      </w:r>
    </w:p>
    <w:p w:rsidR="00E46AA1" w:rsidRDefault="00C46FB6" w:rsidP="00E46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24820">
        <w:t xml:space="preserve"> </w:t>
      </w:r>
      <w:r w:rsidR="00E46AA1" w:rsidRPr="00465B92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E46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AA1" w:rsidRPr="00465B92">
        <w:rPr>
          <w:rFonts w:ascii="Times New Roman" w:hAnsi="Times New Roman" w:cs="Times New Roman"/>
          <w:b/>
          <w:sz w:val="28"/>
          <w:szCs w:val="28"/>
        </w:rPr>
        <w:t>по соблюдению</w:t>
      </w:r>
      <w:r w:rsidR="00E46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AA1" w:rsidRPr="00465B92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</w:p>
    <w:p w:rsidR="00E46AA1" w:rsidRDefault="00E46AA1" w:rsidP="00E46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92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государственных гражданских </w:t>
      </w:r>
    </w:p>
    <w:p w:rsidR="00E46AA1" w:rsidRDefault="00E46AA1" w:rsidP="00E46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92"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в Министерстве промышленности </w:t>
      </w:r>
    </w:p>
    <w:p w:rsidR="00E46AA1" w:rsidRDefault="00E46AA1" w:rsidP="00E46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торговли Республики Дагестан </w:t>
      </w:r>
      <w:r w:rsidRPr="00465B92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47D" w:rsidRDefault="00E46AA1" w:rsidP="00E46AA1">
      <w:pPr>
        <w:pStyle w:val="30"/>
        <w:shd w:val="clear" w:color="auto" w:fill="auto"/>
        <w:spacing w:before="0" w:after="0"/>
      </w:pPr>
      <w:r w:rsidRPr="00E46AA1">
        <w:t>в Министерстве промышленности и торговли Республики Дагестан</w:t>
      </w:r>
    </w:p>
    <w:p w:rsidR="00E46AA1" w:rsidRDefault="00E46AA1" w:rsidP="00E46AA1">
      <w:pPr>
        <w:pStyle w:val="30"/>
        <w:shd w:val="clear" w:color="auto" w:fill="auto"/>
        <w:spacing w:before="0" w:after="0"/>
      </w:pPr>
    </w:p>
    <w:p w:rsidR="00AB347D" w:rsidRDefault="00AB347D" w:rsidP="0000298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69"/>
        </w:tabs>
        <w:spacing w:after="257" w:line="240" w:lineRule="auto"/>
        <w:ind w:left="3680"/>
        <w:jc w:val="both"/>
      </w:pPr>
      <w:r>
        <w:t>Общие положения</w:t>
      </w:r>
    </w:p>
    <w:p w:rsidR="00446E1C" w:rsidRDefault="00446E1C" w:rsidP="006A74A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3A2D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6FB6">
        <w:rPr>
          <w:rFonts w:ascii="Times New Roman" w:eastAsia="Times New Roman" w:hAnsi="Times New Roman" w:cs="Times New Roman"/>
          <w:sz w:val="28"/>
          <w:szCs w:val="28"/>
        </w:rPr>
        <w:t>ложение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B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55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омиссии по соблюдению требований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Республики Дагестан в Министерстве промышленности и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 урегулиров</w:t>
      </w:r>
      <w:r w:rsidR="00E46AA1">
        <w:rPr>
          <w:rFonts w:ascii="Times New Roman" w:eastAsia="Times New Roman" w:hAnsi="Times New Roman" w:cs="Times New Roman"/>
          <w:sz w:val="28"/>
          <w:szCs w:val="28"/>
        </w:rPr>
        <w:t>анию конфликта интересов в Министерстве промышленности                               и торговли Республики Дагестан (далее – По</w:t>
      </w:r>
      <w:r w:rsidR="00C46FB6">
        <w:rPr>
          <w:rFonts w:ascii="Times New Roman" w:eastAsia="Times New Roman" w:hAnsi="Times New Roman" w:cs="Times New Roman"/>
          <w:sz w:val="28"/>
          <w:szCs w:val="28"/>
        </w:rPr>
        <w:t>ложение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) разработано в соответствии </w:t>
      </w:r>
      <w:r w:rsidR="00E46AA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с подпунктом «а» пункта 5 Указа Президента Республики Дагестан от 15 сентября 2010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№ 227 «О комиссиях по соблюдению требований</w:t>
      </w:r>
      <w:r w:rsidR="003A2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Республики Дагестан </w:t>
      </w:r>
      <w:r w:rsidR="003A2D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интересов» и определяет порядок формирования </w:t>
      </w:r>
      <w:r w:rsidR="003A2D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 деятельности Комиссии по соблюдению требований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Республики Дагестан в Министерстве промышленности и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и урегулированию конфликта интересов (далее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Комиссия).</w:t>
      </w:r>
    </w:p>
    <w:p w:rsidR="00446E1C" w:rsidRDefault="00446E1C" w:rsidP="006A74A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Федерации, Конституцией Республики Дагестан, законами Республики Дагестан, актами Главы Республики Дагестан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 Правительства Республики Дагестан, а также настоящим Положением.</w:t>
      </w:r>
    </w:p>
    <w:p w:rsidR="00446E1C" w:rsidRPr="00446E1C" w:rsidRDefault="00446E1C" w:rsidP="006A74A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Основной задачей Комиссии является содействие руководству Министерства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 и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252B50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Дагестан:</w:t>
      </w:r>
    </w:p>
    <w:p w:rsidR="00893AD2" w:rsidRPr="000A3E5B" w:rsidRDefault="00521CA2" w:rsidP="000A3E5B">
      <w:pPr>
        <w:tabs>
          <w:tab w:val="left" w:pos="567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46A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обеспечении соблюдения государственными гражданскими служащими Республики Дагестан, проходящими государственную гражданскую службу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Министерстве промышленности и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E46AA1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служащие) ограничений и запретов, требований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 предотвращении или урегулировании конфликта интересов, а также </w:t>
      </w:r>
      <w:r w:rsidR="006565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обеспечении исполнения ими обязанностей, установленных Федеральным</w:t>
      </w:r>
      <w:r w:rsid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законом от 25 декабря 2008 г</w:t>
      </w:r>
      <w:r w:rsidR="00276775" w:rsidRPr="000A3E5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 xml:space="preserve"> № 273-ФЗ «О противодействии коррупции», другими федеральными законами и законами Республики Дагестан </w:t>
      </w:r>
      <w:r w:rsidR="006A74AE" w:rsidRP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46AA1" w:rsidRPr="000A3E5B">
        <w:rPr>
          <w:rFonts w:ascii="Times New Roman" w:eastAsia="Times New Roman" w:hAnsi="Times New Roman" w:cs="Times New Roman"/>
          <w:sz w:val="28"/>
          <w:szCs w:val="28"/>
        </w:rPr>
        <w:t>(далее </w:t>
      </w:r>
      <w:r w:rsidR="006565F3" w:rsidRPr="000A3E5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6AA1" w:rsidRPr="000A3E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требования к служебному поведению и (или) требования</w:t>
      </w:r>
      <w:r w:rsidR="00A776FF"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об урегулировании конфликта интересов);</w:t>
      </w:r>
    </w:p>
    <w:p w:rsidR="00252B50" w:rsidRPr="000A3E5B" w:rsidRDefault="00E46AA1" w:rsidP="00893AD2">
      <w:pPr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5B">
        <w:rPr>
          <w:rFonts w:ascii="Times New Roman" w:eastAsia="Times New Roman" w:hAnsi="Times New Roman" w:cs="Times New Roman"/>
          <w:sz w:val="28"/>
          <w:szCs w:val="28"/>
        </w:rPr>
        <w:lastRenderedPageBreak/>
        <w:t>б) 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 xml:space="preserve">в осуществлении в Министерстве промышленности и </w:t>
      </w:r>
      <w:r w:rsidR="006565F3" w:rsidRPr="000A3E5B">
        <w:rPr>
          <w:rFonts w:ascii="Times New Roman" w:eastAsia="Times New Roman" w:hAnsi="Times New Roman" w:cs="Times New Roman"/>
          <w:sz w:val="28"/>
          <w:szCs w:val="28"/>
        </w:rPr>
        <w:t xml:space="preserve">торговли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Республики Дагестан мер по предупреждению коррупции.</w:t>
      </w:r>
    </w:p>
    <w:p w:rsidR="00446E1C" w:rsidRPr="000A3E5B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5B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</w:t>
      </w:r>
      <w:r w:rsidR="006A74AE" w:rsidRPr="000A3E5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93AD2" w:rsidRP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Республики Дагестан (далее </w:t>
      </w:r>
      <w:r w:rsidR="006565F3" w:rsidRPr="000A3E5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 xml:space="preserve"> должности государственной службы) в Министерстве промышленности </w:t>
      </w:r>
      <w:r w:rsid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565F3" w:rsidRPr="000A3E5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Дагестан.</w:t>
      </w:r>
    </w:p>
    <w:p w:rsidR="002F572B" w:rsidRPr="000A3E5B" w:rsidRDefault="00521CA2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5B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46AA1" w:rsidRPr="000A3E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</w:t>
      </w:r>
      <w:r w:rsidR="002F572B" w:rsidRPr="000A3E5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F572B" w:rsidRPr="000A3E5B" w:rsidRDefault="002F572B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5B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комиссии, его заместитель, назначаемые Министром промышленности и </w:t>
      </w:r>
      <w:r w:rsidR="00AB55BB" w:rsidRPr="000A3E5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из числа членов</w:t>
      </w:r>
      <w:r w:rsidR="00521CA2"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комиссии, замещающих должности государственной службы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в Министерстве промышленности</w:t>
      </w:r>
      <w:r w:rsid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B55BB" w:rsidRPr="000A3E5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секретарь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и члены комиссии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572B" w:rsidRPr="000A3E5B" w:rsidRDefault="002F572B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5B">
        <w:rPr>
          <w:rFonts w:ascii="Times New Roman" w:eastAsia="Times New Roman" w:hAnsi="Times New Roman" w:cs="Times New Roman"/>
          <w:sz w:val="28"/>
          <w:szCs w:val="28"/>
        </w:rPr>
        <w:t xml:space="preserve">б) представитель Управления Главы Республики Дагестан по вопросам противодействия коррупции (далее </w:t>
      </w:r>
      <w:r w:rsidR="00893AD2" w:rsidRPr="000A3E5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 xml:space="preserve"> Управление);</w:t>
      </w:r>
    </w:p>
    <w:p w:rsidR="002F572B" w:rsidRPr="000A3E5B" w:rsidRDefault="002F572B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5B">
        <w:rPr>
          <w:rFonts w:ascii="Times New Roman" w:eastAsia="Times New Roman" w:hAnsi="Times New Roman" w:cs="Times New Roman"/>
          <w:sz w:val="28"/>
          <w:szCs w:val="28"/>
        </w:rPr>
        <w:t>в) 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гражданской службой.</w:t>
      </w:r>
    </w:p>
    <w:p w:rsidR="00446E1C" w:rsidRPr="000A3E5B" w:rsidRDefault="00446E1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5B">
        <w:rPr>
          <w:rFonts w:ascii="Times New Roman" w:eastAsia="Times New Roman" w:hAnsi="Times New Roman" w:cs="Times New Roman"/>
          <w:sz w:val="28"/>
          <w:szCs w:val="28"/>
        </w:rPr>
        <w:t xml:space="preserve">Все члены комиссии при принятии решений обладают равными правами. </w:t>
      </w:r>
      <w:r w:rsidR="002F572B" w:rsidRP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446E1C" w:rsidRPr="000A3E5B" w:rsidRDefault="00521CA2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5B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A74AE"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446E1C" w:rsidRPr="000A3E5B" w:rsidRDefault="00446E1C" w:rsidP="006A74AE">
      <w:pPr>
        <w:tabs>
          <w:tab w:val="left" w:pos="142"/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5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ab/>
        <w:t>непосредственный руководитель государственного служащего,</w:t>
      </w:r>
      <w:r w:rsidR="00AB55BB"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</w:t>
      </w:r>
      <w:r w:rsidR="000A3E5B">
        <w:rPr>
          <w:rFonts w:ascii="Times New Roman" w:eastAsia="Times New Roman" w:hAnsi="Times New Roman" w:cs="Times New Roman"/>
          <w:sz w:val="28"/>
          <w:szCs w:val="28"/>
        </w:rPr>
        <w:t xml:space="preserve">гулировании конфликта интересов, 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>и опре</w:t>
      </w:r>
      <w:r w:rsidR="002F572B" w:rsidRPr="000A3E5B">
        <w:rPr>
          <w:rFonts w:ascii="Times New Roman" w:eastAsia="Times New Roman" w:hAnsi="Times New Roman" w:cs="Times New Roman"/>
          <w:sz w:val="28"/>
          <w:szCs w:val="28"/>
        </w:rPr>
        <w:t xml:space="preserve">деляемые председателем комиссии 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 xml:space="preserve">два государственных служащих, замещающих в Министерстве промышленности </w:t>
      </w:r>
      <w:r w:rsid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55BB" w:rsidRPr="000A3E5B">
        <w:rPr>
          <w:rFonts w:ascii="Times New Roman" w:eastAsia="Times New Roman" w:hAnsi="Times New Roman" w:cs="Times New Roman"/>
          <w:sz w:val="28"/>
          <w:szCs w:val="28"/>
        </w:rPr>
        <w:t xml:space="preserve"> торговли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46E1C" w:rsidRPr="000A3E5B" w:rsidRDefault="00446E1C" w:rsidP="006A74AE">
      <w:pPr>
        <w:tabs>
          <w:tab w:val="left" w:pos="142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5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ab/>
        <w:t xml:space="preserve">другие государственные служащие, замещающие должности государственной службы в Министерстве промышленности и </w:t>
      </w:r>
      <w:r w:rsidR="00AB55BB" w:rsidRPr="000A3E5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Дагестан; специалисты, которые могут дать пояснения по вопросам государственной службы</w:t>
      </w:r>
      <w:r w:rsid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>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</w:t>
      </w:r>
      <w:r w:rsidR="002F572B"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>в отношении которого к</w:t>
      </w:r>
      <w:r w:rsidR="00326E7F" w:rsidRPr="000A3E5B">
        <w:rPr>
          <w:rFonts w:ascii="Times New Roman" w:eastAsia="Times New Roman" w:hAnsi="Times New Roman" w:cs="Times New Roman"/>
          <w:sz w:val="28"/>
          <w:szCs w:val="28"/>
        </w:rPr>
        <w:t>омиссией рассматривается вопрос</w:t>
      </w:r>
      <w:r w:rsidR="002F572B"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 xml:space="preserve">о соблюдении требований к служебному поведению и (или) требований </w:t>
      </w:r>
      <w:r w:rsid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>об урегул</w:t>
      </w:r>
      <w:r w:rsidR="00AB55BB" w:rsidRPr="000A3E5B">
        <w:rPr>
          <w:rFonts w:ascii="Times New Roman" w:eastAsia="Times New Roman" w:hAnsi="Times New Roman" w:cs="Times New Roman"/>
          <w:sz w:val="28"/>
          <w:szCs w:val="28"/>
        </w:rPr>
        <w:t xml:space="preserve">ировании конфликта интересов, 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>по решению председателя комиссии, принимаемому в каждом конкретном случае отдельно не менее чем за три дня</w:t>
      </w:r>
      <w:r w:rsidR="006A74AE"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 xml:space="preserve">до дня заседания комиссии на основании ходатайства государственного служащего, </w:t>
      </w:r>
      <w:r w:rsidR="00893AD2" w:rsidRP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>в отношении которого комиссией рассматривается этот вопрос,</w:t>
      </w:r>
      <w:r w:rsidR="00326E7F"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E5B">
        <w:rPr>
          <w:rFonts w:ascii="Times New Roman" w:eastAsia="Times New Roman" w:hAnsi="Times New Roman" w:cs="Times New Roman"/>
          <w:sz w:val="28"/>
          <w:szCs w:val="28"/>
        </w:rPr>
        <w:t>или любого члена комиссии.</w:t>
      </w:r>
    </w:p>
    <w:p w:rsidR="00446E1C" w:rsidRPr="000A3E5B" w:rsidRDefault="00D60CA7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5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</w:t>
      </w:r>
      <w:r w:rsidR="002F572B" w:rsidRP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 xml:space="preserve">не менее двух третей от общего числа членов комиссии. Проведение заседаний </w:t>
      </w:r>
      <w:r w:rsidR="00893AD2" w:rsidRP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с участием только членов комиссии, замещающих должности государственной службы в государственном органе, недопустимо.</w:t>
      </w:r>
    </w:p>
    <w:p w:rsidR="00446E1C" w:rsidRPr="000A3E5B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E5B"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0A3E5B" w:rsidRPr="000A3E5B">
        <w:rPr>
          <w:rFonts w:ascii="Times New Roman" w:eastAsia="Times New Roman" w:hAnsi="Times New Roman" w:cs="Times New Roman"/>
          <w:sz w:val="28"/>
          <w:szCs w:val="28"/>
        </w:rPr>
        <w:t>При возникновении прямой</w:t>
      </w:r>
      <w:r w:rsidR="00A776FF" w:rsidRPr="000A3E5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0A3E5B" w:rsidRPr="000A3E5B">
        <w:rPr>
          <w:rFonts w:ascii="Times New Roman" w:eastAsia="Times New Roman" w:hAnsi="Times New Roman" w:cs="Times New Roman"/>
          <w:sz w:val="28"/>
          <w:szCs w:val="28"/>
        </w:rPr>
        <w:t>косвенной личной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FF" w:rsidRPr="000A3E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заинтересованно</w:t>
      </w:r>
      <w:r w:rsidR="003F74EC" w:rsidRPr="000A3E5B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="00A776FF" w:rsidRP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F74EC" w:rsidRPr="000A3E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члена </w:t>
      </w:r>
      <w:r w:rsidR="000A3E5B" w:rsidRPr="000A3E5B">
        <w:rPr>
          <w:rFonts w:ascii="Times New Roman" w:eastAsia="Times New Roman" w:hAnsi="Times New Roman" w:cs="Times New Roman"/>
          <w:sz w:val="28"/>
          <w:szCs w:val="28"/>
        </w:rPr>
        <w:t>комиссии, которая</w:t>
      </w:r>
      <w:r w:rsidR="003F74EC" w:rsidRPr="000A3E5B">
        <w:rPr>
          <w:rFonts w:ascii="Times New Roman" w:eastAsia="Times New Roman" w:hAnsi="Times New Roman" w:cs="Times New Roman"/>
          <w:sz w:val="28"/>
          <w:szCs w:val="28"/>
        </w:rPr>
        <w:t xml:space="preserve"> мож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ет привести</w:t>
      </w:r>
      <w:r w:rsidR="00A776FF"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к конфликту интересов</w:t>
      </w:r>
      <w:r w:rsid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при рассмотрении вопроса, включенного в п</w:t>
      </w:r>
      <w:r w:rsidR="00893AD2" w:rsidRPr="000A3E5B">
        <w:rPr>
          <w:rFonts w:ascii="Times New Roman" w:eastAsia="Times New Roman" w:hAnsi="Times New Roman" w:cs="Times New Roman"/>
          <w:sz w:val="28"/>
          <w:szCs w:val="28"/>
        </w:rPr>
        <w:t xml:space="preserve">овестку дня заседания </w:t>
      </w:r>
      <w:proofErr w:type="gramStart"/>
      <w:r w:rsidR="00893AD2" w:rsidRPr="000A3E5B">
        <w:rPr>
          <w:rFonts w:ascii="Times New Roman" w:eastAsia="Times New Roman" w:hAnsi="Times New Roman" w:cs="Times New Roman"/>
          <w:sz w:val="28"/>
          <w:szCs w:val="28"/>
        </w:rPr>
        <w:t xml:space="preserve">комиссии, </w:t>
      </w:r>
      <w:r w:rsidR="000A3E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0A3E5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он обязан</w:t>
      </w:r>
      <w:r w:rsidR="00893AD2"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до начала заседания заявить об этом. В таком случае соответствующий член комиссии не принимает участия</w:t>
      </w:r>
      <w:r w:rsidR="00893AD2" w:rsidRPr="000A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в рассмотрении указанного вопроса.</w:t>
      </w:r>
    </w:p>
    <w:p w:rsidR="00893AD2" w:rsidRPr="00893AD2" w:rsidRDefault="003F74E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A3E5B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446E1C" w:rsidRPr="000A3E5B">
        <w:rPr>
          <w:rFonts w:ascii="Times New Roman" w:eastAsia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446E1C" w:rsidRPr="00446E1C" w:rsidRDefault="00446E1C" w:rsidP="006A74AE">
      <w:pPr>
        <w:tabs>
          <w:tab w:val="left" w:pos="142"/>
          <w:tab w:val="left" w:pos="567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представление Министром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в соответствии с пунктом 31 Положения о проверке достоверности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полноты сведений, представляемых гражданами, претендующими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на замещение должностей федеральной государственной службы,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государственными гражданскими служащими, и соблюдения государственными гражданскими служащими требований к служебному поведению, утвержденного Указом Президента Российской Федерации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от 21 сентября 2009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1065, материалов проверки, свидетельствующих:</w:t>
      </w:r>
    </w:p>
    <w:p w:rsidR="00446E1C" w:rsidRPr="00446E1C" w:rsidRDefault="006A74AE" w:rsidP="006A74AE">
      <w:pPr>
        <w:tabs>
          <w:tab w:val="left" w:pos="142"/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3778">
        <w:rPr>
          <w:rFonts w:ascii="Times New Roman" w:eastAsia="Times New Roman" w:hAnsi="Times New Roman" w:cs="Times New Roman"/>
          <w:sz w:val="28"/>
          <w:szCs w:val="28"/>
        </w:rPr>
        <w:t> о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представлении государственным служащим недостоверных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неполных сведений, предусмотренных подпунктом «а» пункта 1 названного Положения;</w:t>
      </w:r>
    </w:p>
    <w:p w:rsidR="00446E1C" w:rsidRPr="00446E1C" w:rsidRDefault="00326E7F" w:rsidP="006A74AE">
      <w:pPr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46E1C" w:rsidRPr="00446E1C" w:rsidRDefault="00521CA2" w:rsidP="006A74AE">
      <w:pPr>
        <w:tabs>
          <w:tab w:val="left" w:pos="0"/>
          <w:tab w:val="left" w:pos="142"/>
          <w:tab w:val="left" w:pos="284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46A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="00AB55BB" w:rsidRP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промышленности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по профилактике коррупционных и иных правонарушений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нормативным правовым актом Министерства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Дагестан:</w:t>
      </w:r>
    </w:p>
    <w:p w:rsidR="00446E1C" w:rsidRPr="00446E1C" w:rsidRDefault="00326E7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обращение гражданина, замещавшего в Министерстве промышленности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должность государственной службы, включенную в перечень должностей, утвержденный нормативным правовым актом Республики Дагестан, о даче согласия на замещение должности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0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коммерческой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или некоммерческой организации либо на выполнение работы на условиях </w:t>
      </w:r>
      <w:proofErr w:type="spell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="00BE37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E37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46E1C" w:rsidRPr="00446E1C" w:rsidRDefault="006A74AE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E37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объективным причинам представить сведения о доходах, об имуществе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обязательствах имущественного характера своих супруги (</w:t>
      </w:r>
      <w:proofErr w:type="gramStart"/>
      <w:r w:rsidRPr="00446E1C">
        <w:rPr>
          <w:rFonts w:ascii="Times New Roman" w:eastAsia="Times New Roman" w:hAnsi="Times New Roman" w:cs="Times New Roman"/>
          <w:sz w:val="28"/>
          <w:szCs w:val="28"/>
        </w:rPr>
        <w:t>супруга)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 детей;</w:t>
      </w:r>
    </w:p>
    <w:p w:rsidR="00446E1C" w:rsidRPr="00446E1C" w:rsidRDefault="00BE377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 (далее - Федеральный закон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за пределами территории Российской Федерации, владеть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(или) пользоваться иностранными финансовыми инструментами») в связи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с арестом, запр</w:t>
      </w:r>
      <w:r w:rsidR="003F74EC">
        <w:rPr>
          <w:rFonts w:ascii="Times New Roman" w:eastAsia="Times New Roman" w:hAnsi="Times New Roman" w:cs="Times New Roman"/>
          <w:sz w:val="28"/>
          <w:szCs w:val="28"/>
        </w:rPr>
        <w:t>етом распоряжения, наложенными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>хранение наличных денежных средств и ценностей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0D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несовершеннолетних детей;</w:t>
      </w:r>
    </w:p>
    <w:p w:rsidR="00446E1C" w:rsidRPr="00446E1C" w:rsidRDefault="00BE377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46E1C" w:rsidRPr="00446E1C" w:rsidRDefault="003C7631" w:rsidP="006A74AE">
      <w:pPr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Министра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или любого члена комиссии, касающееся обеспечения соблюдения государственным служащим требований к служебному поведению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(или) требований об урегулировании конфликта интересов либо </w:t>
      </w:r>
      <w:proofErr w:type="gram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органе мер по предупреждению коррупции;</w:t>
      </w:r>
    </w:p>
    <w:p w:rsidR="00446E1C" w:rsidRPr="00446E1C" w:rsidRDefault="00446E1C" w:rsidP="006A74AE">
      <w:pPr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представление Министром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 (далее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«О контроле за соответствием расходов лиц, замещающих государственные должности, и иных лиц их доходам»);</w:t>
      </w:r>
    </w:p>
    <w:p w:rsidR="00446E1C" w:rsidRPr="00446E1C" w:rsidRDefault="00446E1C" w:rsidP="006A74AE">
      <w:pPr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поступившее в соответствии с частью 4 статьи 12 Федерального закона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от 25 декабря 2008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№ 273-ФЗ «О противодействии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с гражданином, замещавшим должность государственной службы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в Министер</w:t>
      </w:r>
      <w:r w:rsidR="002250DE">
        <w:rPr>
          <w:rFonts w:ascii="Times New Roman" w:eastAsia="Times New Roman" w:hAnsi="Times New Roman" w:cs="Times New Roman"/>
          <w:sz w:val="28"/>
          <w:szCs w:val="28"/>
        </w:rPr>
        <w:t xml:space="preserve">стве промышленности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трудового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или гражданско-правового договора на выполнение работ (оказание услуг),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мерческой организации комиссией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не рассматривался.</w:t>
      </w:r>
    </w:p>
    <w:p w:rsidR="00446E1C" w:rsidRPr="00446E1C" w:rsidRDefault="00BE3778" w:rsidP="006A74AE">
      <w:pPr>
        <w:tabs>
          <w:tab w:val="left" w:pos="0"/>
          <w:tab w:val="left" w:pos="142"/>
          <w:tab w:val="left" w:pos="284"/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Комиссия не рассматривает сообщения о преступлениях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административных правонарушениях, а также анонимные </w:t>
      </w:r>
      <w:proofErr w:type="gramStart"/>
      <w:r w:rsidR="00326E7F" w:rsidRPr="00446E1C">
        <w:rPr>
          <w:rFonts w:ascii="Times New Roman" w:eastAsia="Times New Roman" w:hAnsi="Times New Roman" w:cs="Times New Roman"/>
          <w:sz w:val="28"/>
          <w:szCs w:val="28"/>
        </w:rPr>
        <w:t xml:space="preserve">обращения,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не проводит проверки по фактам нарушения служебной дисциплины.</w:t>
      </w:r>
    </w:p>
    <w:p w:rsidR="00446E1C" w:rsidRPr="00446E1C" w:rsidRDefault="00BE377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Обращение, указанное в абзаце 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«б» пункта 9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государственной службы в государственном органе, 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5D1CB6" w:rsidRP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="00AB55BB" w:rsidRP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уполномоченному сотруднику</w:t>
      </w:r>
      <w:r w:rsidR="00446E1C" w:rsidRPr="00521CA2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обращении указываются: фамилия, имя, отчество гражданина, дата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его рождения, адрес места жительства, замещаемые должности в течение последних двух лет до дня увольнения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с государственной службы, наименование, местонахождение коммерческой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или некоммерческой организации, характер ее деятельности,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должностные (служебные) обязанности, исполняемые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 xml:space="preserve"> гражданином во время замещения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им должности государственной службы,</w:t>
      </w:r>
      <w:r w:rsidR="0052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0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0D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договору работ (услуг).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Отделом кадров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промышленности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0D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осущест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вляется рассмотрение </w:t>
      </w:r>
      <w:proofErr w:type="gramStart"/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обращения, </w:t>
      </w:r>
      <w:r w:rsidR="002250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2250D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которого подготавливается </w:t>
      </w:r>
      <w:r w:rsidR="005D1CB6" w:rsidRPr="00446E1C">
        <w:rPr>
          <w:rFonts w:ascii="Times New Roman" w:eastAsia="Times New Roman" w:hAnsi="Times New Roman" w:cs="Times New Roman"/>
          <w:sz w:val="28"/>
          <w:szCs w:val="28"/>
        </w:rPr>
        <w:t>мотивированное</w:t>
      </w:r>
      <w:r w:rsidR="005D1CB6">
        <w:rPr>
          <w:rFonts w:ascii="Times New Roman" w:eastAsia="Times New Roman" w:hAnsi="Times New Roman" w:cs="Times New Roman"/>
          <w:sz w:val="28"/>
          <w:szCs w:val="28"/>
        </w:rPr>
        <w:t xml:space="preserve"> заключение</w:t>
      </w:r>
      <w:r w:rsidR="002250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существу обращения с учетом требований стат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ьи 12 Федерального закона </w:t>
      </w:r>
      <w:r w:rsidR="002250D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от 25 декабря 2008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№ 273-ФЗ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коррупции».</w:t>
      </w:r>
    </w:p>
    <w:p w:rsidR="00446E1C" w:rsidRPr="00446E1C" w:rsidRDefault="00BE3778" w:rsidP="00111F41">
      <w:pPr>
        <w:tabs>
          <w:tab w:val="left" w:pos="142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Обращение, указанное в абзаце втором подпункта «б» пункта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9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46E1C" w:rsidRPr="00446E1C" w:rsidRDefault="00BE3778" w:rsidP="00111F41">
      <w:pPr>
        <w:tabs>
          <w:tab w:val="left" w:pos="142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указанное в подпункте «д» пункта 9 настоящего Положения, рассматривается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уполномоченным сотрудником отдела кадров</w:t>
      </w:r>
      <w:r w:rsidR="00446E1C" w:rsidRPr="0043511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промышленности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и торговли</w:t>
      </w:r>
      <w:r w:rsidR="00446E1C" w:rsidRPr="0043511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46E1C" w:rsidRPr="0043511E">
        <w:rPr>
          <w:rFonts w:ascii="Times New Roman" w:eastAsia="Times New Roman" w:hAnsi="Times New Roman" w:cs="Times New Roman"/>
          <w:sz w:val="28"/>
          <w:szCs w:val="28"/>
        </w:rPr>
        <w:t>по профилактике коррупционных и иных правонарушений, которы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й осуществляет подготовку мотивированного заключения о соб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людении гражданином, замещавшим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должность государственной службы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0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государственном органе, требований статьи 12 Федерального закона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0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от 25 декабря 2008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273-ФЗ «О противодействии коррупции».</w:t>
      </w:r>
    </w:p>
    <w:p w:rsidR="00446E1C" w:rsidRPr="00446E1C" w:rsidRDefault="00111F41" w:rsidP="00111F41">
      <w:pPr>
        <w:tabs>
          <w:tab w:val="left" w:pos="0"/>
          <w:tab w:val="left" w:pos="142"/>
          <w:tab w:val="left" w:pos="851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BE377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Уведомление, ука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занное в абзаце пятом подпункта                                               </w:t>
      </w:r>
      <w:proofErr w:type="gramStart"/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б» пункта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9 настоящего Положения, рассматривается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уполномоченным сотрудником отдела кадров</w:t>
      </w:r>
      <w:r w:rsidR="00AB55BB" w:rsidRP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который осуществляет подготовку мотивированного заключения по результатам рассмотрения уведомления.</w:t>
      </w:r>
    </w:p>
    <w:p w:rsidR="00446E1C" w:rsidRPr="00446E1C" w:rsidRDefault="00BE377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9 настоящего Положения, или уведомлений, указанных в абзаце 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«б» </w:t>
      </w:r>
      <w:r w:rsidR="0081228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подпункте «д» пункта 9 настоящего Положения,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уполномоченный сотрудник отдела кадров</w:t>
      </w:r>
      <w:r w:rsidR="00AB55BB" w:rsidRP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име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право проводить собеседование с государственным служащим, представившим обращение или уведомление, получать от него письменные пояснен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ия, а Министр промышленности и торговли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Республики Дагестан </w:t>
      </w:r>
      <w:r w:rsidR="00326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или его заместитель, специально на то уполномоченный, может направлять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Обращение или </w:t>
      </w:r>
      <w:proofErr w:type="gram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а также заключение и другие материалы в течение семи </w:t>
      </w:r>
      <w:r w:rsidR="00D32928" w:rsidRPr="00446E1C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течение 45 дней со дня поступления обращения или уведомления. Указанный срок может быть продлен, но не более чем на 30 дней.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Мотивированные заключения, предусмотренные пунктами 11, 13 и 14 настоящего Положения, должны содержать: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информацию, изложенную в обращениях или уведомлениях, указанных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абзацах втором и пятом подпункта «б» и подпункте «д» пункта 9 настоящего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Положения;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запросов;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б»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подпункте «д» пункта 9 настоящего Положения, а также рекомендации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для принятия одного из решений в соответствии с пунктами 26, 30, 32 настоящего Положения или иного решения.</w:t>
      </w:r>
    </w:p>
    <w:p w:rsidR="00446E1C" w:rsidRPr="00446E1C" w:rsidRDefault="00BE377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Министерства промышленности и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информации, содержащей основания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для проведения заседания комиссии: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10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6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18 и 19 настоящего Положения;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организует ознакомление государственного служащего, в отношении которого комиссией рассматривается вопрос о соблюдении требований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заседании комиссии, с информацией, поступившей в </w:t>
      </w:r>
      <w:r w:rsidR="00304FAD" w:rsidRPr="0043511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="00AB55BB"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5BB">
        <w:rPr>
          <w:rFonts w:ascii="Times New Roman" w:eastAsia="Times New Roman" w:hAnsi="Times New Roman" w:cs="Times New Roman"/>
          <w:sz w:val="28"/>
          <w:szCs w:val="28"/>
        </w:rPr>
        <w:t>Министерства промышленности и торговл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Республики Дагестан, </w:t>
      </w:r>
      <w:r w:rsidR="003C76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с результатами ее проверки;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рассматривает ходатайства о приглашении на заседание комиссии лиц, указанных в подпункте «б» пункта 6 настоящего Положения, принимает решение об их удовлетворении (об отказе в удовлетворен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ии) и о рассмотрении (об отказе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рассмотрении) в ходе заседания комиссии дополнительных материалов.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абзацах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3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«б» пункта 9 настоящего Положения, как правило, проводится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не позднее одного месяца со дня истечения срока, установленного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для представления сведений о доходах, об имуществе и обязательствах имущественного характера.</w:t>
      </w:r>
    </w:p>
    <w:p w:rsidR="00446E1C" w:rsidRPr="00446E1C" w:rsidRDefault="00BE377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Уведомление, указанное в подпункте «д» пункта 9 настоящего Положения, как правило, рассматривается на очередном (плановом) заседании комиссии.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государственного служащего, в отношении которого рассматривается вопрос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 соблюдении требований к служебному поведению и (или) требований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или гражданин указывает в обращении, заявлении или уведомлении, представляемых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«б» пункта 9 настоящего Положения.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Заседания комиссии могут проводиться в отсутствие государственного служащего или гражданина в случае: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если в обращении, заявлении или уведомлении, предусмотренных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подпунктом «б» пункта 9 настоящего Положения, не содержится указания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>о намерении государственного служащего или гражданина лично присутствовать на заседании комиссии;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если государственный служащий или гражданин, намеревающиеся лично присутствовать на заседании комиссии и надлежащим образом изве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щенные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 времени и месте его проведения, не явились на заседание комиссии.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заслушиваются пояснения государственного служащего или гражданина, замещавшего должность государственной службы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Министерстве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с их согласия), и иных лиц, рассматриваются материалы по существу вынесенных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на данное заседание вопросов, а также дополнительные материалы.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а» пункта 9 настоящего Положения, комиссия принимает одно из следующих решений: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сведения, представленные государственным служащим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«а» пункта 1 Положения о проверке достоверности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полноты сведений, представляемых гражданами, претендующими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на замещение должностей государственной гражданс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кой службы Республики Дагестан,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государственными гражданскими служащими, и соблюдения государственными гражданскими служащими требований к служебному поведению, утвержденного Указом Президента Российской Федерации</w:t>
      </w:r>
      <w:r w:rsidR="005D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от 21 сентября 2009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№ 1065, являются достоверными и полными;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сведения, представленные государственным служащим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«а» пункта 1 Положения, названного в подпункте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а» настоящего пункта, являются недостоверными и (или) неполными. В этом случае комиссия рекомендует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применить к государственному служащему конкретную меру ответственности.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а» пункта 9 настоящего Положения, комиссия принимает одно из следующих решений: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государственный служащий соблюдал требования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государственный служащий не соблюдал требования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и (или) требования об урегулировании конфликта интересов. В этом случае комиссия рекомендует Министру промышленности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указать государственному служащему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на недопустимость нарушения требований к служебному поведению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(или) требований об урегулировании конфликта интересов либо применить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к государственному служащему конкретную меру ответственности.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б» пункта 9 настоящего Положения, комиссия принимает одно из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следующих решений: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дать гражданину согласие на замещение должности в коммерческой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организации, если отдельные функции по государственному управлению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этой организацией входили в его должностные (служебные) обязанности;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отказать гражданину в замещении должности в коммерческой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этой организацией входили в его должностные (служебные) </w:t>
      </w:r>
      <w:proofErr w:type="gram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обязанности,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мотивировать свой отказ.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б» пункта 9 настоящего Положения, комиссия принимает одно из следующих решений: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уважительной;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этом случае комиссия рекомендует государственному служащему принять меры по представлению указанных сведений;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применить к государственному служащему конкретную меру ответственности.</w:t>
      </w:r>
    </w:p>
    <w:p w:rsidR="00446E1C" w:rsidRPr="00446E1C" w:rsidRDefault="00D32928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</w:t>
      </w:r>
      <w:r w:rsidR="00E46A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подпункте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г»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пункта 9 настоящего Положения, комиссия принимает одно из следующих решений: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сведения, представленные государственным служащим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3 Федерального закона «О контроле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 соответствием расходов лиц, замещающих государственные </w:t>
      </w:r>
      <w:proofErr w:type="gramStart"/>
      <w:r w:rsidR="00D95251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должности,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иных лиц их доходам», являются достоверными и полными;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признать, что сведения, представленные государственным служащим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1 статьи 3 Федерального закона «О контроле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 соответствием расходов лиц, замещающих государственные </w:t>
      </w:r>
      <w:proofErr w:type="gram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должности,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иных лиц их доходам», являются недостоверными и (или) неполными. В этом случае комиссия рекомендует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абзаце четвертом подпункта «б» пункта 9 настоящего Положения, комиссия принимает одно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из следующих решений:</w:t>
      </w:r>
    </w:p>
    <w:p w:rsidR="00446E1C" w:rsidRPr="00446E1C" w:rsidRDefault="00446E1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требований Федерального закона «О запрете отдельным категориям лиц открывать и иметь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46E1C" w:rsidRPr="00446E1C" w:rsidRDefault="00446E1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не являются объективными и уважительными. В этом случае комиссия рекомендует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применить </w:t>
      </w:r>
      <w:r w:rsidR="003C76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к государственному служащему конкретную меру ответственности.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б» пункта 9 настоящего Положения, комиссия принимает одно из следующих решений:</w:t>
      </w:r>
    </w:p>
    <w:p w:rsidR="00446E1C" w:rsidRPr="00446E1C" w:rsidRDefault="00446E1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сударственным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446E1C" w:rsidRPr="00446E1C" w:rsidRDefault="00446E1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признать,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должностных обязанностей личная заинтересованно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сть приводит или может привести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к конфликту интересов. В этом случае комиссия рекомендует государственному служащему и (или)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принять меры по урегулированию конфлик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та интересов или по </w:t>
      </w:r>
      <w:r w:rsidR="00180635">
        <w:rPr>
          <w:rFonts w:ascii="Times New Roman" w:eastAsia="Times New Roman" w:hAnsi="Times New Roman" w:cs="Times New Roman"/>
          <w:sz w:val="28"/>
          <w:szCs w:val="28"/>
        </w:rPr>
        <w:t>недопущению его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возникновения;</w:t>
      </w:r>
    </w:p>
    <w:p w:rsidR="00446E1C" w:rsidRPr="00446E1C" w:rsidRDefault="00446E1C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E1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E46A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государственный служащий не соблюдал требования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об урегулировании конфликта интересов. В этом случае комиссия рекомендует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применить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к государственному служащему конкретную меру ответственности.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вопросов, указанных в подпунктах 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а», «б», «г» и «д» пункта 9 настоящего Положения, и при наличии к тому оснований комиссия может принять иное решение, чем это предусмотрено пунктами 24-30 и 32 настоящего Положения. Основания и мотивы принятия такого решения должны быть отражены в протоколе заседания комиссии.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вопроса, указанного в подпункте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д»</w:t>
      </w:r>
      <w:r w:rsidR="00D9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пункта 9 настоящего Положения, комиссия принимает в отношении гражданина, замещавшего должность государственной службы в Министерстве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одно из следующих решений: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дать согласие на замещение им должности в коммерческой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организацией входили в его должностные (служебные) обязанности;</w:t>
      </w:r>
    </w:p>
    <w:p w:rsidR="00446E1C" w:rsidRPr="00446E1C" w:rsidRDefault="003C763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коммерческой или некоммерческой организации работ (оказание услуг) нарушают требования статьи 12 Федерального закона</w:t>
      </w:r>
      <w:r w:rsidR="00180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от 25 декабря 2008 г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№ 273-ФЗ «О противодействии коррупции». В этом случае комиссия рекомендует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проинформировать об указанных обстоятельствах органы прокуратуры и уведомившую организацию.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33. 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вопро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са, предусмотренного подпунктом                       </w:t>
      </w:r>
      <w:proofErr w:type="gramStart"/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в» пункта 9 настоящего Положения, комиссия принимает соответствующее решение.</w:t>
      </w:r>
    </w:p>
    <w:p w:rsidR="00446E1C" w:rsidRPr="00446E1C" w:rsidRDefault="00010B34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Министерства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решений или поручений Министра промышленности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которые в установленном порядке представляются на рассмотрение Министра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Дагестан.</w:t>
      </w:r>
    </w:p>
    <w:p w:rsidR="00446E1C" w:rsidRPr="00446E1C" w:rsidRDefault="00010B34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</w:t>
      </w:r>
      <w:r w:rsidR="00E46A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</w:t>
      </w:r>
      <w:proofErr w:type="gram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комиссии,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решения, принимаемого по итогам рассмотрения вопроса, указанного в абзаце втором подпункта «б» пункта 9 настоящего Положения,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для Министра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носят рекомендательный характер. Решение, принимаемое по итогам рассмотрения вопроса, указанного в абзаце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«б» пункта 9 настоящего Положения, носит обязательный характер.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дата заседания комиссии, фамилии, имена, отчества членов комиссии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 других лиц, присутствующих на заседании;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46A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каждого </w:t>
      </w:r>
      <w:r w:rsidRPr="00446E1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E46A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предъявляемые к государственному служащему претензии, </w:t>
      </w:r>
      <w:proofErr w:type="gram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материалы, </w:t>
      </w:r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2767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на которых они основываются;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E46A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содержание пояснений государственного служащего и других лиц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 существу предъявляемых претензий;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другие сведения;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результаты голосования;</w:t>
      </w:r>
    </w:p>
    <w:p w:rsidR="00446E1C" w:rsidRPr="00446E1C" w:rsidRDefault="008E61FF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решение и обоснование его принятия.</w:t>
      </w:r>
    </w:p>
    <w:p w:rsidR="00446E1C" w:rsidRPr="00446E1C" w:rsidRDefault="00304FAD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к протоколу заседания комиссии и с которым должен быть ознакомлен государственный служащий.</w:t>
      </w:r>
    </w:p>
    <w:p w:rsidR="00446E1C" w:rsidRPr="00446E1C" w:rsidRDefault="00304FAD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Дагестан, полностью или в виде выписок из него - государственному служащему, а </w:t>
      </w:r>
      <w:r w:rsidR="00111F41" w:rsidRPr="00446E1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по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решению комиссии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446E1C" w:rsidRPr="00446E1C" w:rsidRDefault="00E46AA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40. 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Министр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обязан рассмотреть протокол заседания комиссии и вправе учесть в пределах своей компетенции содержащиеся в нем рекомендации при принятии решения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 применении к государственному служащему мер ответственности, предусмотренных нормативными правовыми актами Российской </w:t>
      </w:r>
      <w:proofErr w:type="gramStart"/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 организации противодействия коррупции. </w:t>
      </w:r>
      <w:r w:rsidR="005D66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Министр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в письменной форме уведомляет комиссию в месячный срок со дня поступления к нему протокола заседания комиссии. Решение Министра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оглашается </w:t>
      </w:r>
      <w:r w:rsidR="005D66CA">
        <w:rPr>
          <w:rFonts w:ascii="Times New Roman" w:eastAsia="Times New Roman" w:hAnsi="Times New Roman" w:cs="Times New Roman"/>
          <w:sz w:val="28"/>
          <w:szCs w:val="28"/>
        </w:rPr>
        <w:t>на ближайшем заседании комиссии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и принимается </w:t>
      </w:r>
      <w:r w:rsidR="005D6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F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к сведению без обсуждения.</w:t>
      </w:r>
    </w:p>
    <w:p w:rsidR="00446E1C" w:rsidRPr="00446E1C" w:rsidRDefault="003C7631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Министру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Дагестан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46E1C" w:rsidRPr="00446E1C" w:rsidRDefault="00304FAD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="001806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C76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 правоприменительные органы </w:t>
      </w:r>
      <w:r w:rsidR="004351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3-дневный срок, а при </w:t>
      </w:r>
      <w:r w:rsidR="003D717F" w:rsidRPr="00446E1C">
        <w:rPr>
          <w:rFonts w:ascii="Times New Roman" w:eastAsia="Times New Roman" w:hAnsi="Times New Roman" w:cs="Times New Roman"/>
          <w:sz w:val="28"/>
          <w:szCs w:val="28"/>
        </w:rPr>
        <w:t>необходимости немедленно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E1C" w:rsidRPr="00446E1C" w:rsidRDefault="00304FAD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</w:t>
      </w:r>
      <w:r w:rsidR="006A74AE" w:rsidRPr="00446E1C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6A74AE">
        <w:rPr>
          <w:rFonts w:ascii="Times New Roman" w:eastAsia="Times New Roman" w:hAnsi="Times New Roman" w:cs="Times New Roman"/>
          <w:sz w:val="28"/>
          <w:szCs w:val="28"/>
        </w:rPr>
        <w:t xml:space="preserve">                    об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урегулировании конфликта интересов.</w:t>
      </w:r>
    </w:p>
    <w:p w:rsidR="00446E1C" w:rsidRDefault="00304FAD" w:rsidP="006A74AE">
      <w:pPr>
        <w:tabs>
          <w:tab w:val="left" w:pos="142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46A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Министерства промышленности и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торговли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Республики Дагестан,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 подпункта «б» пункта 9 настоящего Положения,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56F52" w:rsidRPr="00AB347D" w:rsidRDefault="00304FAD" w:rsidP="006A74AE">
      <w:pPr>
        <w:tabs>
          <w:tab w:val="left" w:pos="142"/>
          <w:tab w:val="left" w:pos="567"/>
        </w:tabs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E46AA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="001806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446E1C" w:rsidRPr="00446E1C">
        <w:rPr>
          <w:rFonts w:ascii="Times New Roman" w:eastAsia="Times New Roman" w:hAnsi="Times New Roman" w:cs="Times New Roman"/>
          <w:sz w:val="28"/>
          <w:szCs w:val="28"/>
        </w:rPr>
        <w:t xml:space="preserve">для обсуждения на заседании комиссии, осуществляются </w:t>
      </w:r>
      <w:r w:rsidR="003D717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сотрудником отдела кадров </w:t>
      </w:r>
      <w:r w:rsidR="00180635">
        <w:rPr>
          <w:rFonts w:ascii="Times New Roman" w:eastAsia="Times New Roman" w:hAnsi="Times New Roman" w:cs="Times New Roman"/>
          <w:sz w:val="28"/>
          <w:szCs w:val="28"/>
        </w:rPr>
        <w:t>Управления правового и экономического обеспечения.</w:t>
      </w:r>
    </w:p>
    <w:sectPr w:rsidR="00F56F52" w:rsidRPr="00AB347D" w:rsidSect="00893AD2">
      <w:headerReference w:type="default" r:id="rId8"/>
      <w:pgSz w:w="11900" w:h="16840"/>
      <w:pgMar w:top="709" w:right="843" w:bottom="56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89" w:rsidRDefault="003B0989">
      <w:r>
        <w:separator/>
      </w:r>
    </w:p>
  </w:endnote>
  <w:endnote w:type="continuationSeparator" w:id="0">
    <w:p w:rsidR="003B0989" w:rsidRDefault="003B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89" w:rsidRDefault="003B0989"/>
  </w:footnote>
  <w:footnote w:type="continuationSeparator" w:id="0">
    <w:p w:rsidR="003B0989" w:rsidRDefault="003B098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84" w:rsidRDefault="00D13884" w:rsidP="00D13884">
    <w:pPr>
      <w:pStyle w:val="a6"/>
      <w:jc w:val="right"/>
      <w:rPr>
        <w:rFonts w:ascii="Times New Roman" w:hAnsi="Times New Roman" w:cs="Times New Roman"/>
      </w:rPr>
    </w:pPr>
  </w:p>
  <w:p w:rsidR="00D13884" w:rsidRPr="00D13884" w:rsidRDefault="00D13884" w:rsidP="00D13884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535"/>
    <w:multiLevelType w:val="hybridMultilevel"/>
    <w:tmpl w:val="6054D022"/>
    <w:lvl w:ilvl="0" w:tplc="DDD00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0517C"/>
    <w:multiLevelType w:val="multilevel"/>
    <w:tmpl w:val="98B4AB8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41BD0"/>
    <w:multiLevelType w:val="multilevel"/>
    <w:tmpl w:val="6FD6C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5334BC"/>
    <w:multiLevelType w:val="multilevel"/>
    <w:tmpl w:val="6054D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C30402"/>
    <w:multiLevelType w:val="multilevel"/>
    <w:tmpl w:val="BFA22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A83D43"/>
    <w:multiLevelType w:val="multilevel"/>
    <w:tmpl w:val="6054D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B77AE6"/>
    <w:multiLevelType w:val="multilevel"/>
    <w:tmpl w:val="1430EF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927AD0"/>
    <w:multiLevelType w:val="multilevel"/>
    <w:tmpl w:val="838C2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52"/>
    <w:rsid w:val="00002987"/>
    <w:rsid w:val="00010B34"/>
    <w:rsid w:val="00031371"/>
    <w:rsid w:val="000408C6"/>
    <w:rsid w:val="0004449F"/>
    <w:rsid w:val="00066A35"/>
    <w:rsid w:val="00070A62"/>
    <w:rsid w:val="00095AB2"/>
    <w:rsid w:val="000A3E5B"/>
    <w:rsid w:val="000B564F"/>
    <w:rsid w:val="000D084D"/>
    <w:rsid w:val="00111F41"/>
    <w:rsid w:val="00147116"/>
    <w:rsid w:val="00155839"/>
    <w:rsid w:val="00180635"/>
    <w:rsid w:val="0018128C"/>
    <w:rsid w:val="00183ABC"/>
    <w:rsid w:val="001E0CCE"/>
    <w:rsid w:val="002108BA"/>
    <w:rsid w:val="00213337"/>
    <w:rsid w:val="002250DE"/>
    <w:rsid w:val="00242B6F"/>
    <w:rsid w:val="002509D8"/>
    <w:rsid w:val="00252B50"/>
    <w:rsid w:val="00276775"/>
    <w:rsid w:val="002842CC"/>
    <w:rsid w:val="002F572B"/>
    <w:rsid w:val="00304FAD"/>
    <w:rsid w:val="00326E7F"/>
    <w:rsid w:val="00360A27"/>
    <w:rsid w:val="003A2D48"/>
    <w:rsid w:val="003A779B"/>
    <w:rsid w:val="003B0989"/>
    <w:rsid w:val="003C7631"/>
    <w:rsid w:val="003D717F"/>
    <w:rsid w:val="003F74EC"/>
    <w:rsid w:val="004125E2"/>
    <w:rsid w:val="00420615"/>
    <w:rsid w:val="0042384A"/>
    <w:rsid w:val="004241B7"/>
    <w:rsid w:val="00424A6E"/>
    <w:rsid w:val="0043511E"/>
    <w:rsid w:val="00442E98"/>
    <w:rsid w:val="00446E1C"/>
    <w:rsid w:val="00454D21"/>
    <w:rsid w:val="00465B92"/>
    <w:rsid w:val="00465D6D"/>
    <w:rsid w:val="004E43FE"/>
    <w:rsid w:val="00505230"/>
    <w:rsid w:val="00521CA2"/>
    <w:rsid w:val="00524820"/>
    <w:rsid w:val="00543A87"/>
    <w:rsid w:val="0054646F"/>
    <w:rsid w:val="00552C2F"/>
    <w:rsid w:val="00587492"/>
    <w:rsid w:val="005A496A"/>
    <w:rsid w:val="005D1CB6"/>
    <w:rsid w:val="005D4519"/>
    <w:rsid w:val="005D66CA"/>
    <w:rsid w:val="005E585F"/>
    <w:rsid w:val="005F4CB7"/>
    <w:rsid w:val="00645644"/>
    <w:rsid w:val="006565F3"/>
    <w:rsid w:val="006630AC"/>
    <w:rsid w:val="006657E4"/>
    <w:rsid w:val="0066664C"/>
    <w:rsid w:val="00677B96"/>
    <w:rsid w:val="00686873"/>
    <w:rsid w:val="0069655C"/>
    <w:rsid w:val="006A74AE"/>
    <w:rsid w:val="006E4219"/>
    <w:rsid w:val="00726F86"/>
    <w:rsid w:val="00765F1E"/>
    <w:rsid w:val="0077641E"/>
    <w:rsid w:val="007D7E9A"/>
    <w:rsid w:val="007E668E"/>
    <w:rsid w:val="00803F8B"/>
    <w:rsid w:val="00812287"/>
    <w:rsid w:val="0087077E"/>
    <w:rsid w:val="00893AD2"/>
    <w:rsid w:val="008B3D7F"/>
    <w:rsid w:val="008E61FF"/>
    <w:rsid w:val="009157FF"/>
    <w:rsid w:val="00926BAC"/>
    <w:rsid w:val="00950C40"/>
    <w:rsid w:val="00961650"/>
    <w:rsid w:val="00982B75"/>
    <w:rsid w:val="00983450"/>
    <w:rsid w:val="00984330"/>
    <w:rsid w:val="00997F15"/>
    <w:rsid w:val="009A737A"/>
    <w:rsid w:val="00A16CF5"/>
    <w:rsid w:val="00A57861"/>
    <w:rsid w:val="00A776FF"/>
    <w:rsid w:val="00AA5CD9"/>
    <w:rsid w:val="00AB02D1"/>
    <w:rsid w:val="00AB0BF3"/>
    <w:rsid w:val="00AB347D"/>
    <w:rsid w:val="00AB55BB"/>
    <w:rsid w:val="00AF5132"/>
    <w:rsid w:val="00B20C6B"/>
    <w:rsid w:val="00B63600"/>
    <w:rsid w:val="00BB4D46"/>
    <w:rsid w:val="00BD0369"/>
    <w:rsid w:val="00BD06FA"/>
    <w:rsid w:val="00BE3778"/>
    <w:rsid w:val="00BF31F3"/>
    <w:rsid w:val="00C124D3"/>
    <w:rsid w:val="00C46FB6"/>
    <w:rsid w:val="00C9577A"/>
    <w:rsid w:val="00D13884"/>
    <w:rsid w:val="00D20D71"/>
    <w:rsid w:val="00D32928"/>
    <w:rsid w:val="00D60CA7"/>
    <w:rsid w:val="00D61944"/>
    <w:rsid w:val="00D62A32"/>
    <w:rsid w:val="00D82474"/>
    <w:rsid w:val="00D95251"/>
    <w:rsid w:val="00D96612"/>
    <w:rsid w:val="00DA2858"/>
    <w:rsid w:val="00DB59B3"/>
    <w:rsid w:val="00DC1677"/>
    <w:rsid w:val="00DD7361"/>
    <w:rsid w:val="00E11072"/>
    <w:rsid w:val="00E17849"/>
    <w:rsid w:val="00E20FC9"/>
    <w:rsid w:val="00E46AA1"/>
    <w:rsid w:val="00EE7248"/>
    <w:rsid w:val="00EF12A6"/>
    <w:rsid w:val="00F0764D"/>
    <w:rsid w:val="00F13F34"/>
    <w:rsid w:val="00F56F52"/>
    <w:rsid w:val="00F60FA4"/>
    <w:rsid w:val="00F71B9E"/>
    <w:rsid w:val="00FB3C7E"/>
    <w:rsid w:val="00FC1B4E"/>
    <w:rsid w:val="00FE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2E84"/>
  <w15:docId w15:val="{BC2B2836-518A-4E42-B5FD-BFEAF98E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6A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0FC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2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E2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E20FC9"/>
    <w:pPr>
      <w:shd w:val="clear" w:color="auto" w:fill="FFFFFF"/>
      <w:spacing w:before="228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20FC9"/>
    <w:pPr>
      <w:shd w:val="clear" w:color="auto" w:fill="FFFFFF"/>
      <w:spacing w:after="22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E20FC9"/>
    <w:pPr>
      <w:shd w:val="clear" w:color="auto" w:fill="FFFFFF"/>
      <w:spacing w:before="300" w:after="300" w:line="322" w:lineRule="exact"/>
      <w:ind w:firstLine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E20FC9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9157F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4">
    <w:name w:val="Table Grid"/>
    <w:basedOn w:val="a1"/>
    <w:uiPriority w:val="39"/>
    <w:rsid w:val="00AB347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09D8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322pt">
    <w:name w:val="Заголовок №3 (2) + Интервал 2 pt"/>
    <w:basedOn w:val="a0"/>
    <w:rsid w:val="00C9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65D6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65D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5D6D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138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884"/>
    <w:rPr>
      <w:color w:val="000000"/>
    </w:rPr>
  </w:style>
  <w:style w:type="paragraph" w:styleId="a8">
    <w:name w:val="footer"/>
    <w:basedOn w:val="a"/>
    <w:link w:val="a9"/>
    <w:uiPriority w:val="99"/>
    <w:unhideWhenUsed/>
    <w:rsid w:val="00D138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884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66A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A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FD43-777B-48E4-BB07-9931CC10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5427</Words>
  <Characters>30939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 З. Мирзаев</dc:creator>
  <cp:lastModifiedBy>Мадина М. Яхияева</cp:lastModifiedBy>
  <cp:revision>2</cp:revision>
  <cp:lastPrinted>2021-06-09T12:02:00Z</cp:lastPrinted>
  <dcterms:created xsi:type="dcterms:W3CDTF">2021-10-25T10:19:00Z</dcterms:created>
  <dcterms:modified xsi:type="dcterms:W3CDTF">2021-10-25T10:19:00Z</dcterms:modified>
</cp:coreProperties>
</file>