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42" w:rsidRDefault="00704B42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  <w:bookmarkStart w:id="0" w:name="_GoBack"/>
      <w:bookmarkEnd w:id="0"/>
    </w:p>
    <w:p w:rsidR="00704B42" w:rsidRDefault="00704B42">
      <w:pPr>
        <w:pStyle w:val="ConsPlusNormal"/>
        <w:jc w:val="both"/>
        <w:outlineLvl w:val="0"/>
      </w:pPr>
    </w:p>
    <w:p w:rsidR="00704B42" w:rsidRDefault="00704B42">
      <w:pPr>
        <w:pStyle w:val="ConsPlusTitle"/>
        <w:jc w:val="center"/>
        <w:outlineLvl w:val="0"/>
      </w:pPr>
      <w:r>
        <w:t>ПРАВИТЕЛЬСТВО РЕСПУБЛИКИ ДАГЕСТАН</w:t>
      </w:r>
    </w:p>
    <w:p w:rsidR="00704B42" w:rsidRDefault="00704B42">
      <w:pPr>
        <w:pStyle w:val="ConsPlusTitle"/>
        <w:jc w:val="center"/>
      </w:pPr>
    </w:p>
    <w:p w:rsidR="00704B42" w:rsidRDefault="00704B42">
      <w:pPr>
        <w:pStyle w:val="ConsPlusTitle"/>
        <w:jc w:val="center"/>
      </w:pPr>
      <w:r>
        <w:t>ПОСТАНОВЛЕНИЕ</w:t>
      </w:r>
    </w:p>
    <w:p w:rsidR="00704B42" w:rsidRDefault="00704B42">
      <w:pPr>
        <w:pStyle w:val="ConsPlusTitle"/>
        <w:jc w:val="center"/>
      </w:pPr>
      <w:r>
        <w:t>от 6 ноября 2007 г. N 300</w:t>
      </w:r>
    </w:p>
    <w:p w:rsidR="00704B42" w:rsidRDefault="00704B42">
      <w:pPr>
        <w:pStyle w:val="ConsPlusTitle"/>
        <w:jc w:val="center"/>
      </w:pPr>
    </w:p>
    <w:p w:rsidR="00704B42" w:rsidRDefault="00704B42">
      <w:pPr>
        <w:pStyle w:val="ConsPlusTitle"/>
        <w:jc w:val="center"/>
      </w:pPr>
      <w:r>
        <w:t>ОБ УТВЕРЖДЕНИИ ПОЛОЖЕНИЯ</w:t>
      </w:r>
    </w:p>
    <w:p w:rsidR="00704B42" w:rsidRDefault="00704B42">
      <w:pPr>
        <w:pStyle w:val="ConsPlusTitle"/>
        <w:jc w:val="center"/>
      </w:pPr>
      <w:r>
        <w:t>О МИНИСТЕРСТВЕ ТРУДА И СОЦИАЛЬНОГО РАЗВИТИЯ</w:t>
      </w:r>
    </w:p>
    <w:p w:rsidR="00704B42" w:rsidRDefault="00704B42">
      <w:pPr>
        <w:pStyle w:val="ConsPlusTitle"/>
        <w:jc w:val="center"/>
      </w:pPr>
      <w:r>
        <w:t>РЕСПУБЛИКИ ДАГЕСТАН</w:t>
      </w:r>
    </w:p>
    <w:p w:rsidR="00704B42" w:rsidRDefault="00704B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4B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B42" w:rsidRDefault="00704B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B42" w:rsidRDefault="00704B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4B42" w:rsidRDefault="00704B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4B42" w:rsidRDefault="00704B4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РД</w:t>
            </w:r>
          </w:p>
          <w:p w:rsidR="00704B42" w:rsidRDefault="00704B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21.05.2008 </w:t>
            </w:r>
            <w:hyperlink r:id="rId5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06.11.2008 </w:t>
            </w:r>
            <w:hyperlink r:id="rId6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>,</w:t>
            </w:r>
          </w:p>
          <w:p w:rsidR="00704B42" w:rsidRDefault="00704B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22.09.2009 </w:t>
            </w:r>
            <w:hyperlink r:id="rId7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 xml:space="preserve">, от 16.07.2010 </w:t>
            </w:r>
            <w:hyperlink r:id="rId8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>,</w:t>
            </w:r>
          </w:p>
          <w:p w:rsidR="00704B42" w:rsidRDefault="00704B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13.10.2011 </w:t>
            </w:r>
            <w:hyperlink r:id="rId9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 xml:space="preserve">, от 08.02.2012 </w:t>
            </w:r>
            <w:hyperlink r:id="rId10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,</w:t>
            </w:r>
          </w:p>
          <w:p w:rsidR="00704B42" w:rsidRDefault="00704B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20.11.2012 </w:t>
            </w:r>
            <w:hyperlink r:id="rId1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13.02.2013 </w:t>
            </w:r>
            <w:hyperlink r:id="rId12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,</w:t>
            </w:r>
          </w:p>
          <w:p w:rsidR="00704B42" w:rsidRDefault="00704B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23.05.2013 </w:t>
            </w:r>
            <w:hyperlink r:id="rId13">
              <w:r>
                <w:rPr>
                  <w:color w:val="0000FF"/>
                </w:rPr>
                <w:t>N 265</w:t>
              </w:r>
            </w:hyperlink>
            <w:r>
              <w:rPr>
                <w:color w:val="392C69"/>
              </w:rPr>
              <w:t xml:space="preserve">, от 24.01.2014 </w:t>
            </w:r>
            <w:hyperlink r:id="rId14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,</w:t>
            </w:r>
          </w:p>
          <w:p w:rsidR="00704B42" w:rsidRDefault="00704B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24.03.2014 </w:t>
            </w:r>
            <w:hyperlink r:id="rId15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09.06.2014 </w:t>
            </w:r>
            <w:hyperlink r:id="rId16">
              <w:r>
                <w:rPr>
                  <w:color w:val="0000FF"/>
                </w:rPr>
                <w:t>N 252</w:t>
              </w:r>
            </w:hyperlink>
            <w:r>
              <w:rPr>
                <w:color w:val="392C69"/>
              </w:rPr>
              <w:t>,</w:t>
            </w:r>
          </w:p>
          <w:p w:rsidR="00704B42" w:rsidRDefault="00704B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23.09.2014 </w:t>
            </w:r>
            <w:hyperlink r:id="rId17">
              <w:r>
                <w:rPr>
                  <w:color w:val="0000FF"/>
                </w:rPr>
                <w:t>N 443</w:t>
              </w:r>
            </w:hyperlink>
            <w:r>
              <w:rPr>
                <w:color w:val="392C69"/>
              </w:rPr>
              <w:t xml:space="preserve">, от 28.12.2015 </w:t>
            </w:r>
            <w:hyperlink r:id="rId18">
              <w:r>
                <w:rPr>
                  <w:color w:val="0000FF"/>
                </w:rPr>
                <w:t>N 366</w:t>
              </w:r>
            </w:hyperlink>
            <w:r>
              <w:rPr>
                <w:color w:val="392C69"/>
              </w:rPr>
              <w:t>,</w:t>
            </w:r>
          </w:p>
          <w:p w:rsidR="00704B42" w:rsidRDefault="00704B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04.10.2016 </w:t>
            </w:r>
            <w:hyperlink r:id="rId19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13.12.2016 </w:t>
            </w:r>
            <w:hyperlink r:id="rId20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>,</w:t>
            </w:r>
          </w:p>
          <w:p w:rsidR="00704B42" w:rsidRDefault="00704B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14.03.2017 </w:t>
            </w:r>
            <w:hyperlink r:id="rId2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05.04.2017 </w:t>
            </w:r>
            <w:hyperlink r:id="rId22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704B42" w:rsidRDefault="00704B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27.11.2018 </w:t>
            </w:r>
            <w:hyperlink r:id="rId23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24.12.2018 </w:t>
            </w:r>
            <w:hyperlink r:id="rId24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>,</w:t>
            </w:r>
          </w:p>
          <w:p w:rsidR="00704B42" w:rsidRDefault="00704B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08.08.2019 </w:t>
            </w:r>
            <w:hyperlink r:id="rId25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04.10.2019 </w:t>
            </w:r>
            <w:hyperlink r:id="rId26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>,</w:t>
            </w:r>
          </w:p>
          <w:p w:rsidR="00704B42" w:rsidRDefault="00704B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20.05.2020 </w:t>
            </w:r>
            <w:hyperlink r:id="rId27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 xml:space="preserve">, от 13.06.2020 </w:t>
            </w:r>
            <w:hyperlink r:id="rId28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>,</w:t>
            </w:r>
          </w:p>
          <w:p w:rsidR="00704B42" w:rsidRDefault="00704B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13.06.2020 </w:t>
            </w:r>
            <w:hyperlink r:id="rId29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11.09.2020 </w:t>
            </w:r>
            <w:hyperlink r:id="rId30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>,</w:t>
            </w:r>
          </w:p>
          <w:p w:rsidR="00704B42" w:rsidRDefault="00704B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28.12.2020 </w:t>
            </w:r>
            <w:hyperlink r:id="rId3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 xml:space="preserve">, от 09.09.2021 </w:t>
            </w:r>
            <w:hyperlink r:id="rId32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704B42" w:rsidRDefault="00704B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16.09.2022 </w:t>
            </w:r>
            <w:hyperlink r:id="rId33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B42" w:rsidRDefault="00704B42">
            <w:pPr>
              <w:pStyle w:val="ConsPlusNormal"/>
            </w:pPr>
          </w:p>
        </w:tc>
      </w:tr>
    </w:tbl>
    <w:p w:rsidR="00704B42" w:rsidRDefault="00704B42">
      <w:pPr>
        <w:pStyle w:val="ConsPlusNormal"/>
        <w:jc w:val="both"/>
      </w:pPr>
    </w:p>
    <w:p w:rsidR="00704B42" w:rsidRDefault="00704B42">
      <w:pPr>
        <w:pStyle w:val="ConsPlusNormal"/>
        <w:ind w:firstLine="540"/>
        <w:jc w:val="both"/>
      </w:pPr>
      <w:r>
        <w:t xml:space="preserve">В целях реализации </w:t>
      </w:r>
      <w:hyperlink r:id="rId34">
        <w:r>
          <w:rPr>
            <w:color w:val="0000FF"/>
          </w:rPr>
          <w:t>Указа</w:t>
        </w:r>
      </w:hyperlink>
      <w:r>
        <w:t xml:space="preserve"> Президента Республики Дагестан от 20 августа 2007 г. N 114 "О внесении изменения в структуру органов исполнительной власти Республики Дагестан" и в соответствии с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Республики Дагестан от 24 августа 2007 г. N 229 "Вопросы Министерства труда и социального развития Республики Дагестан" Правительство Республики Дагестан постановляет: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54">
        <w:r>
          <w:rPr>
            <w:color w:val="0000FF"/>
          </w:rPr>
          <w:t>Положение</w:t>
        </w:r>
      </w:hyperlink>
      <w:r>
        <w:t xml:space="preserve"> о Министерстве труда и социального развития Республики Дагестан.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 xml:space="preserve">2. Утратил силу. - </w:t>
      </w:r>
      <w:hyperlink r:id="rId36">
        <w:r>
          <w:rPr>
            <w:color w:val="0000FF"/>
          </w:rPr>
          <w:t>Постановление</w:t>
        </w:r>
      </w:hyperlink>
      <w:r>
        <w:t xml:space="preserve"> Правительства РД от 24.03.2014 N 126.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3. Признать утратившими силу:</w:t>
      </w:r>
    </w:p>
    <w:p w:rsidR="00704B42" w:rsidRDefault="00704B42">
      <w:pPr>
        <w:pStyle w:val="ConsPlusNormal"/>
        <w:spacing w:before="200"/>
        <w:ind w:firstLine="540"/>
        <w:jc w:val="both"/>
      </w:pPr>
      <w:hyperlink r:id="rId37">
        <w:r>
          <w:rPr>
            <w:color w:val="0000FF"/>
          </w:rPr>
          <w:t>постановление</w:t>
        </w:r>
      </w:hyperlink>
      <w:r>
        <w:t xml:space="preserve"> Правительства Республики Дагестан от 17 декабря 1998 г. N 240 "Об утверждении Положения о Министерстве труда и социального развития Республики Дагестан" (Собрание законодательства Республики Дагестан, 1998, N 12, ст. 2676);</w:t>
      </w:r>
    </w:p>
    <w:p w:rsidR="00704B42" w:rsidRDefault="00704B42">
      <w:pPr>
        <w:pStyle w:val="ConsPlusNormal"/>
        <w:spacing w:before="200"/>
        <w:ind w:firstLine="540"/>
        <w:jc w:val="both"/>
      </w:pPr>
      <w:hyperlink r:id="rId38">
        <w:r>
          <w:rPr>
            <w:color w:val="0000FF"/>
          </w:rPr>
          <w:t>пункт 2</w:t>
        </w:r>
      </w:hyperlink>
      <w:r>
        <w:t xml:space="preserve"> постановления Правительства Республики Дагестан от 15 ноября 2001 г. N 245 "О передаче Махачкалинского территориального центра социального обслуживания населения в ведение Администрации г. Махачкалы" (Собрание законодательства Республики Дагестан, 2001, N 11, ст. 935);</w:t>
      </w:r>
    </w:p>
    <w:p w:rsidR="00704B42" w:rsidRDefault="00704B42">
      <w:pPr>
        <w:pStyle w:val="ConsPlusNormal"/>
        <w:spacing w:before="200"/>
        <w:ind w:firstLine="540"/>
        <w:jc w:val="both"/>
      </w:pPr>
      <w:hyperlink r:id="rId39">
        <w:r>
          <w:rPr>
            <w:color w:val="0000FF"/>
          </w:rPr>
          <w:t>пункт 3</w:t>
        </w:r>
      </w:hyperlink>
      <w:r>
        <w:t xml:space="preserve"> постановления Правительства Республики Дагестан от 21 февраля 2002 г., N 37 "О переименовании учреждений социального обслуживания населения Министерства труда и социального развития РД" (Собрание законодательства Республики Дагестан, 2002, N 2, ст. 118);</w:t>
      </w:r>
    </w:p>
    <w:p w:rsidR="00704B42" w:rsidRDefault="00704B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4B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B42" w:rsidRDefault="00704B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B42" w:rsidRDefault="00704B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4B42" w:rsidRDefault="00704B4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04B42" w:rsidRDefault="00704B42">
            <w:pPr>
              <w:pStyle w:val="ConsPlusNormal"/>
              <w:jc w:val="both"/>
            </w:pPr>
            <w:hyperlink r:id="rId40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РД от 28.08.2003 N 247, отдельные положения которого абзацем 5 пункта 3 данного документа признаны утратившими силу, отменено </w:t>
            </w:r>
            <w:hyperlink r:id="rId4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РД от 23.07.2010 N 266.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B42" w:rsidRDefault="00704B42">
            <w:pPr>
              <w:pStyle w:val="ConsPlusNormal"/>
            </w:pPr>
          </w:p>
        </w:tc>
      </w:tr>
    </w:tbl>
    <w:p w:rsidR="00704B42" w:rsidRDefault="00704B42">
      <w:pPr>
        <w:pStyle w:val="ConsPlusNormal"/>
        <w:spacing w:before="260"/>
        <w:ind w:firstLine="540"/>
        <w:jc w:val="both"/>
      </w:pPr>
      <w:hyperlink r:id="rId42">
        <w:r>
          <w:rPr>
            <w:color w:val="0000FF"/>
          </w:rPr>
          <w:t>пункт 6</w:t>
        </w:r>
      </w:hyperlink>
      <w:r>
        <w:t xml:space="preserve"> постановления Правительства Республики Дагестан от 28 августа 2003 г. N 247 "Об образовании учреждений социальной помощи для лиц без определенного места жительства Министерства труда и социального развития РД" (Собрание законодательства Республики Дагестан, 2003, N 8, ст. 677);</w:t>
      </w:r>
    </w:p>
    <w:p w:rsidR="00704B42" w:rsidRDefault="00704B42">
      <w:pPr>
        <w:pStyle w:val="ConsPlusNormal"/>
        <w:spacing w:before="200"/>
        <w:ind w:firstLine="540"/>
        <w:jc w:val="both"/>
      </w:pPr>
      <w:hyperlink r:id="rId43">
        <w:r>
          <w:rPr>
            <w:color w:val="0000FF"/>
          </w:rPr>
          <w:t>пункт 1</w:t>
        </w:r>
      </w:hyperlink>
      <w:r>
        <w:t xml:space="preserve"> постановления Правительства Республики Дагестан от 23 сентября 2005 г. N 159 "О заместителе министра труда и социального развития Республики Дагестан" (Собрание законодательства Республики Дагестан, 2005, N 9, ст. 649);</w:t>
      </w:r>
    </w:p>
    <w:p w:rsidR="00704B42" w:rsidRDefault="00704B42">
      <w:pPr>
        <w:pStyle w:val="ConsPlusNormal"/>
        <w:spacing w:before="200"/>
        <w:ind w:firstLine="540"/>
        <w:jc w:val="both"/>
      </w:pPr>
      <w:hyperlink r:id="rId44">
        <w:r>
          <w:rPr>
            <w:color w:val="0000FF"/>
          </w:rPr>
          <w:t>постановление</w:t>
        </w:r>
      </w:hyperlink>
      <w:r>
        <w:t xml:space="preserve"> Правительства Республики Дагестан от 5 июня 2006 г. N 99 "О внесении изменений в постановление Правительства Республики Дагестан от 17 декабря 1998 г. N 240" (Собрание законодательства Республики Дагестан, 2006, N 6, ст. 363);</w:t>
      </w:r>
    </w:p>
    <w:p w:rsidR="00704B42" w:rsidRDefault="00704B42">
      <w:pPr>
        <w:pStyle w:val="ConsPlusNormal"/>
        <w:spacing w:before="200"/>
        <w:ind w:firstLine="540"/>
        <w:jc w:val="both"/>
      </w:pPr>
      <w:hyperlink r:id="rId45">
        <w:r>
          <w:rPr>
            <w:color w:val="0000FF"/>
          </w:rPr>
          <w:t>постановление</w:t>
        </w:r>
      </w:hyperlink>
      <w:r>
        <w:t xml:space="preserve"> Правительства Республики Дагестан от 27 декабря 2006 г. N 304 "Об утверждении Положения об Управлении государственной службы занятости населения Республики Дагестан" (Собрание законодательства Республики Дагестан, 2006, N 12, ст. 836).</w:t>
      </w:r>
    </w:p>
    <w:p w:rsidR="00704B42" w:rsidRDefault="00704B42">
      <w:pPr>
        <w:pStyle w:val="ConsPlusNormal"/>
        <w:jc w:val="both"/>
      </w:pPr>
    </w:p>
    <w:p w:rsidR="00704B42" w:rsidRDefault="00704B42">
      <w:pPr>
        <w:pStyle w:val="ConsPlusNormal"/>
        <w:jc w:val="right"/>
      </w:pPr>
      <w:r>
        <w:t>Председатель Правительства</w:t>
      </w:r>
    </w:p>
    <w:p w:rsidR="00704B42" w:rsidRDefault="00704B42">
      <w:pPr>
        <w:pStyle w:val="ConsPlusNormal"/>
        <w:jc w:val="right"/>
      </w:pPr>
      <w:r>
        <w:t>Республики Дагестан</w:t>
      </w:r>
    </w:p>
    <w:p w:rsidR="00704B42" w:rsidRDefault="00704B42">
      <w:pPr>
        <w:pStyle w:val="ConsPlusNormal"/>
        <w:jc w:val="right"/>
      </w:pPr>
      <w:r>
        <w:t>Ш.ЗАЙНАЛОВ</w:t>
      </w:r>
    </w:p>
    <w:p w:rsidR="00704B42" w:rsidRDefault="00704B42">
      <w:pPr>
        <w:pStyle w:val="ConsPlusNormal"/>
        <w:jc w:val="both"/>
      </w:pPr>
    </w:p>
    <w:p w:rsidR="00704B42" w:rsidRDefault="00704B42">
      <w:pPr>
        <w:pStyle w:val="ConsPlusNormal"/>
        <w:jc w:val="both"/>
      </w:pPr>
    </w:p>
    <w:p w:rsidR="00704B42" w:rsidRDefault="00704B42">
      <w:pPr>
        <w:pStyle w:val="ConsPlusNormal"/>
        <w:jc w:val="both"/>
      </w:pPr>
    </w:p>
    <w:p w:rsidR="00704B42" w:rsidRDefault="00704B42">
      <w:pPr>
        <w:pStyle w:val="ConsPlusNormal"/>
        <w:jc w:val="both"/>
      </w:pPr>
    </w:p>
    <w:p w:rsidR="00704B42" w:rsidRDefault="00704B42">
      <w:pPr>
        <w:pStyle w:val="ConsPlusNormal"/>
        <w:jc w:val="both"/>
      </w:pPr>
    </w:p>
    <w:p w:rsidR="00704B42" w:rsidRDefault="00704B42">
      <w:pPr>
        <w:pStyle w:val="ConsPlusNormal"/>
        <w:jc w:val="right"/>
        <w:outlineLvl w:val="0"/>
      </w:pPr>
      <w:r>
        <w:t>Утверждено</w:t>
      </w:r>
    </w:p>
    <w:p w:rsidR="00704B42" w:rsidRDefault="00704B42">
      <w:pPr>
        <w:pStyle w:val="ConsPlusNormal"/>
        <w:jc w:val="right"/>
      </w:pPr>
      <w:r>
        <w:t>постановлением Правительства</w:t>
      </w:r>
    </w:p>
    <w:p w:rsidR="00704B42" w:rsidRDefault="00704B42">
      <w:pPr>
        <w:pStyle w:val="ConsPlusNormal"/>
        <w:jc w:val="right"/>
      </w:pPr>
      <w:r>
        <w:t>Республики Дагестан</w:t>
      </w:r>
    </w:p>
    <w:p w:rsidR="00704B42" w:rsidRDefault="00704B42">
      <w:pPr>
        <w:pStyle w:val="ConsPlusNormal"/>
        <w:jc w:val="right"/>
      </w:pPr>
      <w:r>
        <w:t>от 6 ноября 2007 г. N 300</w:t>
      </w:r>
    </w:p>
    <w:p w:rsidR="00704B42" w:rsidRDefault="00704B42">
      <w:pPr>
        <w:pStyle w:val="ConsPlusNormal"/>
        <w:jc w:val="both"/>
      </w:pPr>
    </w:p>
    <w:p w:rsidR="00704B42" w:rsidRDefault="00704B42">
      <w:pPr>
        <w:pStyle w:val="ConsPlusTitle"/>
        <w:jc w:val="center"/>
      </w:pPr>
      <w:bookmarkStart w:id="1" w:name="P54"/>
      <w:bookmarkEnd w:id="1"/>
      <w:r>
        <w:t>ПОЛОЖЕНИЕ</w:t>
      </w:r>
    </w:p>
    <w:p w:rsidR="00704B42" w:rsidRDefault="00704B42">
      <w:pPr>
        <w:pStyle w:val="ConsPlusTitle"/>
        <w:jc w:val="center"/>
      </w:pPr>
      <w:r>
        <w:t>О МИНИСТЕРСТВЕ ТРУДА И СОЦИАЛЬНОГО РАЗВИТИЯ</w:t>
      </w:r>
    </w:p>
    <w:p w:rsidR="00704B42" w:rsidRDefault="00704B42">
      <w:pPr>
        <w:pStyle w:val="ConsPlusTitle"/>
        <w:jc w:val="center"/>
      </w:pPr>
      <w:r>
        <w:t>РЕСПУБЛИКИ ДАГЕСТАН</w:t>
      </w:r>
    </w:p>
    <w:p w:rsidR="00704B42" w:rsidRDefault="00704B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4B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B42" w:rsidRDefault="00704B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B42" w:rsidRDefault="00704B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4B42" w:rsidRDefault="00704B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4B42" w:rsidRDefault="00704B4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РД</w:t>
            </w:r>
          </w:p>
          <w:p w:rsidR="00704B42" w:rsidRDefault="00704B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21.05.2008 </w:t>
            </w:r>
            <w:hyperlink r:id="rId46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06.11.2008 </w:t>
            </w:r>
            <w:hyperlink r:id="rId47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>,</w:t>
            </w:r>
          </w:p>
          <w:p w:rsidR="00704B42" w:rsidRDefault="00704B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22.09.2009 </w:t>
            </w:r>
            <w:hyperlink r:id="rId48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 xml:space="preserve">, от 16.07.2010 </w:t>
            </w:r>
            <w:hyperlink r:id="rId49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>,</w:t>
            </w:r>
          </w:p>
          <w:p w:rsidR="00704B42" w:rsidRDefault="00704B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13.10.2011 </w:t>
            </w:r>
            <w:hyperlink r:id="rId50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 xml:space="preserve">, от 08.02.2012 </w:t>
            </w:r>
            <w:hyperlink r:id="rId5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,</w:t>
            </w:r>
          </w:p>
          <w:p w:rsidR="00704B42" w:rsidRDefault="00704B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20.11.2012 </w:t>
            </w:r>
            <w:hyperlink r:id="rId52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13.02.2013 </w:t>
            </w:r>
            <w:hyperlink r:id="rId53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,</w:t>
            </w:r>
          </w:p>
          <w:p w:rsidR="00704B42" w:rsidRDefault="00704B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23.05.2013 </w:t>
            </w:r>
            <w:hyperlink r:id="rId54">
              <w:r>
                <w:rPr>
                  <w:color w:val="0000FF"/>
                </w:rPr>
                <w:t>N 265</w:t>
              </w:r>
            </w:hyperlink>
            <w:r>
              <w:rPr>
                <w:color w:val="392C69"/>
              </w:rPr>
              <w:t xml:space="preserve">, от 24.01.2014 </w:t>
            </w:r>
            <w:hyperlink r:id="rId55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,</w:t>
            </w:r>
          </w:p>
          <w:p w:rsidR="00704B42" w:rsidRDefault="00704B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24.03.2014 </w:t>
            </w:r>
            <w:hyperlink r:id="rId56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09.06.2014 </w:t>
            </w:r>
            <w:hyperlink r:id="rId57">
              <w:r>
                <w:rPr>
                  <w:color w:val="0000FF"/>
                </w:rPr>
                <w:t>N 252</w:t>
              </w:r>
            </w:hyperlink>
            <w:r>
              <w:rPr>
                <w:color w:val="392C69"/>
              </w:rPr>
              <w:t>,</w:t>
            </w:r>
          </w:p>
          <w:p w:rsidR="00704B42" w:rsidRDefault="00704B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23.09.2014 </w:t>
            </w:r>
            <w:hyperlink r:id="rId58">
              <w:r>
                <w:rPr>
                  <w:color w:val="0000FF"/>
                </w:rPr>
                <w:t>N 443</w:t>
              </w:r>
            </w:hyperlink>
            <w:r>
              <w:rPr>
                <w:color w:val="392C69"/>
              </w:rPr>
              <w:t xml:space="preserve">, от 28.12.2015 </w:t>
            </w:r>
            <w:hyperlink r:id="rId59">
              <w:r>
                <w:rPr>
                  <w:color w:val="0000FF"/>
                </w:rPr>
                <w:t>N 366</w:t>
              </w:r>
            </w:hyperlink>
            <w:r>
              <w:rPr>
                <w:color w:val="392C69"/>
              </w:rPr>
              <w:t>,</w:t>
            </w:r>
          </w:p>
          <w:p w:rsidR="00704B42" w:rsidRDefault="00704B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04.10.2016 </w:t>
            </w:r>
            <w:hyperlink r:id="rId60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13.12.2016 </w:t>
            </w:r>
            <w:hyperlink r:id="rId61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>,</w:t>
            </w:r>
          </w:p>
          <w:p w:rsidR="00704B42" w:rsidRDefault="00704B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14.03.2017 </w:t>
            </w:r>
            <w:hyperlink r:id="rId62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05.04.2017 </w:t>
            </w:r>
            <w:hyperlink r:id="rId63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704B42" w:rsidRDefault="00704B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27.11.2018 </w:t>
            </w:r>
            <w:hyperlink r:id="rId64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24.12.2018 </w:t>
            </w:r>
            <w:hyperlink r:id="rId65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>,</w:t>
            </w:r>
          </w:p>
          <w:p w:rsidR="00704B42" w:rsidRDefault="00704B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08.08.2019 </w:t>
            </w:r>
            <w:hyperlink r:id="rId66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04.10.2019 </w:t>
            </w:r>
            <w:hyperlink r:id="rId67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>,</w:t>
            </w:r>
          </w:p>
          <w:p w:rsidR="00704B42" w:rsidRDefault="00704B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20.05.2020 </w:t>
            </w:r>
            <w:hyperlink r:id="rId68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 xml:space="preserve">, от 13.06.2020 </w:t>
            </w:r>
            <w:hyperlink r:id="rId69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>,</w:t>
            </w:r>
          </w:p>
          <w:p w:rsidR="00704B42" w:rsidRDefault="00704B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13.06.2020 </w:t>
            </w:r>
            <w:hyperlink r:id="rId70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11.09.2020 </w:t>
            </w:r>
            <w:hyperlink r:id="rId71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>,</w:t>
            </w:r>
          </w:p>
          <w:p w:rsidR="00704B42" w:rsidRDefault="00704B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28.12.2020 </w:t>
            </w:r>
            <w:hyperlink r:id="rId72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 xml:space="preserve">, от 09.09.2021 </w:t>
            </w:r>
            <w:hyperlink r:id="rId73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704B42" w:rsidRDefault="00704B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16.09.2022 </w:t>
            </w:r>
            <w:hyperlink r:id="rId74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B42" w:rsidRDefault="00704B42">
            <w:pPr>
              <w:pStyle w:val="ConsPlusNormal"/>
            </w:pPr>
          </w:p>
        </w:tc>
      </w:tr>
    </w:tbl>
    <w:p w:rsidR="00704B42" w:rsidRDefault="00704B42">
      <w:pPr>
        <w:pStyle w:val="ConsPlusNormal"/>
        <w:jc w:val="both"/>
      </w:pPr>
    </w:p>
    <w:p w:rsidR="00704B42" w:rsidRDefault="00704B42">
      <w:pPr>
        <w:pStyle w:val="ConsPlusTitle"/>
        <w:jc w:val="center"/>
        <w:outlineLvl w:val="1"/>
      </w:pPr>
      <w:r>
        <w:t>I. Общие положения</w:t>
      </w:r>
    </w:p>
    <w:p w:rsidR="00704B42" w:rsidRDefault="00704B42">
      <w:pPr>
        <w:pStyle w:val="ConsPlusNormal"/>
        <w:jc w:val="both"/>
      </w:pPr>
    </w:p>
    <w:p w:rsidR="00704B42" w:rsidRDefault="00704B42">
      <w:pPr>
        <w:pStyle w:val="ConsPlusNormal"/>
        <w:ind w:firstLine="540"/>
        <w:jc w:val="both"/>
      </w:pPr>
      <w:bookmarkStart w:id="2" w:name="P77"/>
      <w:bookmarkEnd w:id="2"/>
      <w:r>
        <w:t>1. Министерство труда и социального развития Республики Дагестан (далее - Министерство) является органом исполнительной власти Республики Дагестан, обеспечивающим проведение в установленном порядке единой государственной политики в сфере труда, занятости и социальной защиты населения и координирующим в установленном порядке деятельность в этой сфере иных органов исполнительной власти Республики Дагестан, а также осуществляющим функции по оказанию государственных услуг и управлению государственным имуществом в указанной сфере и переданное Российской Федерацией полномочие по осуществлению социальных выплат гражданам, признанным в установленном порядке безработными.</w:t>
      </w:r>
    </w:p>
    <w:p w:rsidR="00704B42" w:rsidRDefault="00704B42">
      <w:pPr>
        <w:pStyle w:val="ConsPlusNormal"/>
        <w:jc w:val="both"/>
      </w:pPr>
      <w:r>
        <w:lastRenderedPageBreak/>
        <w:t xml:space="preserve">(в ред. Постановлений Правительства РД от 08.02.2012 </w:t>
      </w:r>
      <w:hyperlink r:id="rId75">
        <w:r>
          <w:rPr>
            <w:color w:val="0000FF"/>
          </w:rPr>
          <w:t>N 28</w:t>
        </w:r>
      </w:hyperlink>
      <w:r>
        <w:t xml:space="preserve">, от 13.06.2020 </w:t>
      </w:r>
      <w:hyperlink r:id="rId76">
        <w:r>
          <w:rPr>
            <w:color w:val="0000FF"/>
          </w:rPr>
          <w:t>N 119</w:t>
        </w:r>
      </w:hyperlink>
      <w:r>
        <w:t>)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2. Министерство имеет сокращенное наименование - Минтруд РД.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 xml:space="preserve">3. Министерство в своей деятельности руководствуется </w:t>
      </w:r>
      <w:hyperlink r:id="rId77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78">
        <w:r>
          <w:rPr>
            <w:color w:val="0000FF"/>
          </w:rPr>
          <w:t>Конституцией</w:t>
        </w:r>
      </w:hyperlink>
      <w:r>
        <w:t xml:space="preserve"> Республики Дагестан, законами Республики Дагестан, указами и распоряжениями Президента Республики Дагестан, постановлениями и распоряжениями Правительства Республики Дагестан, нормативными правовыми актами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занятости населения и безработицы, по вопросам, отнесенным к его компетенции, а также настоящим Положением.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4. Министерство осуществляет свою деятельность во взаимодействии с федеральными органами исполнительной власти, территориальными органами федеральных органов исполнительной власти, органами исполнительной власти Республики Дагестан, органами местного самоуправления, общественными объединениями и иными организациями.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4(1). Министерство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 в соответствии с законодательством.</w:t>
      </w:r>
    </w:p>
    <w:p w:rsidR="00704B42" w:rsidRDefault="00704B42">
      <w:pPr>
        <w:pStyle w:val="ConsPlusNormal"/>
        <w:jc w:val="both"/>
      </w:pPr>
      <w:r>
        <w:t xml:space="preserve">(п. 4(1) введен </w:t>
      </w:r>
      <w:hyperlink r:id="rId79">
        <w:r>
          <w:rPr>
            <w:color w:val="0000FF"/>
          </w:rPr>
          <w:t>Постановлением</w:t>
        </w:r>
      </w:hyperlink>
      <w:r>
        <w:t xml:space="preserve"> Правительства РД от 24.12.2018 N 186)</w:t>
      </w:r>
    </w:p>
    <w:p w:rsidR="00704B42" w:rsidRDefault="00704B42">
      <w:pPr>
        <w:pStyle w:val="ConsPlusNormal"/>
        <w:jc w:val="both"/>
      </w:pPr>
    </w:p>
    <w:p w:rsidR="00704B42" w:rsidRDefault="00704B42">
      <w:pPr>
        <w:pStyle w:val="ConsPlusTitle"/>
        <w:jc w:val="center"/>
        <w:outlineLvl w:val="1"/>
      </w:pPr>
      <w:r>
        <w:t>II. Функции и полномочия Министерства</w:t>
      </w:r>
    </w:p>
    <w:p w:rsidR="00704B42" w:rsidRDefault="00704B42">
      <w:pPr>
        <w:pStyle w:val="ConsPlusNormal"/>
        <w:jc w:val="center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РД</w:t>
      </w:r>
    </w:p>
    <w:p w:rsidR="00704B42" w:rsidRDefault="00704B42">
      <w:pPr>
        <w:pStyle w:val="ConsPlusNormal"/>
        <w:jc w:val="center"/>
      </w:pPr>
      <w:r>
        <w:t>от 04.10.2019 N 238)</w:t>
      </w:r>
    </w:p>
    <w:p w:rsidR="00704B42" w:rsidRDefault="00704B42">
      <w:pPr>
        <w:pStyle w:val="ConsPlusNormal"/>
        <w:jc w:val="both"/>
      </w:pPr>
    </w:p>
    <w:p w:rsidR="00704B42" w:rsidRDefault="00704B42">
      <w:pPr>
        <w:pStyle w:val="ConsPlusNormal"/>
        <w:ind w:firstLine="540"/>
        <w:jc w:val="both"/>
      </w:pPr>
      <w:bookmarkStart w:id="3" w:name="P89"/>
      <w:bookmarkEnd w:id="3"/>
      <w:r>
        <w:t>5. Министерство несет ответственность за осуществление следующих основных функций: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 xml:space="preserve">управление трудовыми отношениями и развитием трудовых ресурсов (01.13) </w:t>
      </w:r>
      <w:hyperlink w:anchor="P145">
        <w:r>
          <w:rPr>
            <w:color w:val="0000FF"/>
          </w:rPr>
          <w:t>&lt;*&gt;</w:t>
        </w:r>
      </w:hyperlink>
      <w:r>
        <w:t>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регулирование трудовых отношений (01.13.01);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управление охраной труда (01.13.02);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регулирование и организация деятельности в области содействия занятости населения (01.13.03);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управление социальной защитой (04.06), в том числе: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управление предоставлением социальной помощи в установленном порядке (04.06.01);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управление в сфере социального обслуживания граждан (04.06.02);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управление профилактикой безнадзорности и правонарушений несовершеннолетних (04.06.03);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управление обеспечением жизнедеятельности инвалидов (04.06.04);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обеспечение в установленном порядке формирования и развития государственной системы социально-психологической помощи населению в Республике Дагестан (04.06.05);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управление социальной поддержкой отдельных категорий населения (04.06.06);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региональный государственный контроль (надзор) в сфере социального обслуживания в Республике Дагестан (04.06.07);</w:t>
      </w:r>
    </w:p>
    <w:p w:rsidR="00704B42" w:rsidRDefault="00704B42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РД от 16.09.2022 N 305)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обеспечение государственной поддержки деятельности общественных организаций (01.16).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 xml:space="preserve">&lt;*&gt; В скобках указывается обозначение кода функции в соответствии с </w:t>
      </w:r>
      <w:hyperlink r:id="rId82">
        <w:r>
          <w:rPr>
            <w:color w:val="0000FF"/>
          </w:rPr>
          <w:t>Кодификатором</w:t>
        </w:r>
      </w:hyperlink>
      <w:r>
        <w:t xml:space="preserve"> функций органов исполнительной власти Республики Дагестан, утвержденным постановлением </w:t>
      </w:r>
      <w:r>
        <w:lastRenderedPageBreak/>
        <w:t>Правительства Республики Дагестан от 16 мая 2018 г. N 45 "Об утверждении Кодификатора функций органов исполнительной власти Республики Дагестан".</w:t>
      </w:r>
    </w:p>
    <w:p w:rsidR="00704B42" w:rsidRDefault="00704B42">
      <w:pPr>
        <w:pStyle w:val="ConsPlusNormal"/>
        <w:jc w:val="both"/>
      </w:pPr>
    </w:p>
    <w:p w:rsidR="00704B42" w:rsidRDefault="00704B42">
      <w:pPr>
        <w:pStyle w:val="ConsPlusNormal"/>
        <w:ind w:firstLine="540"/>
        <w:jc w:val="both"/>
      </w:pPr>
      <w:bookmarkStart w:id="4" w:name="P107"/>
      <w:bookmarkEnd w:id="4"/>
      <w:r>
        <w:t>6. Министерство в пределах своей компетенции взаимодействует с: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6.1. Министерством юстиции Республики Дагестан при осуществлении следующих функций: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координация нормотворческой деятельности исполнительных органов исполнительной власти Республики Дагестан (в том числе контроль соответствия проектов нормативных правовых актов Республики Дагестан федеральному законодательству и законодательству Республики Дагестан) (02.04.01);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государственная регистрация нормативных правовых актов органов исполнительной власти Республики Дагестан (02.04.03);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управление архивным делом (01.15.03);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6.2. Министерством экономики и территориального развития Республики Дагестан при осуществлении следующих функций: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стратегическое планирование и прогнозирование социально-экономического развития региона (01.01);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государственное регулирование инвестиционной деятельности (01.10);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управление развитием инновационной деятельности (01.11);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управление формированием государственных информационных ресурсов Республики Дагестан по результатам социально-экономического мониторинга (01.15.01.1);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управление формированием ведомственных государственных информационных ресурсов Республики Дагестан (01.15.01.2);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6.3. Министерством финансов Республики Дагестан при осуществлении следующих функций: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управление бюджетным процессом (бюджет Республики Дагестан и государственных внебюджетных фондов) (01.02.1);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регулирование межбюджетных отношений (01.02.3);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6.4. Министерством строительства и жилищно-коммунального хозяйства Республики Дагестан при осуществлении следующих функций: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планировка территорий (01.05.02);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градостроительное зонирование (01.05.03);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6.5. Министерством по земельным и имущественным отношениям Республики Дагестан при осуществлении функции управления использованием недвижимого имущества (здания, сооружения), транспорта, оборудования, объектов культурного наследия, находящихся в собственности Республики Дагестан (01.07.01);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6.6. Министерством информатизации, связи и массовых коммуникаций Республики Дагестан при осуществлении следующих функций: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управление информатизацией (01.15);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управление развитием государственных информационных систем Республики Дагестан (кроме управления формированием государственных информационных ресурсов) (01.15.02);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6.7. Министерством образования и науки Республики Дагестан при осуществлении следующих функций: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управление дошкольным образованием, общеобразовательной деятельностью, деятельностью по дополнительному образованию детей (04.05.01);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lastRenderedPageBreak/>
        <w:t>управление в установленном порядке средним профессиональным образованием (за исключением образования, получаемого в федеральных образовательных организациях) (04.05.05);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управление в установленном порядке образовательными организациями высшего образования, находящимися в ведении Республики Дагестан (04.05.06);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управление в установленном порядке дополнительным профессиональным образованием (за исключением образования, получаемого в федеральных образовательных организациях) (04.05.07);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6.8. Министерством по делам молодежи Республики Дагестан при осуществлении функции управления в области реализации государственной молодежной политики (04.07);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6.9. Министерством по делам гражданской обороны, чрезвычайным ситуациям и ликвидации последствий стихийных бедствий Республики Дагестан при осуществлении следующих функций: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управление в области гражданской обороны, предупреждения и ликвидации чрезвычайных ситуаций природного и техногенного характера, пожарной безопасности, безопасности людей на водных объектах (02.01);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управление организацией и проведением мероприятий в области гражданской обороны (02.01.01);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управление обеспечением пожарной безопасности Республики Дагестан (02.01.03);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 xml:space="preserve">6.10. Министерством энергетики Республики Дагестан при осуществлении функции управления </w:t>
      </w:r>
      <w:proofErr w:type="spellStart"/>
      <w:r>
        <w:t>энерго</w:t>
      </w:r>
      <w:proofErr w:type="spellEnd"/>
      <w:r>
        <w:t>- и ресурсосбережением (01.14);</w:t>
      </w:r>
    </w:p>
    <w:p w:rsidR="00704B42" w:rsidRDefault="00704B42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РД от 28.12.2020 N 292)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6.10(1). Министерством промышленности и торговли Республики Дагестан при осуществлении функции управления промышленностью (03.01);</w:t>
      </w:r>
    </w:p>
    <w:p w:rsidR="00704B42" w:rsidRDefault="00704B4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6.10(1) введен </w:t>
      </w:r>
      <w:hyperlink r:id="rId84">
        <w:r>
          <w:rPr>
            <w:color w:val="0000FF"/>
          </w:rPr>
          <w:t>Постановлением</w:t>
        </w:r>
      </w:hyperlink>
      <w:r>
        <w:t xml:space="preserve"> Правительства РД от 28.12.2020 N 292)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6.11. Республиканской призывной комиссией и призывными комиссиями муниципальных районов и городских округов Республики Дагестан при осуществлении функции обеспечения исполнения гражданами Российской Федерации воинской обязанности, включая обеспечение организации альтернативной гражданской службы (02.03);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6.12.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занятости населения и безработицы, и федеральным органом исполнительной власти, осуществляющим функции по контролю и надзору в сфере труда, занятости и альтернативной гражданской службы, по оказанию государственных услуг в сфере содействия занятости населения и защиты от безработицы, трудовой миграции и урегулирования коллективных трудовых споров при осуществлении полномочий в сфере занятости населения;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6.13. министерствами и ведомствами Республики Дагестан, территориальными органами федеральных органов исполнительной власти по Республике Дагестан в связи с реализацией полномочий Республики Дагестан в сфере социального обслуживания, при предоставлении социальных услуг и социального сопровождения.</w:t>
      </w:r>
    </w:p>
    <w:p w:rsidR="00704B42" w:rsidRDefault="00704B42">
      <w:pPr>
        <w:pStyle w:val="ConsPlusNormal"/>
        <w:spacing w:before="200"/>
        <w:ind w:firstLine="540"/>
        <w:jc w:val="both"/>
      </w:pPr>
      <w:bookmarkStart w:id="5" w:name="P145"/>
      <w:bookmarkEnd w:id="5"/>
      <w:r>
        <w:t xml:space="preserve">7. Министерство в пределах своей компетенции в целях реализации функций управления, предусмотренных </w:t>
      </w:r>
      <w:hyperlink w:anchor="P89">
        <w:r>
          <w:rPr>
            <w:color w:val="0000FF"/>
          </w:rPr>
          <w:t>пунктами 5</w:t>
        </w:r>
      </w:hyperlink>
      <w:r>
        <w:t xml:space="preserve"> и </w:t>
      </w:r>
      <w:hyperlink w:anchor="P107">
        <w:r>
          <w:rPr>
            <w:color w:val="0000FF"/>
          </w:rPr>
          <w:t>6</w:t>
        </w:r>
      </w:hyperlink>
      <w:r>
        <w:t xml:space="preserve"> настоящего Положения, осуществляет следующие полномочия: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7.1. реализует государственную политику в сфере труда, занятости и социальной защиты населения, включая вопросы демографической политики, совершенствования системы оплаты труда работников учреждений бюджетной сферы, финансируемых из республиканского бюджета Республики Дагестан, социального партнерства и трудовых отношений, государственной гражданской службы, улучшения условий и охраны труда, содействия занятости населения, социальной защиты и социального обслуживания населения, развития кадрового потенциала, совершенствования законодательства о труде, занятости и социальной защите населения;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7.2. разрабатывает и вносит в Правительство Республики Дагестан проекты законов и иных нормативных правовых актов Республики Дагестан по вопросам, отнесенным к компетенции Министерства;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lastRenderedPageBreak/>
        <w:t>7.3. принимает в пределах своей компетенции нормативные правовые акты в установленной сфере деятельности;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7.4. проводит процедуру оценки регулирующего воздействия разрабатываемых Министерством проектов нормативных правовых актов Республики Дагестан;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7.5. участвует в разработке предложений по основным направлениям и приоритетам государственной политики в установленной сфере деятельности;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7.6. участвует в установленном порядке в разработке прогнозов социально-экономического развития Республики Дагестан на долгосрочную, среднесрочную и краткосрочную перспективы;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7.7. организует и проводит мониторинг в сфере труда, занятости и социальной защиты населения;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7.8. обеспечивает реализацию на территории Республики Дагестан государственных программ Российской Федерации, разрабатывает и осуществляет контроль за реализацией государственных программ Республики Дагестан в установленной сфере деятельности;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 xml:space="preserve">7.9. осуществляет в порядке и пределах, определенных законодательством, актами Главы Республики Дагестан и актами Правительства Республики Дагестан, полномочия собственника в отношении государственного имущества Республики Дагестан, необходимого для обеспечения исполнения функций органов государственной власти Республики Дагестан в установленной </w:t>
      </w:r>
      <w:hyperlink w:anchor="P77">
        <w:r>
          <w:rPr>
            <w:color w:val="0000FF"/>
          </w:rPr>
          <w:t>пунктом 1</w:t>
        </w:r>
      </w:hyperlink>
      <w:r>
        <w:t xml:space="preserve"> настоящего Положения сфере деятельности, в том числе имущества, переданного государственным учреждениям Республики Дагестан, подведомственным Министерству (далее - подведомственные учреждения);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7.10. осуществляет в порядке и пределах, определенных законодательством, актами Главы Республики Дагестан и актами Правительства Республики Дагестан, полномочия и функции учредителя в отношении подведомственных учреждений;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7.11. проводит анализ среднемесячной заработной платы по Республике Дагестан, осуществляет расчет величины прожиточного минимума по социально-демографическим группам населения;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7.12. участвует в разработке и осуществлении мер по организации и совершенствованию системы оплаты труда, дифференциации заработной платы работников республиканских учреждений бюджетной сферы;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7.13. осуществляет мониторинг обеспечения выплаты заработной платы работникам организаций и учреждений всех форм собственности, координирует работу министерств, ведомств Республики Дагестан, администраций городов и районов, работодателей по обеспечению соблюдению права граждан на своевременную и в полном объеме выплату заработной платы;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7.14. подготавливает с участием заинтересованных органов исполнительной власти Республики Дагестан предложения по совершенствованию системы социального партнерства, основных направлений ее развития, осуществляет организационно-методическое руководство работой по подготовке и заключению в соответствии с трудовым законодательством отраслевых, территориальных соглашений и коллективных договоров, проведению их уведомительной регистрации;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7.15. подготавливает совместно с заинтересованными органами исполнительной власти Республики Дагестан предложения по денежному вознаграждению (денежному содержанию), социальным гарантиям и пенсионному обеспечению лиц, замещающих государственные должности Республики Дагестан и должности государственной гражданской службы Республики Дагестан, а также по вопросам приема, прохождения и увольнения с государственной гражданской службы Республики Дагестан;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 xml:space="preserve">7.16. в пределах своей компетенции решает вопросы назначения и выплаты ежемесячного пожизненного денежного содержания прекратившим исполнение своих полномочий Председателю Государственного Совета Республики Дагестан, высшим должностным лицам Республики Дагестан, ежемесячной доплаты к пенсии лицам, замещавшим государственные должности Республики Дагестан, пенсии за выслугу лет лицам, замещавшим должности государственной гражданской службы Республики Дагестан, дополнительного материального обеспечения лицам, имеющим особые заслуги перед Республикой Дагестан, и дополнительного пожизненного ежемесячного </w:t>
      </w:r>
      <w:r>
        <w:lastRenderedPageBreak/>
        <w:t>денежного содержания выдающимся спортсменам Республики Дагестан;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7.17. в пределах своей компетенции содействует урегулированию коллективных трудовых споров, выявляет и обобщает причины их возникновения, проводит их уведомительную регистрацию;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7.18. разрабатывает предложения по совершенствованию механизма экономической заинтересованности работодателей в улучшении условий и охраны труда, предупреждению производственного травматизма и профессиональных заболеваний;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7.19. осуществляет государственную экспертизу условий труда в установленном порядке в целях оценки: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7.19.1. качества проведения специальной оценки условий труда;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7.19.2. правильности предоставления работникам гарантий и компенсаций за работу с вредными и (или) опасными условиями труда;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7.19.3. фактических условий труда работников;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7.20. координирует и осуществляет методическое руководство деятельностью служб охраны труда органов исполнительной власти Республики Дагестан, органов местного самоуправления муниципальных образований Республики Дагестан;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7.21. организует проведение в установленном порядке обучения по охране труда работников, в том числе руководителей организаций, а также работодателей - индивидуальных предпринимателей, проверки знания ими требований охраны труда, а также проведение обучения оказанию первой помощи пострадавшим на производстве, инструктажа по охране труда, стажировки на рабочем месте;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7.22. организует сбор и обработку информации о состоянии условий и охраны труда у работодателей, осуществляющих деятельность на территории Республики Дагестан;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7.23. реализует переданное полномочие Российской Федерации по осуществлению социальных выплат гражданам, признанным в установленном порядке безработными, в виде: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7.23.1. пособия по безработице;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7.23.2. материальной помощи в связи с истечением установленного периода выплаты пособия по безработице;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7.23.3. пенсии, назначенной по предложению органов службы занятости на период до наступления возраста, дающего право на страховую пенсию по старости, в том числе назначаемую досрочно;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7.24. осуществляет следующие полномочия в области содействия занятости населения: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7.24.1. разработка с учетом мнения Трехсторонней комиссии Республики Дагестан по регулированию социально-трудовых отношений государственных программ Республики Дагестан, предусматривающих мероприятия по содействию занятости населения, включая программы содействия занятости граждан, находящихся под риском увольнения, а также граждан, особо нуждающихся в социальной защите и испытывающих трудности в поиске работы, в том числе по организации сопровождения при содействии в трудоустройстве и занятости инвалидов, и реализация таких программ;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7.24.2. разработка и реализация мер активной политики занятости населения, дополнительных мероприятий в области содействия занятости населения, включая меры по содействию в трудоустройстве и занятости инвалидов;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7.24.3. проведение мониторинга состояния и разработка прогнозных оценок рынка труда Республики Дагестан, а также анализ востребованности профессий;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7.24.4. осуществление регионального государственного контроля (надзора) за приемом на работу инвалидов в пределах установленной квоты;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lastRenderedPageBreak/>
        <w:t xml:space="preserve">7.24.5. осуществление в отношении государственных учреждений службы занятости населения Республики Дагестан контроля за регистрацией инвалидов в качестве безработных и обеспечением государственных гарантий в области содействия занятости населения, за исключением полномочий, предусмотренных </w:t>
      </w:r>
      <w:hyperlink r:id="rId85">
        <w:r>
          <w:rPr>
            <w:color w:val="0000FF"/>
          </w:rPr>
          <w:t>подпунктом 11 пункта 3 статьи 7</w:t>
        </w:r>
      </w:hyperlink>
      <w:r>
        <w:t xml:space="preserve"> Закона Российской Федерации от 19 апреля 1991 г. N 1032-1 "О занятости населения в Российской Федерации";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7.24.6. регистрация граждан в целях содействия в поиске подходящей работы, а также регистрация безработных граждан;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7.24.7. оказание в соответствии с законодательством о занятости населения следующих государственных услуг: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7.24.7.1. содействие гражданам в поиске подходящей работы;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7.24.7.2. 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7.24.7.3. психологическая поддержка безработных граждан;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7.24.7.4. организация профессионального обучения и дополнительного профессионального образования безработных граждан, включая обучение в другой местности;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7.24.7.5. 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7.24.7.6. 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7.24.7.7. социальная адаптация безработных граждан на рынке труда;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7.24.7.8. содействие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7.24.7.9.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7.24.7.10. организация сопровождения при содействии занятости инвалидов;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7.24.7.11. содействие работодателям в подборе необходимых работников;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7.24.8. организация и проведение специальных мероприятий по профилированию граждан, зарегистрированных в целях поиска подходящей работы (распределение указанных граждан на группы в зависимости от сферы их предыдущей профессиональной деятельности, пола, возраста и других социально-демографических характеристик, а также статуса на рынке труда, потенциала трудоустройства и мотивации к трудоустройству), а также профилированию работодателей (распределение работодателей на группы в зависимости от организационно-правовой формы, вида экономической деятельности, финансово-экономического положения, условий труда, уровня заработной платы и других характеристик) в целях оказания указанным гражданам и работодателям эффективной помощи при предоставлении государственных услуг в области содействия занятости с учетом складывающейся ситуации на рынке труда;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lastRenderedPageBreak/>
        <w:t>7.24.9. определение перечня приоритетных профессий (специальностей) для профессионального обучения и дополнительного профессионального образования безработных граждан;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7.24.10. формирование и ведение регистров получателей государственных услуг в сфере занятости населения в Республике Дагестан;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7.24.11. принятие мер по устранению обстоятельств и причин выявленных нарушений законодательства о занятости населения и восстановлению нарушенных прав граждан;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7.24.12. выдача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7.24.13. содействие работодателям в привлечении трудовых ресурсов в рамках реализации региональных программ повышения мобильности трудовых ресурсов;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7.24.14. информирование о положении на рынке труда в Республике Дагестан;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7.24.15. организация ярмарок вакансий и учебных рабочих мест;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7.24.16. организация проведения оплачиваемых общественных работ;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7.24.17. установление порядка, условий предоставления и размера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7.24.18. разработка и реализация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7.24.19. разработка прогноза баланса трудовых ресурсов Республики Дагестан;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7.24.20. взаимодействие с иными организациями при реализации полномочий в области содействия занятости населения;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7.25. заключает соглашения о сотрудничестве с органами государственной службы занятости населения субъектов Российской Федерации по вопросам трудоустройства граждан, проживающих в Республике Дагестан, в других субъектах Российской Федерации;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 xml:space="preserve">7.26. обеспечивает реализацию государственной </w:t>
      </w:r>
      <w:hyperlink r:id="rId86">
        <w:r>
          <w:rPr>
            <w:color w:val="0000FF"/>
          </w:rPr>
          <w:t>программы</w:t>
        </w:r>
      </w:hyperlink>
      <w:r>
        <w:t xml:space="preserve"> Республики Дагестан "Оказание содействия добровольному переселению в Республику Дагестан соотечественников, проживающих за рубежом";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7.27. осуществляет оценку эффективности использования иностранной рабочей силы, вклада иностранных работников, прибывающих в Российскую Федерацию на основании визы, в социально-экономическое развитие Республики Дагестан;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7.28. осуществляет подготовку предложений Республики Дагестан по определению потребности в привлечении иностранных работников, прибывающих в Российскую Федерацию на основании визы;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7.29. обобщает практику применения и осуществляет анализ причин нарушений законодательства в сфере труда, занятости и социальной защиты населения, а также подготавливает соответствующие предложения по совершенствованию данного законодательства;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7.30. осуществляет проверку, выдачу обязательных для исполнения предписаний об устранении нарушений законодательства о занятости населения, привлечение виновных лиц к ответственности в соответствии с законодательством Российской Федерации;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lastRenderedPageBreak/>
        <w:t>7.31. составляет протоколы об административных правонарушениях в сфере занятости и социальной защиты населения в случаях, предусмотренных законодательством об административных правонарушениях;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7.32. обеспечивает: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7.32.1. в пределах своей компетенции решение вопросов социальной поддержки и социального обслуживания граждан пожилого возраста и инвалидов, граждан, нуждающихся в социальном обслуживании, а также детей-сирот, безнадзорных детей, детей, оставшихся без попечения родителей (за исключением детей, обучающихся в федеральных образовательных учреждениях), детей с ограниченными возможностями, участников и инвалидов Великой Отечественной войны,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ветеранов боевых действий, семей погибших (умерших) инвалидов и участников Великой Отечественной войны, бывших несовершеннолетних узников фашизма, участников ликвидации последствий радиационных аварий и катастроф, малоимущих граждан и ведение банка данных указанных категорий граждан;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7.32.2. в пределах своей компетенции решение вопросов по обеспечению жильем участников ликвидации последствий радиационных аварий и катастроф и членов семей погибших (умерших) участников ликвидации последствий радиационных аварий и катастроф;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7.32.3. в пределах своей компетенции решение вопросов по обеспечению жильем нуждающихся в улучшении жилищных условий и вставших на учет инвалидов Великой Отечественной войны и участников Великой Отечественной войны, членов семей погибших (умерших) инвалидов Великой Отечественной войны и участников Великой Отечественной войны, нуждающихся в улучшении жилищных условий и вставших на учет до 1 января 2005 года инвалидов боевых действий и ветеранов боевых действий, членов семей погибших (умерших) инвалидов боевых действий и ветеранов боевых действий, инвалидов и семей, имеющих детей-инвалидов;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7.32.4. выплату социального пособия на погребение умерших,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пенсионерами, а также в случае рождения мертвого ребенка по истечении 154 дней беременности и возмещение стоимости услуг на захоронение указанных категорий граждан, оказываемых специализированными службами по вопросам похоронного дела; возмещение затрат, связанных с погребением умерших реабилитированных лиц; возмещение расходов специализированным службам по вопросам похоронного дела по погребению умерших, личность которых не установлена органами внутренних дел в определенные законодательством Российской Федерации сроки;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 xml:space="preserve">7.32.5. предоставление малоимущим многодетным семьям автотранспорта (микроавтобуса) в соответствии с </w:t>
      </w:r>
      <w:hyperlink r:id="rId87">
        <w:r>
          <w:rPr>
            <w:color w:val="0000FF"/>
          </w:rPr>
          <w:t>Указом</w:t>
        </w:r>
      </w:hyperlink>
      <w:r>
        <w:t xml:space="preserve"> Главы Республики Дагестан от 13 апреля 2022 г. N 77 "О внесении изменений в Указ Президента Республики Дагестан от 31 мая 2007 г. N 71 "О дополнительных мерах социальной поддержки семей, имеющих детей";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7.32.6. адресную материальную помощь малоимущим гражданам;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7.33. осуществляет назначение и выплату: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7.33.1. ежемесячного пособия на ребенка;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7.33.2. ежемесячной выплаты в связи с рождением (усыновлением) первого ребенка;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7.33.3. ежемесячной денежной выплаты на ребенка в возрасте от 3 до 7 лет включительно;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 xml:space="preserve">7.33.4. единовременных денежных выплат малоимущим семьям, имеющим детей, установленных </w:t>
      </w:r>
      <w:hyperlink r:id="rId88">
        <w:r>
          <w:rPr>
            <w:color w:val="0000FF"/>
          </w:rPr>
          <w:t>Указом</w:t>
        </w:r>
      </w:hyperlink>
      <w:r>
        <w:t xml:space="preserve"> Президента Республики Дагестан от 31 мая 2007 г. N 71 "О дополнительных мерах социальной поддержки семей, имеющих детей";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7.33.5. единовременной денежной выплаты на детей, поступающих в первый класс, из малоимущих многодетных семей, проживающих в Республике Дагестан;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7.33.6. единовременного денежного поощрения родителям (усыновителям), награжденным орденом "Родительская слава";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lastRenderedPageBreak/>
        <w:t>7.33.7. ежегодной денежной выплаты лицам, награжденным нагрудным знаком "Почетный донор России";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7.33.8. компенсации расходов на уплату взноса на капитальный ремонт общего имущества в многоквартирных домах, расположенных на территории Республики Дагестан, отдельным категориям граждан, проживающих на территории Республики Дагестан;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7.33.9. единовременной денежной выплаты на оплату расходов, связанных с приобретением, установкой внутридомового газового оборудования и проведением газопровода внутри земельного участка, отдельным категориям граждан, проживающих в Республике Дагестан;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7.33.10. денежной компенсации на эксплуатационные расходы автотранспорта отдельным категориям инвалидов из числа ветеранов;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7.33.11. компенсации расходов на автомобильное топливо Героям Советского Союза, Героям Российской Федерации и полным кавалерам ордена Славы;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7.33.12. ежемесячной денежной выплаты по оплате жилого помещения и коммунальных услуг отдельным категориям граждан;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7.33.13. ежемесячной денежной выплаты по оплате в размере 50 процентов абонентской платы за телефон участникам Великой Отечественной войны;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7.33.14. дополнительного пожизненного ежемесячного материального обеспечения участникам Великой Отечественной войны 1941 - 1945 годов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членам семей инвалидов и ветеранов боевых действий, погибших (умерших) в период прохождения военной службы на территории Афганистана;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7.33.15. единовременной денежной выплаты и выплаты единовременного пособия на проведение ремонта жилых помещений, принадлежащих участникам Великой Отечественной войны 1941 - 1945 годов не менее пяти лет на праве собственности;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7.33.16. ежемесячных денежных выплат жертвам политических репрессий, труженикам тыла и ветеранам труда;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7.33.17. единовременного пособия и ежемесячных денежных компенсаций гражданам при возникновении у них поствакцинальных осложнений;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7.33.18. единовременного пособия в случае гибели (смерти) или причинения вреда здоровью народного дружинника в связи с его участием в охране общественного порядка;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7.33.19. осуществляет предоставление мер социальной поддержки социальным работникам государственной системы социальных служб при исполнении ими служебных обязанностей;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7.34. принимает решения о присвоении гражданам звания "Ветеран труда";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 xml:space="preserve">7.35. осуществляет выдачу удостоверений ветерана Великой Отечественной войны, ветерана боевых действий, члена семьи погибшего (умершего) инвалида войны, участника Великой Отечественной войны и ветерана боевых действий лицам, указанным в Федеральном </w:t>
      </w:r>
      <w:hyperlink r:id="rId89">
        <w:r>
          <w:rPr>
            <w:color w:val="0000FF"/>
          </w:rPr>
          <w:t>законе</w:t>
        </w:r>
      </w:hyperlink>
      <w:r>
        <w:t xml:space="preserve"> от 12 января 1995 г. N 5-ФЗ "О ветеранах", удостоверений инвалида Великой Отечественной войны, удостоверений инвалида о праве на льготы, удостоверений о праве на льготы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удостоверений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инвалидам вследствие чернобыльской катастрофы, удостоверений участника ликвидации последствий катастрофы на Чернобыльской АЭС,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, удостоверений единого образца гражданам, подвергшимся радиационному воздействию вследствие ядерных испытаний на Семипалатинском полигоне, специальных удостоверений единого образца гражданам, подвергшимся воздействию радиации вследствие катастрофы на Чернобыльской АЭС, в случаях и порядке, предусмотренных федеральным законодательством и законодательством Республики Дагестан;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lastRenderedPageBreak/>
        <w:t>7.36. организует изготовление и сооружение надгробий на могилах умерших (погибших)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 и полных кавалеров ордена Трудовой Славы;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7.37. осуществляет совместно с заинтересованными органами исполнительной власти Республики Дагестан, общественными объединениями меры по профилактике детской беспризорности и безнадзорности, социального сиротства и асоциального поведения подростков, охране прав детей, созданию нормальных условий для их жизнедеятельности в специализированных учреждениях для несовершеннолетних, нуждающихся в социальной реабилитации;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7.38. обеспечивает деятельность на территории Республики Дагестан детского телефона доверия (службы экстренной психологической помощи) с единым общероссийским телефонным номером;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7.39. осуществляет перевозку между субъектами Российской Федерации, в пределах территорий государств - участников Содружества Независимых Государств, а также в пределах территории Республики Дагестан несовершеннолетних, самовольно ушедших из семей, детских домов, школ-интернатов, специальных учебно-воспитательных и иных детских учреждений, в том числе за счет средств, поступающих из федерального бюджета;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7.40. осуществляет социальную реабилитацию, в том числе социально-медицинскую, социально-психологическую, социально-педагогическую, социально-средовую, социокультурную реабилитацию, а также социально-бытовую и социально-трудовую адаптацию детей с ограниченными возможностями, детей-сирот и детей, оставшихся без попечения родителей, и других категорий детей, оказавшихся в трудной жизненной ситуации;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7.41. проводит физкультурно-оздоровительные, спортивные и другие мероприятия, направленные на формирование здорового образа жизни граждан, находящихся в трудной жизненной ситуации;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7.42. оказывает содействие в организации отдыха и оздоровления детей, находящихся в трудной жизненной ситуации;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7.43. осуществляет организацию деятельности по опеке и попечительству в отношении несовершеннолетних и совершеннолетних, недееспособных или ограниченно дееспособных граждан, проживающих в подведомственных учреждениях социального обслуживания населения;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7.44. осуществляет контроль за исполнением органами местного самоуправления переданных государственных полномочий Республики Дагестан по организации деятельности по опеке и попечительству в отношении совершеннолетних граждан, признанных судом недееспособными;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7.45. осуществляет выдачу справки (удостоверения) о статусе многодетной семьи для получения мер социальной поддержки, предусмотренных многодетным семьям в соответствии с федеральным законодательством и законодательством Республики Дагестан;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7.46. осуществляет выдачу справки о признании семьи и одиноко проживающего гражданина малоимущими для получения ими государственной социальной помощи и иных мер социальной поддержки;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7.47. оказывает государственную социальную помощь малоимущим семьям, малоимущим одиноко проживающим гражданам и иным категориям граждан на основе социального контракта в Республике Дагестан;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7.48. участвует в пределах своей компетенции в реализации программ и проектов гуманитарной помощи, организует и проводит благотворительные акции в поддержку малоимущих граждан и других нуждающихся категорий граждан;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7.49. осуществляет в пределах своей компетенции полномочия в сфере добровольчества (</w:t>
      </w:r>
      <w:proofErr w:type="spellStart"/>
      <w:r>
        <w:t>волонтерства</w:t>
      </w:r>
      <w:proofErr w:type="spellEnd"/>
      <w:r>
        <w:t>), в том числе участие в реализации государственной политики в сфере добровольчества (</w:t>
      </w:r>
      <w:proofErr w:type="spellStart"/>
      <w:r>
        <w:t>волонтерства</w:t>
      </w:r>
      <w:proofErr w:type="spellEnd"/>
      <w:r>
        <w:t>), содействие популяризации добровольчества (</w:t>
      </w:r>
      <w:proofErr w:type="spellStart"/>
      <w:r>
        <w:t>волонтерства</w:t>
      </w:r>
      <w:proofErr w:type="spellEnd"/>
      <w:r>
        <w:t>), реализации мер государственной поддержки добровольческих (волонтерских) организаций и добровольцев (волонтеров);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lastRenderedPageBreak/>
        <w:t>7.50. осуществляет функции органа, уполномоченного на признание граждан нуждающимися в социальном обслуживании и составление индивидуальной программы предоставления социальных услуг;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7.51. подготавливает экономические обоснования по организации различных видов социального обслуживания населения;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7.52. осуществляет предоставление социальных услуг в форме социального обслуживания на дому;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7.53. осуществляет предоставление социальных услуг в стационарной форме социального обслуживания;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7.54. осуществляет предоставление социальных услуг в полустационарной форме социального обслуживания;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7.55. осуществляет координацию по созданию Министерством культуры Республики Дагестан, Министерством здравоохранения Республики Дагестан, Министерством образования и науки Республики Дагестан условий для организации проведения независимой оценки качества оказания услуг организациями в сфере культуры, образования, охраны здоровья, расположенными на территории Республики Дагестан, и создает условия для организации проведения независимой оценки качества оказания услуг учреждениями социального обслуживания;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 xml:space="preserve">7.56. утверждает тарифы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 в Республике Дагестан и осуществляет контроль за их применением;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7.57. осуществляет организацию и координацию межведомственного взаимодействия в Республике Дагестан в связи с реализацией полномочий в сфере социального обслуживания;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7.58. определяет размер и осуществляет выплату компенсации поставщику или поставщикам социальных услуг, которые включены в реестр поставщиков социальных услуг Республики Дагестан,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7.59. осуществляет координацию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7.60. утверждает нормативы обеспечения мягким инвентарем и площадью жилых помещений при предоставлении социальных услуг учреждениями социального обслуживания Республики Дагестан;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7.61. утверждает нормы питания в учреждениях социального обслуживания Республики Дагестан;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7.62. формирует и ведет реестр поставщиков социальных услуг и регистр получателей социальных услуг в Республике Дагестан;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7.63. утверждает размер платы за предоставление социальных услуг и порядок ее взимания;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7.64. обеспечивает бесплатный доступ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Министерства и подведомственных ему учреждений в информационно-телекоммуникационной сети "Интернет";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 xml:space="preserve">7.65. организует работу по проведению оценки региональной системы реабилитации и </w:t>
      </w:r>
      <w:proofErr w:type="spellStart"/>
      <w:r>
        <w:t>абилитации</w:t>
      </w:r>
      <w:proofErr w:type="spellEnd"/>
      <w:r>
        <w:t xml:space="preserve"> инвалидов, в том числе детей-инвалидов, в Республике Дагестан;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7.66. получает сведения из федеральной государственной информационной системы "Федеральный реестр инвалидов";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 xml:space="preserve">7.67. осуществляет координацию деятельности и межведомственного взаимодействия в </w:t>
      </w:r>
      <w:r>
        <w:lastRenderedPageBreak/>
        <w:t>сфере поддержки социально ориентированных некоммерческих организаций;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7.68. формирует и ведет государственный реестр социально ориентированных некоммерческих организаций - получателей государственной поддержки в сфере социального обслуживания, социальной поддержки и защиты граждан;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7.69. обеспечивает ведение органами исполнительной власти Республики Дагестан реестров социально ориентированных некоммерческих организаций - получателей государственной поддержки;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7.70. осуществляет предоставление субсидий социально ориентированным некоммерческим организациям на реализацию проектов социально ориентированных некоммерческих организаций;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7.71. осуществляет предоставление субсидий некоммерческим организациям, не являющимся государственными (муниципальными) учреждениями, оказывающим услуги в сфере социального обслуживания населения на дому;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7.72. осуществляет оценку качества оказываемых социально ориентированными некоммерческими организациями общественно полезных услуг установленным критериям;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7.73. оказывает поддержку социально ориентированным некоммерческим организациям, осуществляющим в соответствии с учредительными документами социальную поддержку и защиту граждан;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7.74. осуществляет взаимодействие с государственным автономным учреждением Республики Дагестан "Многофункциональный центр предоставления государственных и муниципальных услуг в Республике Дагестан", его филиалами при предоставлении государственных услуг, оказываемых подведомственными учреждениями, в порядке, определяемом соглашением сторон;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 xml:space="preserve">7.75. обеспечивает условия доступности </w:t>
      </w:r>
      <w:proofErr w:type="gramStart"/>
      <w:r>
        <w:t>для инвалидов</w:t>
      </w:r>
      <w:proofErr w:type="gramEnd"/>
      <w:r>
        <w:t xml:space="preserve"> занимаемых Министерством и подведомственными ему учреждениями объектов и предоставляемых услуг в сфере труда, занятости и социальной защиты населения, а также оказание инвалидам при этом необходимой помощи;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7.76. участвует в подготовке предложений по формированию налоговой политики в отношении граждан, нуждающихся в государственной поддержке;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7.77. обеспечивает реализацию антикоррупционной политики в пределах своей компетенции;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7.78. осуществляет координацию и контроль деятельности подведомственных учреждений;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7.79. обеспечивает подготовку и дополнительное профессиональное образование работников аппарата Министерства и подведомственных учреждений;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7.80. контролирует: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7.80.1. в пределах своей компетенции соблюдение законодательства в установленной сфере деятельности;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7.80.2. эффективность использования государственных средств, выделяемых на проведение мероприятий в установленной сфере деятельности;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7.81. осуществляет в пределах своей компетенции проверку деятельности подведомственных учреждений;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7.82. осуществляет внутренний финансовый контроль и внутренний финансовый аудит в Министерстве и подведомственных учреждениях;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7.83. осуществляет региональный государственный контроль (надзор) в Республике Дагестан в сфере социального обслуживания с правом: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7.83.1. проведения проверок поставщиков социальных услуг из числа негосударственных (коммерческих и некоммерческих) организаций социального обслуживания и индивидуальных предпринимателей, осуществляющих социальное обслуживание;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lastRenderedPageBreak/>
        <w:t>7.83.2. выдачи им предостережений о недопустимости нарушения обязательных требований;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7.83.3. выдачи им обязательных к исполнению предписаний об устранении выявленных нарушений;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 xml:space="preserve">7.83.4. составления протоколов и рассмотрения дел об административных правонарушениях, предусмотренных </w:t>
      </w:r>
      <w:hyperlink r:id="rId90">
        <w:r>
          <w:rPr>
            <w:color w:val="0000FF"/>
          </w:rPr>
          <w:t>статьей 9.13</w:t>
        </w:r>
      </w:hyperlink>
      <w:r>
        <w:t xml:space="preserve"> Кодекса Российской Федерации об административных правонарушениях (в части уклонения поставщиков социальных услуг из числа негосударственных (коммерческих и некоммерческих) организаций социального обслуживания и индивидуальных предпринимателей, осуществляющих социальное обслуживание,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обслуживания);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7.84. координирует деятельность заинтересованных государственных органов и общественных объединений в развитии связей между субъектами Российской Федерации и международных связей, направленных на привлечение средств, в том числе в иностранной валюте, для реализации программ по социальной реабилитации ветеранов, инвалидов, в том числе детей-инвалидов;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7.85. организует разработку и внедрение единых информационных и автоматизированных систем обработки информации в области труда, занятости и социальной защиты населения;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7.86. представляет отчеты по утвержденным формам государственной статистической отчетности;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7.87. обеспечивает в пределах своей компетенции защиту сведений, составляющих государственную тайну;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7.88. выполняет мероприятия по гражданской обороне, мобилизационной подготовке, антитеррористической защищенности и соблюдению правил противопожарного режима в Министерстве;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7.89. участвует в разработке и реализации мер, а также государственных программ Республики Дагестан в области профилактики терроризма, минимизации и ликвидации последствий его проявлений;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7.90. участвует в разработке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7.91. участвует в обеспечении деятельности Правительства Республики Дагестан по организации в Республике Дагестан принятия мер по выявлению и устранению факторов, способствующих возникновению и распространению идеологии терроризма;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7.92. участвует в профессиональной реабилитации и содействии в трудоустройстве лиц, пострадавших в результате террористического акта, совершенного на территории Республики Дагестан, и лиц, участвующих в борьбе с терроризмом, в рамках осуществления социальной реабилитации указанных категорий лиц в порядке, определяемом Правительством Российской Федерации;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7.93. участвует 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Министерства;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7.94. проводит в установленном порядке конференции, семинары, совещания;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7.95. изучает и обобщает отечественный и зарубежный опыт в установленной сфере деятельности и принимает меры по его распространению;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7.96. проводит разъяснительную работу среди граждан и юридических лиц, осуществляет информационно-издательскую деятельность по вопросам, входящим в компетенцию Министерства;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7.97. проводит в установленном порядке конкурсы и заключает государственные контракты на размещение заказов на поставку товаров, выполнение работ, оказание услуг для нужд Министерства и подведомственных учреждений;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lastRenderedPageBreak/>
        <w:t>7.98. осуществляет в пределах своей компетенции бюджетные полномочия главного распорядителя и получателя средств республиканского бюджета Республики Дагестан, главного администратора доходов республиканского бюджета Республики Дагестан;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7.99. представляет в уполномоченный Правительством Российской Федерации федеральный орган исполнительной власти: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7.99.1. ежеквартальный отчет по установленной форме о расходовании субвенций, достижении целевых прогнозных показателей в области содействия занятости населения и осуществления социальных выплат гражданам, признанным в установленном порядке безработными;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7.99.2. экземпляры нормативных правовых актов, принимаемых органами государственной власти Республики Дагестан в части осуществления переданного полномочия Российской Федерации по осуществлению социальных выплат гражданам, признанным в установленном порядке безработными;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7.99.3. сведения (в том числе базы данных), необходимые для формирования регистров получателей государственных услуг в сфере занятости населения;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7.99.4. иную информацию в сфере занятости населения, предусмотренную нормативными правовыми актами уполномоченного Правительством Российской Федерации федерального органа исполнительной власти;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7.100. 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в установленные сроки;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7.101. осуществляет в соответствии с законодательством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7.102. осуществляет иные предусмотренные законодательством функции в установленной сфере деятельности.</w:t>
      </w:r>
    </w:p>
    <w:p w:rsidR="00704B42" w:rsidRDefault="00704B42">
      <w:pPr>
        <w:pStyle w:val="ConsPlusNormal"/>
        <w:jc w:val="both"/>
      </w:pPr>
      <w:r>
        <w:t xml:space="preserve">(п. 7 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РД от 16.09.2022 N 305)</w:t>
      </w:r>
    </w:p>
    <w:p w:rsidR="00704B42" w:rsidRDefault="00704B42">
      <w:pPr>
        <w:pStyle w:val="ConsPlusNormal"/>
        <w:jc w:val="both"/>
      </w:pPr>
    </w:p>
    <w:p w:rsidR="00704B42" w:rsidRDefault="00704B42">
      <w:pPr>
        <w:pStyle w:val="ConsPlusTitle"/>
        <w:jc w:val="center"/>
        <w:outlineLvl w:val="1"/>
      </w:pPr>
      <w:r>
        <w:t>III. Организация деятельности Министерства</w:t>
      </w:r>
    </w:p>
    <w:p w:rsidR="00704B42" w:rsidRDefault="00704B42">
      <w:pPr>
        <w:pStyle w:val="ConsPlusNormal"/>
        <w:jc w:val="both"/>
      </w:pPr>
    </w:p>
    <w:p w:rsidR="00704B42" w:rsidRDefault="00704B42">
      <w:pPr>
        <w:pStyle w:val="ConsPlusNormal"/>
        <w:ind w:firstLine="540"/>
        <w:jc w:val="both"/>
      </w:pPr>
      <w:hyperlink r:id="rId92">
        <w:r>
          <w:rPr>
            <w:color w:val="0000FF"/>
          </w:rPr>
          <w:t>8</w:t>
        </w:r>
      </w:hyperlink>
      <w:r>
        <w:t>. Министерство возглавляет министр, назначаемый на должность и освобождаемый от должности Главой Республики Дагестан.</w:t>
      </w:r>
    </w:p>
    <w:p w:rsidR="00704B42" w:rsidRDefault="00704B42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РД от 24.03.2014 N 126)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Министр несет персональную ответственность за выполнение возложенных на Министерство полномочий, реализацию государственной политики в установленной сфере деятельности и за состояние антикоррупционной работы в Министерстве.</w:t>
      </w:r>
    </w:p>
    <w:p w:rsidR="00704B42" w:rsidRDefault="00704B42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РД от 13.12.2016 N 384)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Министр имеет заместителей, назначаемых на должность и освобождаемых от должности Правительством Республики Дагестан по его представлению.</w:t>
      </w:r>
    </w:p>
    <w:p w:rsidR="00704B42" w:rsidRDefault="00704B42">
      <w:pPr>
        <w:pStyle w:val="ConsPlusNormal"/>
        <w:spacing w:before="200"/>
        <w:ind w:firstLine="540"/>
        <w:jc w:val="both"/>
      </w:pPr>
      <w:hyperlink r:id="rId95">
        <w:r>
          <w:rPr>
            <w:color w:val="0000FF"/>
          </w:rPr>
          <w:t>9</w:t>
        </w:r>
      </w:hyperlink>
      <w:r>
        <w:t>. Министр: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распределяет обязанности между своими заместителями;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в установленном порядке определяет численность работников подведомственных учреждений;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в установленном порядке утверждает: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положения о структурных подразделениях Министерства и уставы подведомственных учреждений;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 xml:space="preserve">штатное расписание аппарата Министерства </w:t>
      </w:r>
      <w:proofErr w:type="gramStart"/>
      <w:r>
        <w:t>в пределах</w:t>
      </w:r>
      <w:proofErr w:type="gramEnd"/>
      <w:r>
        <w:t xml:space="preserve"> установленных Правительством Республики Дагестан фонда оплаты труда и численности работников, смету расходов на содержание его аппарата и подведомственных учреждений в пределах ассигнований, </w:t>
      </w:r>
      <w:r>
        <w:lastRenderedPageBreak/>
        <w:t>предусмотренных в республиканском бюджете Республики Дагестан;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нормативы штатной численности подведомственных учреждений;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в установленном порядке назначает на должность и освобождает от должности работников аппарата Министерства и руководителей подведомственных учреждений;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согласовывает назначение на должность и освобождение от должности заместителей руководителей и главных бухгалтеров подведомственных учреждений;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согласовывает структуру подведомственных учреждений;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издает приказы и иные акты Министерства и контролирует их исполнение;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распоряжается финансовыми средствами в пределах утвержденных смет и ассигнований;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вносит в Министерство финансов Республики Дагестан предложения по финансированию подведомственных учреждений;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решает в соответствии с законодательством о государственной гражданской службе вопросы, связанные с прохождением государственной гражданской службы в Министерстве;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вносит при необходимости предложения по развитию сети подведомственных учреждений и принятию государственных стандартов социального обслуживания населения;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представляет в установленном порядке работников аппарата Министерства и подведомственных учреждений к присвоению почетных званий и награждению государственными наградами Российской Федерации и Республики Дагестан;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в пределах своей компетенции решает вопросы обеспечения правовой и социальной защиты работников аппарата Министерства и подведомственных учреждений;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осуществляет другие полномочия в соответствии с законодательством.</w:t>
      </w:r>
    </w:p>
    <w:p w:rsidR="00704B42" w:rsidRDefault="00704B42">
      <w:pPr>
        <w:pStyle w:val="ConsPlusNormal"/>
        <w:jc w:val="both"/>
      </w:pPr>
      <w:r>
        <w:t xml:space="preserve">(п. 9 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РД от 09.09.2021 N 230)</w:t>
      </w:r>
    </w:p>
    <w:p w:rsidR="00704B42" w:rsidRDefault="00704B42">
      <w:pPr>
        <w:pStyle w:val="ConsPlusNormal"/>
        <w:spacing w:before="200"/>
        <w:ind w:firstLine="540"/>
        <w:jc w:val="both"/>
      </w:pPr>
      <w:hyperlink r:id="rId97">
        <w:r>
          <w:rPr>
            <w:color w:val="0000FF"/>
          </w:rPr>
          <w:t>10</w:t>
        </w:r>
      </w:hyperlink>
      <w:r>
        <w:t>. В Министерстве образуется коллегия, которая на своих заседаниях рассматривает основные вопросы деятельности Министерства.</w:t>
      </w:r>
    </w:p>
    <w:p w:rsidR="00704B42" w:rsidRDefault="00704B42">
      <w:pPr>
        <w:pStyle w:val="ConsPlusNormal"/>
        <w:spacing w:before="200"/>
        <w:ind w:firstLine="540"/>
        <w:jc w:val="both"/>
      </w:pPr>
      <w:r>
        <w:t>Состав коллегии утверждается Правительством Республики Дагестан по представлению министра. Решения коллегии оформляются протоколами и реализуются постановлениями коллегии, приказами и распоряжениями министра. В случае разногласий между министром и членами коллегии министр самостоятельно принимает решение, докладывая о возникших разногласиях в Правительство Республики Дагестан.</w:t>
      </w:r>
    </w:p>
    <w:p w:rsidR="00704B42" w:rsidRDefault="00704B42">
      <w:pPr>
        <w:pStyle w:val="ConsPlusNormal"/>
        <w:spacing w:before="200"/>
        <w:ind w:firstLine="540"/>
        <w:jc w:val="both"/>
      </w:pPr>
      <w:hyperlink r:id="rId98">
        <w:r>
          <w:rPr>
            <w:color w:val="0000FF"/>
          </w:rPr>
          <w:t>11</w:t>
        </w:r>
      </w:hyperlink>
      <w:r>
        <w:t>. Финансирование расходов на содержание аппарата Министерства и подведомственных учреждений осуществляется за счет средств республиканского бюджета Республики Дагестан, в том числе в части переданных Российской Федерации полномочий в области содействия занятости населения - за счет средств республиканского бюджета Республики Дагестан, получаемых в виде субвенций из Федерального фонда компенсаций.</w:t>
      </w:r>
    </w:p>
    <w:p w:rsidR="00704B42" w:rsidRDefault="00704B42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Правительства РД от 09.09.2021 N 230)</w:t>
      </w:r>
    </w:p>
    <w:p w:rsidR="00704B42" w:rsidRDefault="00704B42">
      <w:pPr>
        <w:pStyle w:val="ConsPlusNormal"/>
        <w:spacing w:before="200"/>
        <w:ind w:firstLine="540"/>
        <w:jc w:val="both"/>
      </w:pPr>
      <w:hyperlink r:id="rId100">
        <w:r>
          <w:rPr>
            <w:color w:val="0000FF"/>
          </w:rPr>
          <w:t>12</w:t>
        </w:r>
      </w:hyperlink>
      <w:r>
        <w:t>. Министерство является юридическим лицом, имеет печать с изображением Государственного герба Республики Дагестан и со своим наименованием, иные печати, штампы и бланки установленного образца, а также счета, открываемые в соответствии с законодательством.</w:t>
      </w:r>
    </w:p>
    <w:p w:rsidR="00704B42" w:rsidRDefault="00704B42">
      <w:pPr>
        <w:pStyle w:val="ConsPlusNormal"/>
        <w:spacing w:before="200"/>
        <w:ind w:firstLine="540"/>
        <w:jc w:val="both"/>
      </w:pPr>
      <w:hyperlink r:id="rId101">
        <w:r>
          <w:rPr>
            <w:color w:val="0000FF"/>
          </w:rPr>
          <w:t>13</w:t>
        </w:r>
      </w:hyperlink>
      <w:r>
        <w:t>. Место нахождения Министерства - г. Махачкала.</w:t>
      </w:r>
    </w:p>
    <w:p w:rsidR="00704B42" w:rsidRDefault="00704B42">
      <w:pPr>
        <w:pStyle w:val="ConsPlusNormal"/>
        <w:jc w:val="both"/>
      </w:pPr>
    </w:p>
    <w:p w:rsidR="00704B42" w:rsidRDefault="00704B42">
      <w:pPr>
        <w:pStyle w:val="ConsPlusNormal"/>
        <w:jc w:val="both"/>
      </w:pPr>
    </w:p>
    <w:p w:rsidR="00704B42" w:rsidRDefault="00704B42">
      <w:pPr>
        <w:pStyle w:val="ConsPlusNormal"/>
        <w:jc w:val="both"/>
      </w:pPr>
    </w:p>
    <w:p w:rsidR="00704B42" w:rsidRDefault="00704B42">
      <w:pPr>
        <w:pStyle w:val="ConsPlusNormal"/>
        <w:jc w:val="both"/>
      </w:pPr>
    </w:p>
    <w:p w:rsidR="00704B42" w:rsidRDefault="00704B42">
      <w:pPr>
        <w:pStyle w:val="ConsPlusNormal"/>
        <w:jc w:val="both"/>
      </w:pPr>
    </w:p>
    <w:p w:rsidR="00704B42" w:rsidRDefault="00704B42">
      <w:pPr>
        <w:pStyle w:val="ConsPlusNormal"/>
        <w:jc w:val="right"/>
        <w:outlineLvl w:val="0"/>
      </w:pPr>
      <w:r>
        <w:t>Приложение</w:t>
      </w:r>
    </w:p>
    <w:p w:rsidR="00704B42" w:rsidRDefault="00704B42">
      <w:pPr>
        <w:pStyle w:val="ConsPlusNormal"/>
        <w:jc w:val="right"/>
      </w:pPr>
      <w:r>
        <w:t>к постановлению Правительства</w:t>
      </w:r>
    </w:p>
    <w:p w:rsidR="00704B42" w:rsidRDefault="00704B42">
      <w:pPr>
        <w:pStyle w:val="ConsPlusNormal"/>
        <w:jc w:val="right"/>
      </w:pPr>
      <w:r>
        <w:t>Республики Дагестан</w:t>
      </w:r>
    </w:p>
    <w:p w:rsidR="00704B42" w:rsidRDefault="00704B42">
      <w:pPr>
        <w:pStyle w:val="ConsPlusNormal"/>
        <w:jc w:val="right"/>
      </w:pPr>
      <w:r>
        <w:t>от 6 ноября 2007 г. N 300</w:t>
      </w:r>
    </w:p>
    <w:p w:rsidR="00704B42" w:rsidRDefault="00704B42">
      <w:pPr>
        <w:pStyle w:val="ConsPlusNormal"/>
        <w:jc w:val="both"/>
      </w:pPr>
    </w:p>
    <w:p w:rsidR="00704B42" w:rsidRDefault="00704B42">
      <w:pPr>
        <w:pStyle w:val="ConsPlusTitle"/>
        <w:jc w:val="center"/>
      </w:pPr>
      <w:r>
        <w:t>ПОЗИЦИИ,</w:t>
      </w:r>
    </w:p>
    <w:p w:rsidR="00704B42" w:rsidRDefault="00704B42">
      <w:pPr>
        <w:pStyle w:val="ConsPlusTitle"/>
        <w:jc w:val="center"/>
      </w:pPr>
      <w:r>
        <w:t>КОТОРЫМИ ДОПОЛНЯЕТСЯ РАЗДЕЛ "МИНИСТЕРСТВО ТРУДА</w:t>
      </w:r>
    </w:p>
    <w:p w:rsidR="00704B42" w:rsidRDefault="00704B42">
      <w:pPr>
        <w:pStyle w:val="ConsPlusTitle"/>
        <w:jc w:val="center"/>
      </w:pPr>
      <w:r>
        <w:t>И СОЦИАЛЬНОГО РАЗВИТИЯ РД"</w:t>
      </w:r>
    </w:p>
    <w:p w:rsidR="00704B42" w:rsidRDefault="00704B42">
      <w:pPr>
        <w:pStyle w:val="ConsPlusNormal"/>
        <w:jc w:val="both"/>
      </w:pPr>
    </w:p>
    <w:p w:rsidR="00704B42" w:rsidRDefault="00704B42">
      <w:pPr>
        <w:pStyle w:val="ConsPlusNormal"/>
        <w:ind w:firstLine="540"/>
        <w:jc w:val="both"/>
      </w:pPr>
      <w:r>
        <w:t xml:space="preserve">Утратили силу. - </w:t>
      </w:r>
      <w:hyperlink r:id="rId102">
        <w:r>
          <w:rPr>
            <w:color w:val="0000FF"/>
          </w:rPr>
          <w:t>Постановление</w:t>
        </w:r>
      </w:hyperlink>
      <w:r>
        <w:t xml:space="preserve"> Правительства РД от 24.03.2014 N 126.</w:t>
      </w:r>
    </w:p>
    <w:p w:rsidR="00704B42" w:rsidRDefault="00704B42">
      <w:pPr>
        <w:pStyle w:val="ConsPlusNormal"/>
        <w:jc w:val="both"/>
      </w:pPr>
    </w:p>
    <w:p w:rsidR="00704B42" w:rsidRDefault="00704B42">
      <w:pPr>
        <w:pStyle w:val="ConsPlusNormal"/>
        <w:jc w:val="both"/>
      </w:pPr>
    </w:p>
    <w:p w:rsidR="00704B42" w:rsidRDefault="00704B4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7217" w:rsidRDefault="00447217"/>
    <w:sectPr w:rsidR="00447217" w:rsidSect="0052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42"/>
    <w:rsid w:val="00447217"/>
    <w:rsid w:val="0070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3BA28-AE94-4DB4-895F-5B2D31FC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B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04B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04B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1D9C10CC35943FA406CBAA3A50C76011AB28FB019A71500B68B5744B881635550556FAEF3539ADCFA588A8D6434B782D1FD9EB58DD3FD6058A0C952S4N" TargetMode="External"/><Relationship Id="rId21" Type="http://schemas.openxmlformats.org/officeDocument/2006/relationships/hyperlink" Target="consultantplus://offline/ref=A1D9C10CC35943FA406CBAA3A50C76011AB28FB01EA21104B58B5744B881635550556FAEF3539ADCFA5888806434B782D1FD9EB58DD3FD6058A0C952S4N" TargetMode="External"/><Relationship Id="rId42" Type="http://schemas.openxmlformats.org/officeDocument/2006/relationships/hyperlink" Target="consultantplus://offline/ref=A1D9C10CC35943FA406CBAA3A50C76011AB28FB019A81603BED65D4CE18D61525F0A78A9BA5F9BDCFA598C833B31A29389F299AE92D3E27C5AA25CS9N" TargetMode="External"/><Relationship Id="rId47" Type="http://schemas.openxmlformats.org/officeDocument/2006/relationships/hyperlink" Target="consultantplus://offline/ref=A1D9C10CC35943FA406CBAA3A50C76011AB28FB013A11C03BED65D4CE18D61525F0A78A9BA5F9BDCFA588F833B31A29389F299AE92D3E27C5AA25CS9N" TargetMode="External"/><Relationship Id="rId63" Type="http://schemas.openxmlformats.org/officeDocument/2006/relationships/hyperlink" Target="consultantplus://offline/ref=A1D9C10CC35943FA406CBAA3A50C76011AB28FB019A11601B28B5744B881635550556FAEF3539ADCFA588A8D6434B782D1FD9EB58DD3FD6058A0C952S4N" TargetMode="External"/><Relationship Id="rId68" Type="http://schemas.openxmlformats.org/officeDocument/2006/relationships/hyperlink" Target="consultantplus://offline/ref=A1D9C10CC35943FA406CBAA3A50C76011AB28FB019A8160DB08B5744B881635550556FAEF3539ADCFA588B886434B782D1FD9EB58DD3FD6058A0C952S4N" TargetMode="External"/><Relationship Id="rId84" Type="http://schemas.openxmlformats.org/officeDocument/2006/relationships/hyperlink" Target="consultantplus://offline/ref=A1D9C10CC35943FA406CBAA3A50C76011AB28FB01EA11401B18B5744B881635550556FAEF3539ADCFA588B8C6434B782D1FD9EB58DD3FD6058A0C952S4N" TargetMode="External"/><Relationship Id="rId89" Type="http://schemas.openxmlformats.org/officeDocument/2006/relationships/hyperlink" Target="consultantplus://offline/ref=A1D9C10CC35943FA406CA4AEB3602B0818BBD2BA1AA81E53E9D40C19EF886902051A6EE0B55B85DDFB4688886D56S2N" TargetMode="External"/><Relationship Id="rId7" Type="http://schemas.openxmlformats.org/officeDocument/2006/relationships/hyperlink" Target="consultantplus://offline/ref=A1D9C10CC35943FA406CBAA3A50C76011AB28FB01BA01003BC8B5744B881635550556FAEF3539ADCFA588A8D6434B782D1FD9EB58DD3FD6058A0C952S4N" TargetMode="External"/><Relationship Id="rId71" Type="http://schemas.openxmlformats.org/officeDocument/2006/relationships/hyperlink" Target="consultantplus://offline/ref=A1D9C10CC35943FA406CBAA3A50C76011AB28FB019A81D0DB38B5744B881635550556FAEF3539ADCFA588A8D6434B782D1FD9EB58DD3FD6058A0C952S4N" TargetMode="External"/><Relationship Id="rId92" Type="http://schemas.openxmlformats.org/officeDocument/2006/relationships/hyperlink" Target="consultantplus://offline/ref=A1D9C10CC35943FA406CBAA3A50C76011AB28FB019A91707BD8B5744B881635550556FAEF3539ADCFA58888E6434B782D1FD9EB58DD3FD6058A0C952S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D9C10CC35943FA406CBAA3A50C76011AB28FB018A21604BC8B5744B881635550556FAEF3539ADCFA588A8D6434B782D1FD9EB58DD3FD6058A0C952S4N" TargetMode="External"/><Relationship Id="rId29" Type="http://schemas.openxmlformats.org/officeDocument/2006/relationships/hyperlink" Target="consultantplus://offline/ref=A1D9C10CC35943FA406CBAA3A50C76011AB28FB01EA01601B58B5744B881635550556FAEF3539ADCFA588A816434B782D1FD9EB58DD3FD6058A0C952S4N" TargetMode="External"/><Relationship Id="rId11" Type="http://schemas.openxmlformats.org/officeDocument/2006/relationships/hyperlink" Target="consultantplus://offline/ref=A1D9C10CC35943FA406CBAA3A50C76011AB28FB01BA71703B58B5744B881635550556FAEF3539ADCFA588A8D6434B782D1FD9EB58DD3FD6058A0C952S4N" TargetMode="External"/><Relationship Id="rId24" Type="http://schemas.openxmlformats.org/officeDocument/2006/relationships/hyperlink" Target="consultantplus://offline/ref=A1D9C10CC35943FA406CBAA3A50C76011AB28FB01EA21105BC8B5744B881635550556FAEF3539ADCFA588A816434B782D1FD9EB58DD3FD6058A0C952S4N" TargetMode="External"/><Relationship Id="rId32" Type="http://schemas.openxmlformats.org/officeDocument/2006/relationships/hyperlink" Target="consultantplus://offline/ref=A1D9C10CC35943FA406CBAA3A50C76011AB28FB01EA11501B68B5744B881635550556FAEF3539ADCFA588C8F6434B782D1FD9EB58DD3FD6058A0C952S4N" TargetMode="External"/><Relationship Id="rId37" Type="http://schemas.openxmlformats.org/officeDocument/2006/relationships/hyperlink" Target="consultantplus://offline/ref=A1D9C10CC35943FA406CBAA3A50C76011AB28FB01BA01403B38B5744B881635550556FBCF30B96DEFF468B897162E6C458S6N" TargetMode="External"/><Relationship Id="rId40" Type="http://schemas.openxmlformats.org/officeDocument/2006/relationships/hyperlink" Target="consultantplus://offline/ref=A1D9C10CC35943FA406CBAA3A50C76011AB28FB013A71603BED65D4CE18D61525F0A6AA9E25399D9E4598B966D60E45CS4N" TargetMode="External"/><Relationship Id="rId45" Type="http://schemas.openxmlformats.org/officeDocument/2006/relationships/hyperlink" Target="consultantplus://offline/ref=A1D9C10CC35943FA406CBAA3A50C76011AB28FB01CA71D00BED65D4CE18D61525F0A6AA9E25399D9E4598B966D60E45CS4N" TargetMode="External"/><Relationship Id="rId53" Type="http://schemas.openxmlformats.org/officeDocument/2006/relationships/hyperlink" Target="consultantplus://offline/ref=A1D9C10CC35943FA406CBAA3A50C76011AB28FB019A8140DBC8B5744B881635550556FAEF3539ADCFA588A816434B782D1FD9EB58DD3FD6058A0C952S4N" TargetMode="External"/><Relationship Id="rId58" Type="http://schemas.openxmlformats.org/officeDocument/2006/relationships/hyperlink" Target="consultantplus://offline/ref=A1D9C10CC35943FA406CBAA3A50C76011AB28FB018A31705B28B5744B881635550556FAEF3539ADCFA588A8D6434B782D1FD9EB58DD3FD6058A0C952S4N" TargetMode="External"/><Relationship Id="rId66" Type="http://schemas.openxmlformats.org/officeDocument/2006/relationships/hyperlink" Target="consultantplus://offline/ref=A1D9C10CC35943FA406CBAA3A50C76011AB28FB019A6120CB08B5744B881635550556FAEF3539ADCFA588B8E6434B782D1FD9EB58DD3FD6058A0C952S4N" TargetMode="External"/><Relationship Id="rId74" Type="http://schemas.openxmlformats.org/officeDocument/2006/relationships/hyperlink" Target="consultantplus://offline/ref=A1D9C10CC35943FA406CBAA3A50C76011AB28FB01EA31305B18B5744B881635550556FAEF3539ADCFA588B816434B782D1FD9EB58DD3FD6058A0C952S4N" TargetMode="External"/><Relationship Id="rId79" Type="http://schemas.openxmlformats.org/officeDocument/2006/relationships/hyperlink" Target="consultantplus://offline/ref=A1D9C10CC35943FA406CBAA3A50C76011AB28FB01EA21105BC8B5744B881635550556FAEF3539ADCFA588A816434B782D1FD9EB58DD3FD6058A0C952S4N" TargetMode="External"/><Relationship Id="rId87" Type="http://schemas.openxmlformats.org/officeDocument/2006/relationships/hyperlink" Target="consultantplus://offline/ref=A1D9C10CC35943FA406CBAA3A50C76011AB28FB01EA21102BC8B5744B881635550556FBCF30B96DEFF468B897162E6C458S6N" TargetMode="External"/><Relationship Id="rId102" Type="http://schemas.openxmlformats.org/officeDocument/2006/relationships/hyperlink" Target="consultantplus://offline/ref=A1D9C10CC35943FA406CBAA3A50C76011AB28FB018A11303B58B5744B881635550556FAEF3539ADCFA588A8E6434B782D1FD9EB58DD3FD6058A0C952S4N" TargetMode="External"/><Relationship Id="rId5" Type="http://schemas.openxmlformats.org/officeDocument/2006/relationships/hyperlink" Target="consultantplus://offline/ref=A1D9C10CC35943FA406CBAA3A50C76011AB28FB012A51303BED65D4CE18D61525F0A78A9BA5F9BDCFA5883833B31A29389F299AE92D3E27C5AA25CS9N" TargetMode="External"/><Relationship Id="rId61" Type="http://schemas.openxmlformats.org/officeDocument/2006/relationships/hyperlink" Target="consultantplus://offline/ref=A1D9C10CC35943FA406CBAA3A50C76011AB28FB01EA21105BD8B5744B881635550556FAEF3539ADCFA5888896434B782D1FD9EB58DD3FD6058A0C952S4N" TargetMode="External"/><Relationship Id="rId82" Type="http://schemas.openxmlformats.org/officeDocument/2006/relationships/hyperlink" Target="consultantplus://offline/ref=A1D9C10CC35943FA406CBAA3A50C76011AB28FB01EA31300B78B5744B881635550556FAEF3539ADCFA588B886434B782D1FD9EB58DD3FD6058A0C952S4N" TargetMode="External"/><Relationship Id="rId90" Type="http://schemas.openxmlformats.org/officeDocument/2006/relationships/hyperlink" Target="consultantplus://offline/ref=A1D9C10CC35943FA406CA4AEB3602B0818BAD1B813A91E53E9D40C19EF886902171A36E5B05D98D7AE09CEDD6262E3D885F182B293D05FSEN" TargetMode="External"/><Relationship Id="rId95" Type="http://schemas.openxmlformats.org/officeDocument/2006/relationships/hyperlink" Target="consultantplus://offline/ref=A1D9C10CC35943FA406CBAA3A50C76011AB28FB019A91707BD8B5744B881635550556FAEF3539ADCFA58888E6434B782D1FD9EB58DD3FD6058A0C952S4N" TargetMode="External"/><Relationship Id="rId19" Type="http://schemas.openxmlformats.org/officeDocument/2006/relationships/hyperlink" Target="consultantplus://offline/ref=A1D9C10CC35943FA406CBAA3A50C76011AB28FB018A9100CB08B5744B881635550556FAEF3539ADCFA588A816434B782D1FD9EB58DD3FD6058A0C952S4N" TargetMode="External"/><Relationship Id="rId14" Type="http://schemas.openxmlformats.org/officeDocument/2006/relationships/hyperlink" Target="consultantplus://offline/ref=A1D9C10CC35943FA406CBAA3A50C76011AB28FB018A11705BC8B5744B881635550556FAEF3539ADCFA588B896434B782D1FD9EB58DD3FD6058A0C952S4N" TargetMode="External"/><Relationship Id="rId22" Type="http://schemas.openxmlformats.org/officeDocument/2006/relationships/hyperlink" Target="consultantplus://offline/ref=A1D9C10CC35943FA406CBAA3A50C76011AB28FB019A11601B28B5744B881635550556FAEF3539ADCFA588A8D6434B782D1FD9EB58DD3FD6058A0C952S4N" TargetMode="External"/><Relationship Id="rId27" Type="http://schemas.openxmlformats.org/officeDocument/2006/relationships/hyperlink" Target="consultantplus://offline/ref=A1D9C10CC35943FA406CBAA3A50C76011AB28FB019A8160DB08B5744B881635550556FAEF3539ADCFA588B886434B782D1FD9EB58DD3FD6058A0C952S4N" TargetMode="External"/><Relationship Id="rId30" Type="http://schemas.openxmlformats.org/officeDocument/2006/relationships/hyperlink" Target="consultantplus://offline/ref=A1D9C10CC35943FA406CBAA3A50C76011AB28FB019A81D0DB38B5744B881635550556FAEF3539ADCFA588A8D6434B782D1FD9EB58DD3FD6058A0C952S4N" TargetMode="External"/><Relationship Id="rId35" Type="http://schemas.openxmlformats.org/officeDocument/2006/relationships/hyperlink" Target="consultantplus://offline/ref=A1D9C10CC35943FA406CBAA3A50C76011AB28FB01EA11501B28B5744B881635550556FBCF30B96DEFF468B897162E6C458S6N" TargetMode="External"/><Relationship Id="rId43" Type="http://schemas.openxmlformats.org/officeDocument/2006/relationships/hyperlink" Target="consultantplus://offline/ref=A1D9C10CC35943FA406CBAA3A50C76011AB28FB01FA51204BED65D4CE18D61525F0A78A9BA5F9BDCFA588F833B31A29389F299AE92D3E27C5AA25CS9N" TargetMode="External"/><Relationship Id="rId48" Type="http://schemas.openxmlformats.org/officeDocument/2006/relationships/hyperlink" Target="consultantplus://offline/ref=A1D9C10CC35943FA406CBAA3A50C76011AB28FB01BA01003BC8B5744B881635550556FAEF3539ADCFA588A8D6434B782D1FD9EB58DD3FD6058A0C952S4N" TargetMode="External"/><Relationship Id="rId56" Type="http://schemas.openxmlformats.org/officeDocument/2006/relationships/hyperlink" Target="consultantplus://offline/ref=A1D9C10CC35943FA406CBAA3A50C76011AB28FB018A11303B58B5744B881635550556FAEF3539ADCFA588A8F6434B782D1FD9EB58DD3FD6058A0C952S4N" TargetMode="External"/><Relationship Id="rId64" Type="http://schemas.openxmlformats.org/officeDocument/2006/relationships/hyperlink" Target="consultantplus://offline/ref=A1D9C10CC35943FA406CBAA3A50C76011AB28FB019A51401B48B5744B881635550556FAEF3539ADCFA588A8D6434B782D1FD9EB58DD3FD6058A0C952S4N" TargetMode="External"/><Relationship Id="rId69" Type="http://schemas.openxmlformats.org/officeDocument/2006/relationships/hyperlink" Target="consultantplus://offline/ref=A1D9C10CC35943FA406CBAA3A50C76011AB28FB019A91707BD8B5744B881635550556FAEF3539ADCFA588B886434B782D1FD9EB58DD3FD6058A0C952S4N" TargetMode="External"/><Relationship Id="rId77" Type="http://schemas.openxmlformats.org/officeDocument/2006/relationships/hyperlink" Target="consultantplus://offline/ref=A1D9C10CC35943FA406CA4AEB3602B081EB1D6B811F64951B881021CE7D83312015339E8A95F9AC2F8588858SAN" TargetMode="External"/><Relationship Id="rId100" Type="http://schemas.openxmlformats.org/officeDocument/2006/relationships/hyperlink" Target="consultantplus://offline/ref=A1D9C10CC35943FA406CBAA3A50C76011AB28FB019A91707BD8B5744B881635550556FAEF3539ADCFA58888E6434B782D1FD9EB58DD3FD6058A0C952S4N" TargetMode="External"/><Relationship Id="rId8" Type="http://schemas.openxmlformats.org/officeDocument/2006/relationships/hyperlink" Target="consultantplus://offline/ref=A1D9C10CC35943FA406CBAA3A50C76011AB28FB01BA2160CB48B5744B881635550556FAEF3539ADCFA588A8D6434B782D1FD9EB58DD3FD6058A0C952S4N" TargetMode="External"/><Relationship Id="rId51" Type="http://schemas.openxmlformats.org/officeDocument/2006/relationships/hyperlink" Target="consultantplus://offline/ref=A1D9C10CC35943FA406CBAA3A50C76011AB28FB01BA51001B18B5744B881635550556FAEF3539ADCFA588A8D6434B782D1FD9EB58DD3FD6058A0C952S4N" TargetMode="External"/><Relationship Id="rId72" Type="http://schemas.openxmlformats.org/officeDocument/2006/relationships/hyperlink" Target="consultantplus://offline/ref=A1D9C10CC35943FA406CBAA3A50C76011AB28FB01EA11401B18B5744B881635550556FAEF3539ADCFA588B8A6434B782D1FD9EB58DD3FD6058A0C952S4N" TargetMode="External"/><Relationship Id="rId80" Type="http://schemas.openxmlformats.org/officeDocument/2006/relationships/hyperlink" Target="consultantplus://offline/ref=A1D9C10CC35943FA406CBAA3A50C76011AB28FB019A71500B68B5744B881635550556FAEF3539ADCFA588A8D6434B782D1FD9EB58DD3FD6058A0C952S4N" TargetMode="External"/><Relationship Id="rId85" Type="http://schemas.openxmlformats.org/officeDocument/2006/relationships/hyperlink" Target="consultantplus://offline/ref=A1D9C10CC35943FA406CA4AEB3602B081FB0D5BE19A31E53E9D40C19EF886902171A36EBB1569088AB1CDF856D65F8C785EE9EB0915DS0N" TargetMode="External"/><Relationship Id="rId93" Type="http://schemas.openxmlformats.org/officeDocument/2006/relationships/hyperlink" Target="consultantplus://offline/ref=A1D9C10CC35943FA406CBAA3A50C76011AB28FB018A11303B58B5744B881635550556FAEF3539ADCFA588D896434B782D1FD9EB58DD3FD6058A0C952S4N" TargetMode="External"/><Relationship Id="rId98" Type="http://schemas.openxmlformats.org/officeDocument/2006/relationships/hyperlink" Target="consultantplus://offline/ref=A1D9C10CC35943FA406CBAA3A50C76011AB28FB019A91707BD8B5744B881635550556FAEF3539ADCFA58888E6434B782D1FD9EB58DD3FD6058A0C952S4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1D9C10CC35943FA406CBAA3A50C76011AB28FB019A8140DBC8B5744B881635550556FAEF3539ADCFA588A816434B782D1FD9EB58DD3FD6058A0C952S4N" TargetMode="External"/><Relationship Id="rId17" Type="http://schemas.openxmlformats.org/officeDocument/2006/relationships/hyperlink" Target="consultantplus://offline/ref=A1D9C10CC35943FA406CBAA3A50C76011AB28FB018A31705B28B5744B881635550556FAEF3539ADCFA588A8D6434B782D1FD9EB58DD3FD6058A0C952S4N" TargetMode="External"/><Relationship Id="rId25" Type="http://schemas.openxmlformats.org/officeDocument/2006/relationships/hyperlink" Target="consultantplus://offline/ref=A1D9C10CC35943FA406CBAA3A50C76011AB28FB019A6120CB08B5744B881635550556FAEF3539ADCFA588B8E6434B782D1FD9EB58DD3FD6058A0C952S4N" TargetMode="External"/><Relationship Id="rId33" Type="http://schemas.openxmlformats.org/officeDocument/2006/relationships/hyperlink" Target="consultantplus://offline/ref=A1D9C10CC35943FA406CBAA3A50C76011AB28FB01EA31305B18B5744B881635550556FAEF3539ADCFA588B816434B782D1FD9EB58DD3FD6058A0C952S4N" TargetMode="External"/><Relationship Id="rId38" Type="http://schemas.openxmlformats.org/officeDocument/2006/relationships/hyperlink" Target="consultantplus://offline/ref=A1D9C10CC35943FA406CBAA3A50C76011AB28FB018A91C07BED65D4CE18D61525F0A78A9BA5F9BDCFA588C833B31A29389F299AE92D3E27C5AA25CS9N" TargetMode="External"/><Relationship Id="rId46" Type="http://schemas.openxmlformats.org/officeDocument/2006/relationships/hyperlink" Target="consultantplus://offline/ref=A1D9C10CC35943FA406CBAA3A50C76011AB28FB012A51303BED65D4CE18D61525F0A78A9BA5F9BDCFA5883833B31A29389F299AE92D3E27C5AA25CS9N" TargetMode="External"/><Relationship Id="rId59" Type="http://schemas.openxmlformats.org/officeDocument/2006/relationships/hyperlink" Target="consultantplus://offline/ref=A1D9C10CC35943FA406CBAA3A50C76011AB28FB019A5130CB58B5744B881635550556FAEF3539ADCFA588A8E6434B782D1FD9EB58DD3FD6058A0C952S4N" TargetMode="External"/><Relationship Id="rId67" Type="http://schemas.openxmlformats.org/officeDocument/2006/relationships/hyperlink" Target="consultantplus://offline/ref=A1D9C10CC35943FA406CBAA3A50C76011AB28FB019A71500B68B5744B881635550556FAEF3539ADCFA588A8D6434B782D1FD9EB58DD3FD6058A0C952S4N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A1D9C10CC35943FA406CBAA3A50C76011AB28FB01EA21105BD8B5744B881635550556FAEF3539ADCFA5888896434B782D1FD9EB58DD3FD6058A0C952S4N" TargetMode="External"/><Relationship Id="rId41" Type="http://schemas.openxmlformats.org/officeDocument/2006/relationships/hyperlink" Target="consultantplus://offline/ref=A1D9C10CC35943FA406CBAA3A50C76011AB28FB01BA21106B08B5744B881635550556FAEF3539ADCFA588B8E6434B782D1FD9EB58DD3FD6058A0C952S4N" TargetMode="External"/><Relationship Id="rId54" Type="http://schemas.openxmlformats.org/officeDocument/2006/relationships/hyperlink" Target="consultantplus://offline/ref=A1D9C10CC35943FA406CBAA3A50C76011AB28FB01BA8130DB68B5744B881635550556FAEF3539ADCFA588A8D6434B782D1FD9EB58DD3FD6058A0C952S4N" TargetMode="External"/><Relationship Id="rId62" Type="http://schemas.openxmlformats.org/officeDocument/2006/relationships/hyperlink" Target="consultantplus://offline/ref=A1D9C10CC35943FA406CBAA3A50C76011AB28FB01EA21104B58B5744B881635550556FAEF3539ADCFA5888806434B782D1FD9EB58DD3FD6058A0C952S4N" TargetMode="External"/><Relationship Id="rId70" Type="http://schemas.openxmlformats.org/officeDocument/2006/relationships/hyperlink" Target="consultantplus://offline/ref=A1D9C10CC35943FA406CBAA3A50C76011AB28FB01EA01601B58B5744B881635550556FAEF3539ADCFA588A816434B782D1FD9EB58DD3FD6058A0C952S4N" TargetMode="External"/><Relationship Id="rId75" Type="http://schemas.openxmlformats.org/officeDocument/2006/relationships/hyperlink" Target="consultantplus://offline/ref=A1D9C10CC35943FA406CBAA3A50C76011AB28FB01BA51001B18B5744B881635550556FAEF3539ADCFA588A816434B782D1FD9EB58DD3FD6058A0C952S4N" TargetMode="External"/><Relationship Id="rId83" Type="http://schemas.openxmlformats.org/officeDocument/2006/relationships/hyperlink" Target="consultantplus://offline/ref=A1D9C10CC35943FA406CBAA3A50C76011AB28FB01EA11401B18B5744B881635550556FAEF3539ADCFA588B8B6434B782D1FD9EB58DD3FD6058A0C952S4N" TargetMode="External"/><Relationship Id="rId88" Type="http://schemas.openxmlformats.org/officeDocument/2006/relationships/hyperlink" Target="consultantplus://offline/ref=A1D9C10CC35943FA406CBAA3A50C76011AB28FB01EA2110DB08B5744B881635550556FBCF30B96DEFF468B897162E6C458S6N" TargetMode="External"/><Relationship Id="rId91" Type="http://schemas.openxmlformats.org/officeDocument/2006/relationships/hyperlink" Target="consultantplus://offline/ref=A1D9C10CC35943FA406CBAA3A50C76011AB28FB01EA31305B18B5744B881635550556FAEF3539ADCFA58888A6434B782D1FD9EB58DD3FD6058A0C952S4N" TargetMode="External"/><Relationship Id="rId96" Type="http://schemas.openxmlformats.org/officeDocument/2006/relationships/hyperlink" Target="consultantplus://offline/ref=A1D9C10CC35943FA406CBAA3A50C76011AB28FB01EA11501B68B5744B881635550556FAEF3539ADCFA58828A6434B782D1FD9EB58DD3FD6058A0C952S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D9C10CC35943FA406CBAA3A50C76011AB28FB013A11C03BED65D4CE18D61525F0A78A9BA5F9BDCFA588F833B31A29389F299AE92D3E27C5AA25CS9N" TargetMode="External"/><Relationship Id="rId15" Type="http://schemas.openxmlformats.org/officeDocument/2006/relationships/hyperlink" Target="consultantplus://offline/ref=A1D9C10CC35943FA406CBAA3A50C76011AB28FB018A11303B58B5744B881635550556FAEF3539ADCFA588A8D6434B782D1FD9EB58DD3FD6058A0C952S4N" TargetMode="External"/><Relationship Id="rId23" Type="http://schemas.openxmlformats.org/officeDocument/2006/relationships/hyperlink" Target="consultantplus://offline/ref=A1D9C10CC35943FA406CBAA3A50C76011AB28FB019A51401B48B5744B881635550556FAEF3539ADCFA588A8D6434B782D1FD9EB58DD3FD6058A0C952S4N" TargetMode="External"/><Relationship Id="rId28" Type="http://schemas.openxmlformats.org/officeDocument/2006/relationships/hyperlink" Target="consultantplus://offline/ref=A1D9C10CC35943FA406CBAA3A50C76011AB28FB019A91707BD8B5744B881635550556FAEF3539ADCFA588B886434B782D1FD9EB58DD3FD6058A0C952S4N" TargetMode="External"/><Relationship Id="rId36" Type="http://schemas.openxmlformats.org/officeDocument/2006/relationships/hyperlink" Target="consultantplus://offline/ref=A1D9C10CC35943FA406CBAA3A50C76011AB28FB018A11303B58B5744B881635550556FAEF3539ADCFA588A8E6434B782D1FD9EB58DD3FD6058A0C952S4N" TargetMode="External"/><Relationship Id="rId49" Type="http://schemas.openxmlformats.org/officeDocument/2006/relationships/hyperlink" Target="consultantplus://offline/ref=A1D9C10CC35943FA406CBAA3A50C76011AB28FB01BA2160CB48B5744B881635550556FAEF3539ADCFA588A8D6434B782D1FD9EB58DD3FD6058A0C952S4N" TargetMode="External"/><Relationship Id="rId57" Type="http://schemas.openxmlformats.org/officeDocument/2006/relationships/hyperlink" Target="consultantplus://offline/ref=A1D9C10CC35943FA406CBAA3A50C76011AB28FB018A21604BC8B5744B881635550556FAEF3539ADCFA588A8D6434B782D1FD9EB58DD3FD6058A0C952S4N" TargetMode="External"/><Relationship Id="rId10" Type="http://schemas.openxmlformats.org/officeDocument/2006/relationships/hyperlink" Target="consultantplus://offline/ref=A1D9C10CC35943FA406CBAA3A50C76011AB28FB01BA51001B18B5744B881635550556FAEF3539ADCFA588A8D6434B782D1FD9EB58DD3FD6058A0C952S4N" TargetMode="External"/><Relationship Id="rId31" Type="http://schemas.openxmlformats.org/officeDocument/2006/relationships/hyperlink" Target="consultantplus://offline/ref=A1D9C10CC35943FA406CBAA3A50C76011AB28FB01EA11401B18B5744B881635550556FAEF3539ADCFA588B8A6434B782D1FD9EB58DD3FD6058A0C952S4N" TargetMode="External"/><Relationship Id="rId44" Type="http://schemas.openxmlformats.org/officeDocument/2006/relationships/hyperlink" Target="consultantplus://offline/ref=A1D9C10CC35943FA406CBAA3A50C76011AB28FB01DA11D02BED65D4CE18D61525F0A6AA9E25399D9E4598B966D60E45CS4N" TargetMode="External"/><Relationship Id="rId52" Type="http://schemas.openxmlformats.org/officeDocument/2006/relationships/hyperlink" Target="consultantplus://offline/ref=A1D9C10CC35943FA406CBAA3A50C76011AB28FB01BA71703B58B5744B881635550556FAEF3539ADCFA588A8D6434B782D1FD9EB58DD3FD6058A0C952S4N" TargetMode="External"/><Relationship Id="rId60" Type="http://schemas.openxmlformats.org/officeDocument/2006/relationships/hyperlink" Target="consultantplus://offline/ref=A1D9C10CC35943FA406CBAA3A50C76011AB28FB018A9100CB08B5744B881635550556FAEF3539ADCFA588A816434B782D1FD9EB58DD3FD6058A0C952S4N" TargetMode="External"/><Relationship Id="rId65" Type="http://schemas.openxmlformats.org/officeDocument/2006/relationships/hyperlink" Target="consultantplus://offline/ref=A1D9C10CC35943FA406CBAA3A50C76011AB28FB01EA21105BC8B5744B881635550556FAEF3539ADCFA588A816434B782D1FD9EB58DD3FD6058A0C952S4N" TargetMode="External"/><Relationship Id="rId73" Type="http://schemas.openxmlformats.org/officeDocument/2006/relationships/hyperlink" Target="consultantplus://offline/ref=A1D9C10CC35943FA406CBAA3A50C76011AB28FB01EA11501B68B5744B881635550556FAEF3539ADCFA588C8F6434B782D1FD9EB58DD3FD6058A0C952S4N" TargetMode="External"/><Relationship Id="rId78" Type="http://schemas.openxmlformats.org/officeDocument/2006/relationships/hyperlink" Target="consultantplus://offline/ref=A1D9C10CC35943FA406CBAA3A50C76011AB28FB01EA41500B68B5744B881635550556FBCF30B96DEFF468B897162E6C458S6N" TargetMode="External"/><Relationship Id="rId81" Type="http://schemas.openxmlformats.org/officeDocument/2006/relationships/hyperlink" Target="consultantplus://offline/ref=A1D9C10CC35943FA406CBAA3A50C76011AB28FB01EA31305B18B5744B881635550556FAEF3539ADCFA5888886434B782D1FD9EB58DD3FD6058A0C952S4N" TargetMode="External"/><Relationship Id="rId86" Type="http://schemas.openxmlformats.org/officeDocument/2006/relationships/hyperlink" Target="consultantplus://offline/ref=A1D9C10CC35943FA406CBAA3A50C76011AB28FB01EA31604B48B5744B881635550556FAEF3539ADCFA5C888B6434B782D1FD9EB58DD3FD6058A0C952S4N" TargetMode="External"/><Relationship Id="rId94" Type="http://schemas.openxmlformats.org/officeDocument/2006/relationships/hyperlink" Target="consultantplus://offline/ref=A1D9C10CC35943FA406CBAA3A50C76011AB28FB01EA21105BD8B5744B881635550556FAEF3539ADCFA58888C6434B782D1FD9EB58DD3FD6058A0C952S4N" TargetMode="External"/><Relationship Id="rId99" Type="http://schemas.openxmlformats.org/officeDocument/2006/relationships/hyperlink" Target="consultantplus://offline/ref=A1D9C10CC35943FA406CBAA3A50C76011AB28FB01EA11501B68B5744B881635550556FAEF3539ADCFA598A896434B782D1FD9EB58DD3FD6058A0C952S4N" TargetMode="External"/><Relationship Id="rId101" Type="http://schemas.openxmlformats.org/officeDocument/2006/relationships/hyperlink" Target="consultantplus://offline/ref=A1D9C10CC35943FA406CBAA3A50C76011AB28FB019A91707BD8B5744B881635550556FAEF3539ADCFA58888E6434B782D1FD9EB58DD3FD6058A0C952S4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1D9C10CC35943FA406CBAA3A50C76011AB28FB01BA41C06B58B5744B881635550556FAEF3539ADCFA588A8D6434B782D1FD9EB58DD3FD6058A0C952S4N" TargetMode="External"/><Relationship Id="rId13" Type="http://schemas.openxmlformats.org/officeDocument/2006/relationships/hyperlink" Target="consultantplus://offline/ref=A1D9C10CC35943FA406CBAA3A50C76011AB28FB01BA8130DB68B5744B881635550556FAEF3539ADCFA588A8D6434B782D1FD9EB58DD3FD6058A0C952S4N" TargetMode="External"/><Relationship Id="rId18" Type="http://schemas.openxmlformats.org/officeDocument/2006/relationships/hyperlink" Target="consultantplus://offline/ref=A1D9C10CC35943FA406CBAA3A50C76011AB28FB019A5130CB58B5744B881635550556FAEF3539ADCFA588A8E6434B782D1FD9EB58DD3FD6058A0C952S4N" TargetMode="External"/><Relationship Id="rId39" Type="http://schemas.openxmlformats.org/officeDocument/2006/relationships/hyperlink" Target="consultantplus://offline/ref=A1D9C10CC35943FA406CBAA3A50C76011AB28FB019A11D04BED65D4CE18D61525F0A78A9BA5F9BDCFA5A83833B31A29389F299AE92D3E27C5AA25CS9N" TargetMode="External"/><Relationship Id="rId34" Type="http://schemas.openxmlformats.org/officeDocument/2006/relationships/hyperlink" Target="consultantplus://offline/ref=A1D9C10CC35943FA406CBAA3A50C76011AB28FB012A91604BED65D4CE18D61525F0A6AA9E25399D9E4598B966D60E45CS4N" TargetMode="External"/><Relationship Id="rId50" Type="http://schemas.openxmlformats.org/officeDocument/2006/relationships/hyperlink" Target="consultantplus://offline/ref=A1D9C10CC35943FA406CBAA3A50C76011AB28FB01BA41C06B58B5744B881635550556FAEF3539ADCFA588A8D6434B782D1FD9EB58DD3FD6058A0C952S4N" TargetMode="External"/><Relationship Id="rId55" Type="http://schemas.openxmlformats.org/officeDocument/2006/relationships/hyperlink" Target="consultantplus://offline/ref=A1D9C10CC35943FA406CBAA3A50C76011AB28FB018A11705BC8B5744B881635550556FAEF3539ADCFA588B896434B782D1FD9EB58DD3FD6058A0C952S4N" TargetMode="External"/><Relationship Id="rId76" Type="http://schemas.openxmlformats.org/officeDocument/2006/relationships/hyperlink" Target="consultantplus://offline/ref=A1D9C10CC35943FA406CBAA3A50C76011AB28FB01EA01601B58B5744B881635550556FAEF3539ADCFA588B886434B782D1FD9EB58DD3FD6058A0C952S4N" TargetMode="External"/><Relationship Id="rId97" Type="http://schemas.openxmlformats.org/officeDocument/2006/relationships/hyperlink" Target="consultantplus://offline/ref=A1D9C10CC35943FA406CBAA3A50C76011AB28FB019A91707BD8B5744B881635550556FAEF3539ADCFA58888E6434B782D1FD9EB58DD3FD6058A0C952S4N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10808</Words>
  <Characters>61611</Characters>
  <Application>Microsoft Office Word</Application>
  <DocSecurity>0</DocSecurity>
  <Lines>513</Lines>
  <Paragraphs>144</Paragraphs>
  <ScaleCrop>false</ScaleCrop>
  <Company/>
  <LinksUpToDate>false</LinksUpToDate>
  <CharactersWithSpaces>72275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Джамалов</dc:creator>
  <cp:keywords/>
  <dc:description/>
  <cp:lastModifiedBy>Рустам Джамалов</cp:lastModifiedBy>
  <cp:revision>1</cp:revision>
  <dcterms:created xsi:type="dcterms:W3CDTF">2022-11-25T13:18:00Z</dcterms:created>
  <dcterms:modified xsi:type="dcterms:W3CDTF">2022-11-25T13:20:00Z</dcterms:modified>
</cp:coreProperties>
</file>