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FD" w:rsidRPr="009C4A91" w:rsidRDefault="00A070FD" w:rsidP="00A070FD">
      <w:pPr>
        <w:spacing w:after="0"/>
        <w:jc w:val="center"/>
        <w:rPr>
          <w:b/>
          <w:sz w:val="28"/>
          <w:szCs w:val="28"/>
        </w:rPr>
      </w:pPr>
      <w:r w:rsidRPr="009C4A91">
        <w:rPr>
          <w:b/>
          <w:sz w:val="28"/>
          <w:szCs w:val="28"/>
        </w:rPr>
        <w:t xml:space="preserve">Разъяснения по наиболее часто встречающимся вопросам </w:t>
      </w:r>
    </w:p>
    <w:p w:rsidR="00A070FD" w:rsidRPr="009C4A91" w:rsidRDefault="00A070FD" w:rsidP="00A070FD">
      <w:pPr>
        <w:spacing w:after="0"/>
        <w:jc w:val="center"/>
        <w:rPr>
          <w:b/>
          <w:sz w:val="28"/>
          <w:szCs w:val="28"/>
        </w:rPr>
      </w:pPr>
      <w:r w:rsidRPr="009C4A91">
        <w:rPr>
          <w:b/>
          <w:sz w:val="28"/>
          <w:szCs w:val="28"/>
        </w:rPr>
        <w:t>при осуществлении социального обслуживания</w:t>
      </w:r>
    </w:p>
    <w:p w:rsidR="00A070FD" w:rsidRPr="009C4A91" w:rsidRDefault="00A070FD" w:rsidP="00A070FD">
      <w:pPr>
        <w:spacing w:after="0"/>
        <w:jc w:val="center"/>
        <w:rPr>
          <w:b/>
          <w:sz w:val="28"/>
          <w:szCs w:val="28"/>
        </w:rPr>
      </w:pPr>
      <w:r w:rsidRPr="009C4A91">
        <w:rPr>
          <w:b/>
          <w:sz w:val="28"/>
          <w:szCs w:val="28"/>
        </w:rPr>
        <w:t xml:space="preserve"> на территории Республики Дагестан</w:t>
      </w:r>
    </w:p>
    <w:p w:rsidR="00A070FD" w:rsidRDefault="00A070FD" w:rsidP="00A070FD">
      <w:pPr>
        <w:spacing w:after="0"/>
        <w:jc w:val="center"/>
        <w:rPr>
          <w:b/>
          <w:sz w:val="24"/>
          <w:szCs w:val="24"/>
        </w:rPr>
      </w:pPr>
    </w:p>
    <w:p w:rsidR="00A070FD" w:rsidRPr="009C4A91" w:rsidRDefault="00887A91" w:rsidP="00A070FD">
      <w:pPr>
        <w:spacing w:after="0"/>
        <w:rPr>
          <w:b/>
          <w:sz w:val="24"/>
          <w:szCs w:val="24"/>
        </w:rPr>
      </w:pPr>
      <w:r w:rsidRPr="009C4A91">
        <w:rPr>
          <w:b/>
          <w:sz w:val="24"/>
          <w:szCs w:val="24"/>
        </w:rPr>
        <w:t xml:space="preserve">      </w:t>
      </w:r>
      <w:r w:rsidR="00A070FD" w:rsidRPr="009C4A91">
        <w:rPr>
          <w:b/>
          <w:sz w:val="24"/>
          <w:szCs w:val="24"/>
        </w:rPr>
        <w:t>1.Вопрос</w:t>
      </w:r>
      <w:r w:rsidR="00A070FD">
        <w:rPr>
          <w:sz w:val="24"/>
          <w:szCs w:val="24"/>
        </w:rPr>
        <w:t xml:space="preserve">. </w:t>
      </w:r>
      <w:r w:rsidR="00A070FD" w:rsidRPr="009C4A91">
        <w:rPr>
          <w:b/>
          <w:sz w:val="24"/>
          <w:szCs w:val="24"/>
        </w:rPr>
        <w:t>На какой срок может быть разработана индивидуальная программа предоставления социальных услуг, может ли она быть бессрочной?</w:t>
      </w:r>
    </w:p>
    <w:p w:rsidR="00A070FD" w:rsidRDefault="00887A91" w:rsidP="00A070FD">
      <w:pPr>
        <w:spacing w:after="0"/>
        <w:rPr>
          <w:sz w:val="24"/>
          <w:szCs w:val="24"/>
        </w:rPr>
      </w:pPr>
      <w:r w:rsidRPr="009C4A91">
        <w:rPr>
          <w:b/>
          <w:sz w:val="24"/>
          <w:szCs w:val="24"/>
        </w:rPr>
        <w:t xml:space="preserve">      </w:t>
      </w:r>
      <w:r w:rsidR="00A070FD" w:rsidRPr="009C4A91">
        <w:rPr>
          <w:b/>
          <w:sz w:val="24"/>
          <w:szCs w:val="24"/>
          <w:u w:val="single"/>
        </w:rPr>
        <w:t>Ответ</w:t>
      </w:r>
      <w:r w:rsidR="00A070FD">
        <w:rPr>
          <w:sz w:val="24"/>
          <w:szCs w:val="24"/>
          <w:u w:val="single"/>
        </w:rPr>
        <w:t>.</w:t>
      </w:r>
      <w:r w:rsidR="00A070FD">
        <w:rPr>
          <w:sz w:val="24"/>
          <w:szCs w:val="24"/>
        </w:rPr>
        <w:t xml:space="preserve"> Согласно пункту 2 статьи 16 Федерального закона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</w:t>
      </w:r>
    </w:p>
    <w:p w:rsidR="00A070FD" w:rsidRDefault="00A070FD" w:rsidP="00A070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87A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 этом социальные услуги, установленные в индивидуальной программе, имеют сроки их реализации и кратность предо</w:t>
      </w:r>
      <w:r w:rsidR="008920B7">
        <w:rPr>
          <w:sz w:val="24"/>
          <w:szCs w:val="24"/>
        </w:rPr>
        <w:t xml:space="preserve">ставления, в </w:t>
      </w:r>
      <w:proofErr w:type="gramStart"/>
      <w:r w:rsidR="008920B7">
        <w:rPr>
          <w:sz w:val="24"/>
          <w:szCs w:val="24"/>
        </w:rPr>
        <w:t>связи</w:t>
      </w:r>
      <w:proofErr w:type="gramEnd"/>
      <w:r w:rsidR="008920B7">
        <w:rPr>
          <w:sz w:val="24"/>
          <w:szCs w:val="24"/>
        </w:rPr>
        <w:t xml:space="preserve"> с чем истеч</w:t>
      </w:r>
      <w:r>
        <w:rPr>
          <w:sz w:val="24"/>
          <w:szCs w:val="24"/>
        </w:rPr>
        <w:t>ение данных сроков свидетельствует о завершении реализации</w:t>
      </w:r>
      <w:r w:rsidR="008920B7">
        <w:rPr>
          <w:sz w:val="24"/>
          <w:szCs w:val="24"/>
        </w:rPr>
        <w:t>,</w:t>
      </w:r>
      <w:r>
        <w:rPr>
          <w:sz w:val="24"/>
          <w:szCs w:val="24"/>
        </w:rPr>
        <w:t xml:space="preserve"> как конкретных социальных услуг,</w:t>
      </w:r>
      <w:r w:rsidR="008920B7">
        <w:rPr>
          <w:sz w:val="24"/>
          <w:szCs w:val="24"/>
        </w:rPr>
        <w:t xml:space="preserve"> так и индивидуальной программы в целом.</w:t>
      </w:r>
    </w:p>
    <w:p w:rsidR="008920B7" w:rsidRDefault="008920B7" w:rsidP="00A070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87A91">
        <w:rPr>
          <w:sz w:val="24"/>
          <w:szCs w:val="24"/>
        </w:rPr>
        <w:t xml:space="preserve"> </w:t>
      </w:r>
      <w:r>
        <w:rPr>
          <w:sz w:val="24"/>
          <w:szCs w:val="24"/>
        </w:rPr>
        <w:t>Пересмотр индивидуальной программы осуществляется с учетом результатов реализованной индивидуальной программы.</w:t>
      </w:r>
    </w:p>
    <w:p w:rsidR="008920B7" w:rsidRDefault="008920B7" w:rsidP="00A070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При этом в форме индивидуальной программы предоставления социальных услуг, утвержденной приказом Минтруда России от 10 ноября 2014 года № 874н, имеется пункт 8, в котором заполняется информация о том, впервые или повторно разработана данная индивидуальная программа и на какой срок.</w:t>
      </w:r>
    </w:p>
    <w:p w:rsidR="008920B7" w:rsidRDefault="008920B7" w:rsidP="00A070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87A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связи с изложенным, составление бессрочной индивидуальной программы не предусмотрено Федеральным законом.</w:t>
      </w:r>
    </w:p>
    <w:p w:rsidR="008920B7" w:rsidRPr="009C4A91" w:rsidRDefault="008920B7" w:rsidP="00A070F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887A91">
        <w:rPr>
          <w:sz w:val="24"/>
          <w:szCs w:val="24"/>
        </w:rPr>
        <w:t xml:space="preserve">   </w:t>
      </w:r>
      <w:r w:rsidRPr="009C4A91">
        <w:rPr>
          <w:b/>
          <w:sz w:val="24"/>
          <w:szCs w:val="24"/>
        </w:rPr>
        <w:t>2.Вопрос.  Каким образом будут соблюдаться сроки, установленные в статье 17 Федерального закона, при наличии очереди на предоставление социального обслуживания в конкретной форме социального обслуживания?</w:t>
      </w:r>
    </w:p>
    <w:p w:rsidR="00200552" w:rsidRDefault="00200552" w:rsidP="00A070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87A91">
        <w:rPr>
          <w:sz w:val="24"/>
          <w:szCs w:val="24"/>
        </w:rPr>
        <w:t xml:space="preserve"> </w:t>
      </w:r>
      <w:r w:rsidRPr="009C4A91">
        <w:rPr>
          <w:b/>
          <w:sz w:val="24"/>
          <w:szCs w:val="24"/>
          <w:u w:val="single"/>
        </w:rPr>
        <w:t>Ответ.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В соответствии с пунктом 1 статьи 17 Федерального закона социальные услуги предоставляются 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</w:t>
      </w:r>
      <w:proofErr w:type="gramStart"/>
      <w:r>
        <w:rPr>
          <w:sz w:val="24"/>
          <w:szCs w:val="24"/>
        </w:rPr>
        <w:t>с даты представления</w:t>
      </w:r>
      <w:proofErr w:type="gramEnd"/>
      <w:r>
        <w:rPr>
          <w:sz w:val="24"/>
          <w:szCs w:val="24"/>
        </w:rPr>
        <w:t xml:space="preserve"> индивидуальной программы предоставления социальных услуг поставщику социальных услуг.</w:t>
      </w:r>
    </w:p>
    <w:p w:rsidR="00200552" w:rsidRDefault="00200552" w:rsidP="00A070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87A91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При этом, в случае, если временно отсутствует возможность предоставить гражданину социальные услуги в определенной форме социального обслуживания, в частности, в стационарной, получателю социальных услуг может быть предложена иная форма социального обслуживания, в которой он сможет получить необходимые ему социальные услуги в зависимости от его нуждаемости.</w:t>
      </w:r>
      <w:proofErr w:type="gramEnd"/>
    </w:p>
    <w:p w:rsidR="00200552" w:rsidRPr="009C4A91" w:rsidRDefault="00200552" w:rsidP="00A070FD">
      <w:pPr>
        <w:spacing w:after="0"/>
        <w:rPr>
          <w:b/>
          <w:sz w:val="24"/>
          <w:szCs w:val="24"/>
        </w:rPr>
      </w:pPr>
      <w:r w:rsidRPr="009C4A91">
        <w:rPr>
          <w:b/>
          <w:sz w:val="24"/>
          <w:szCs w:val="24"/>
        </w:rPr>
        <w:t xml:space="preserve">    </w:t>
      </w:r>
      <w:r w:rsidR="00887A91" w:rsidRPr="009C4A91">
        <w:rPr>
          <w:b/>
          <w:sz w:val="24"/>
          <w:szCs w:val="24"/>
        </w:rPr>
        <w:t xml:space="preserve"> </w:t>
      </w:r>
      <w:r w:rsidRPr="009C4A91">
        <w:rPr>
          <w:b/>
          <w:sz w:val="24"/>
          <w:szCs w:val="24"/>
        </w:rPr>
        <w:t xml:space="preserve"> 3.Вопрос. Каким образом может быть заключен договор о предоставлении социальных услуг в стационарной форме социального обслуживания между</w:t>
      </w:r>
      <w:r w:rsidR="00E73BF0" w:rsidRPr="009C4A91">
        <w:rPr>
          <w:b/>
          <w:sz w:val="24"/>
          <w:szCs w:val="24"/>
        </w:rPr>
        <w:t xml:space="preserve"> поставщиком социальных услуг и гражданином (его законным представителем) в случае, если гражданин признан недееспособным, а опекуном назначен поставщик социальных услуг?</w:t>
      </w:r>
    </w:p>
    <w:p w:rsidR="00E73BF0" w:rsidRDefault="00E73BF0" w:rsidP="00A070FD">
      <w:pPr>
        <w:spacing w:after="0"/>
        <w:rPr>
          <w:sz w:val="24"/>
          <w:szCs w:val="24"/>
        </w:rPr>
      </w:pPr>
      <w:r w:rsidRPr="009C4A91">
        <w:rPr>
          <w:b/>
          <w:sz w:val="24"/>
          <w:szCs w:val="24"/>
        </w:rPr>
        <w:t xml:space="preserve">    </w:t>
      </w:r>
      <w:r w:rsidRPr="009C4A91">
        <w:rPr>
          <w:b/>
          <w:sz w:val="24"/>
          <w:szCs w:val="24"/>
          <w:u w:val="single"/>
        </w:rPr>
        <w:t>Ответ.</w:t>
      </w:r>
      <w:r>
        <w:rPr>
          <w:sz w:val="24"/>
          <w:szCs w:val="24"/>
        </w:rPr>
        <w:t xml:space="preserve"> В соответствии с пунктом 1 статьи 17 Федерального закона социальные услуги предоставляются гражданину на основании </w:t>
      </w:r>
      <w:proofErr w:type="gramStart"/>
      <w:r>
        <w:rPr>
          <w:sz w:val="24"/>
          <w:szCs w:val="24"/>
        </w:rPr>
        <w:t>договора</w:t>
      </w:r>
      <w:proofErr w:type="gramEnd"/>
      <w:r>
        <w:rPr>
          <w:sz w:val="24"/>
          <w:szCs w:val="24"/>
        </w:rPr>
        <w:t xml:space="preserve"> а предоставлении социальных услуг, заключаемого между поставщиком социальных услуг и гражданином или его законным </w:t>
      </w:r>
      <w:r>
        <w:rPr>
          <w:sz w:val="24"/>
          <w:szCs w:val="24"/>
        </w:rPr>
        <w:lastRenderedPageBreak/>
        <w:t>представителем, в течение суток с даты представления индивидуальной программы поставщику социальных услуг.</w:t>
      </w:r>
    </w:p>
    <w:p w:rsidR="00E73BF0" w:rsidRDefault="00E73BF0" w:rsidP="00A070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87A91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пункту 4 статьи 35 Гражданского кодекса Российской Федерации недееспособным или не полностью дееспособным гражданам, помешенным под надзор в организации, оказывающие социальные услуги, опекуны или попечители не назначаются, Исполнение обязанностей опекунов или попечителей возлагается на указанные организации.</w:t>
      </w:r>
    </w:p>
    <w:p w:rsidR="00E73BF0" w:rsidRDefault="00E73BF0" w:rsidP="00A070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При этом, как указано в статье 53 Гражданского кодекса Российской Федерации, </w:t>
      </w:r>
      <w:r w:rsidR="00FC3891">
        <w:rPr>
          <w:sz w:val="24"/>
          <w:szCs w:val="24"/>
        </w:rPr>
        <w:t>учредительным документом может быть предусмотрено, что полномочия выступать от имени юридического лица осуществляется лицом, уполномоченным на это учредительными документами организации, а также в силу полномочия, основанного на доверенности в соответствии со статьей 182 Гражданского кодекса Российской Федерации.</w:t>
      </w:r>
    </w:p>
    <w:p w:rsidR="00FC3891" w:rsidRDefault="00FC3891" w:rsidP="00A070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Таким образом, учитывая, что сделки в соответствии с действующим законодательством оформляются между конкретными лицами, по нашему мнению, при заключении договора на социальное обслуживание от имени поставщика социальных услуг может выступать один представитель поставщик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как исполнитель по договору, а от имени опекаемого другой представитель по</w:t>
      </w:r>
      <w:r w:rsidR="002B6B17">
        <w:rPr>
          <w:sz w:val="24"/>
          <w:szCs w:val="24"/>
        </w:rPr>
        <w:t>ставщика социальных услуг, надел</w:t>
      </w:r>
      <w:r>
        <w:rPr>
          <w:sz w:val="24"/>
          <w:szCs w:val="24"/>
        </w:rPr>
        <w:t>енный соответствующими полномочиями.</w:t>
      </w:r>
    </w:p>
    <w:p w:rsidR="00FC3891" w:rsidRDefault="00FC3891" w:rsidP="00A070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71E41">
        <w:rPr>
          <w:sz w:val="24"/>
          <w:szCs w:val="24"/>
        </w:rPr>
        <w:t xml:space="preserve">Вместе с тем, в целях улучшения качества оказания социальных услуг, вопросы заключения договоров в отношении таких лиц могут выноситься на рассмотрение попечительного совета организации социального обслуживания и иных органов общественного контроля организации. </w:t>
      </w:r>
    </w:p>
    <w:p w:rsidR="00D71E41" w:rsidRDefault="00D71E41" w:rsidP="00A070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Также учитывая, что в соответствии со статьей 8 Федерального</w:t>
      </w:r>
      <w:r w:rsidR="002B6B17">
        <w:rPr>
          <w:sz w:val="24"/>
          <w:szCs w:val="24"/>
        </w:rPr>
        <w:t xml:space="preserve"> закона от 24 апреля 2008г. № 48-ФЗ «Об опеке и попечительстве» к полномочиям органов опеки и попечительства относятся осуществление надзора за деятельностью организаций, в которые помещены недееспособные или не полностью дееспособные граждане, в целях улучшения качества оказания социальных услуг считаем возможным заключение трехстороннего договора с участием</w:t>
      </w:r>
      <w:r w:rsidR="00CE4004">
        <w:rPr>
          <w:sz w:val="24"/>
          <w:szCs w:val="24"/>
        </w:rPr>
        <w:t xml:space="preserve"> </w:t>
      </w:r>
      <w:r w:rsidR="002B6B17">
        <w:rPr>
          <w:sz w:val="24"/>
          <w:szCs w:val="24"/>
        </w:rPr>
        <w:t xml:space="preserve"> представителя </w:t>
      </w:r>
      <w:r w:rsidR="00CE4004">
        <w:rPr>
          <w:sz w:val="24"/>
          <w:szCs w:val="24"/>
        </w:rPr>
        <w:t>поставщика социальных услуг, действующего как</w:t>
      </w:r>
      <w:proofErr w:type="gramEnd"/>
      <w:r w:rsidR="00CE4004">
        <w:rPr>
          <w:sz w:val="24"/>
          <w:szCs w:val="24"/>
        </w:rPr>
        <w:t xml:space="preserve"> исполнитель по договору, представителя поставщика социальных услуг, действующего от имени опекаемого и органами опеки и попечительства.</w:t>
      </w:r>
    </w:p>
    <w:p w:rsidR="00CE4004" w:rsidRPr="009C4A91" w:rsidRDefault="00CE4004" w:rsidP="00A070FD">
      <w:pPr>
        <w:spacing w:after="0"/>
        <w:rPr>
          <w:b/>
          <w:sz w:val="24"/>
          <w:szCs w:val="24"/>
        </w:rPr>
      </w:pPr>
      <w:r w:rsidRPr="009C4A91">
        <w:rPr>
          <w:b/>
          <w:sz w:val="24"/>
          <w:szCs w:val="24"/>
        </w:rPr>
        <w:t xml:space="preserve">     4.Вопрос. Если гражданин признан нуждающимся в социальном обслуживании одновременно в </w:t>
      </w:r>
      <w:r w:rsidR="00E020AB" w:rsidRPr="009C4A91">
        <w:rPr>
          <w:b/>
          <w:sz w:val="24"/>
          <w:szCs w:val="24"/>
        </w:rPr>
        <w:t>нескольких формах социального обслуживания, каким образом следует оформлять индивидуальную программу предоставления социальных услуг?</w:t>
      </w:r>
    </w:p>
    <w:p w:rsidR="00E020AB" w:rsidRDefault="00E020AB" w:rsidP="00A070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C4A91">
        <w:rPr>
          <w:b/>
          <w:sz w:val="24"/>
          <w:szCs w:val="24"/>
          <w:u w:val="single"/>
        </w:rPr>
        <w:t>Ответ.</w:t>
      </w:r>
      <w:r>
        <w:rPr>
          <w:sz w:val="24"/>
          <w:szCs w:val="24"/>
        </w:rPr>
        <w:t xml:space="preserve"> По нашему мнению, гражданин может быть признан нуждающимся только в одной из форм социального обслуживания. Так, в соответствии с формой заявления о предоставлении социальных услуг,</w:t>
      </w:r>
      <w:r w:rsidR="00122CFB">
        <w:rPr>
          <w:sz w:val="24"/>
          <w:szCs w:val="24"/>
        </w:rPr>
        <w:t xml:space="preserve"> утвержденной приказом Минтруда России от28 марта 2014 г. №159н, при ее заполнении граждан указывает форму социального обслуживания, в которой ему необходимо получение социальных услуг.</w:t>
      </w:r>
    </w:p>
    <w:p w:rsidR="00122CFB" w:rsidRDefault="00122CFB" w:rsidP="00A070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Центр принимает решение о признании гражданина нуждающимся в социальном обслуживании либо об отказе в социальном обслуживании в течение пяти рабочих дней </w:t>
      </w:r>
      <w:proofErr w:type="gramStart"/>
      <w:r>
        <w:rPr>
          <w:sz w:val="24"/>
          <w:szCs w:val="24"/>
        </w:rPr>
        <w:t>с даты подачи</w:t>
      </w:r>
      <w:proofErr w:type="gramEnd"/>
      <w:r>
        <w:rPr>
          <w:sz w:val="24"/>
          <w:szCs w:val="24"/>
        </w:rPr>
        <w:t xml:space="preserve"> заявления (статья 15 Федерального закона).</w:t>
      </w:r>
    </w:p>
    <w:p w:rsidR="00122CFB" w:rsidRDefault="00122CFB" w:rsidP="00A070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В соответствии с пунктом 2 Рекомендаций</w:t>
      </w:r>
      <w:r w:rsidR="00FF2B3D">
        <w:rPr>
          <w:sz w:val="24"/>
          <w:szCs w:val="24"/>
        </w:rPr>
        <w:t xml:space="preserve"> по определению индивидуальной потребности в социальных услугах получателей социальных услуг, утвержденных </w:t>
      </w:r>
      <w:r w:rsidR="009B5C9E">
        <w:rPr>
          <w:sz w:val="24"/>
          <w:szCs w:val="24"/>
        </w:rPr>
        <w:t xml:space="preserve">приказом Минтруда </w:t>
      </w:r>
      <w:r w:rsidR="009B5C9E">
        <w:rPr>
          <w:sz w:val="24"/>
          <w:szCs w:val="24"/>
        </w:rPr>
        <w:lastRenderedPageBreak/>
        <w:t>России от 30 июля 2014г. № 500н, при определении индивидуальной потребности рекомендуется установить необходимую форму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 получателям социальных услуг, указанным в части 1 статьи 15 Федерального закона.</w:t>
      </w:r>
      <w:proofErr w:type="gramEnd"/>
    </w:p>
    <w:p w:rsidR="009B5C9E" w:rsidRDefault="009B5C9E" w:rsidP="00A070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9712E">
        <w:rPr>
          <w:sz w:val="24"/>
          <w:szCs w:val="24"/>
        </w:rPr>
        <w:t xml:space="preserve">В соответствии со статьей 16 Федерального закона </w:t>
      </w:r>
      <w:proofErr w:type="gramStart"/>
      <w:r w:rsidR="00642306">
        <w:rPr>
          <w:sz w:val="24"/>
          <w:szCs w:val="24"/>
        </w:rPr>
        <w:t xml:space="preserve">исходя из потребности гражданина </w:t>
      </w:r>
      <w:r w:rsidR="00AC734B">
        <w:rPr>
          <w:sz w:val="24"/>
          <w:szCs w:val="24"/>
        </w:rPr>
        <w:t>в социальных услугах составляется</w:t>
      </w:r>
      <w:proofErr w:type="gramEnd"/>
      <w:r w:rsidR="00AC734B">
        <w:rPr>
          <w:sz w:val="24"/>
          <w:szCs w:val="24"/>
        </w:rPr>
        <w:t xml:space="preserve"> индивидуальная программа, в которой указывается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услуг.</w:t>
      </w:r>
    </w:p>
    <w:p w:rsidR="00AC734B" w:rsidRDefault="00AC734B" w:rsidP="00A070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Форма индивидуальной программы предоставления социальных услуг, утвержденная приказом Минтруда России от 10 ноября 2014г. №874н, также содержит возможность указания конкретно</w:t>
      </w:r>
      <w:r w:rsidR="000D79FC">
        <w:rPr>
          <w:sz w:val="24"/>
          <w:szCs w:val="24"/>
        </w:rPr>
        <w:t>й формы социального обслуживания и видов социальных услуг, предоставляемых в данной ф</w:t>
      </w:r>
      <w:r w:rsidR="00EB6654">
        <w:rPr>
          <w:sz w:val="24"/>
          <w:szCs w:val="24"/>
        </w:rPr>
        <w:t>орме.</w:t>
      </w:r>
    </w:p>
    <w:p w:rsidR="00EB6654" w:rsidRDefault="00EB6654" w:rsidP="00A070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Таким образом, при определении индивидуальной потребности в социальных услугах получателей социальных услуг </w:t>
      </w:r>
      <w:proofErr w:type="spellStart"/>
      <w:r>
        <w:rPr>
          <w:sz w:val="24"/>
          <w:szCs w:val="24"/>
        </w:rPr>
        <w:t>цетр</w:t>
      </w:r>
      <w:proofErr w:type="spellEnd"/>
      <w:r>
        <w:rPr>
          <w:sz w:val="24"/>
          <w:szCs w:val="24"/>
        </w:rPr>
        <w:t xml:space="preserve"> должен определить, в какой форма социального обслуживания нуждается гражданин.</w:t>
      </w:r>
    </w:p>
    <w:p w:rsidR="00EB6654" w:rsidRPr="009C4A91" w:rsidRDefault="00EB6654" w:rsidP="00A070FD">
      <w:pPr>
        <w:spacing w:after="0"/>
        <w:rPr>
          <w:b/>
          <w:sz w:val="24"/>
          <w:szCs w:val="24"/>
        </w:rPr>
      </w:pPr>
      <w:r w:rsidRPr="00EB6654">
        <w:rPr>
          <w:b/>
          <w:sz w:val="24"/>
          <w:szCs w:val="24"/>
        </w:rPr>
        <w:t xml:space="preserve">     </w:t>
      </w:r>
      <w:r w:rsidRPr="009C4A91">
        <w:rPr>
          <w:b/>
          <w:sz w:val="24"/>
          <w:szCs w:val="24"/>
        </w:rPr>
        <w:t>5.Вопрос. При оказании социальных услуг ребенку, кто при заключении договора будет являться получателем социальных услуг: один из родителей, вся семья?</w:t>
      </w:r>
    </w:p>
    <w:p w:rsidR="00EB6654" w:rsidRDefault="00EB6654" w:rsidP="00A070FD">
      <w:pPr>
        <w:spacing w:after="0"/>
        <w:rPr>
          <w:sz w:val="24"/>
          <w:szCs w:val="24"/>
        </w:rPr>
      </w:pPr>
      <w:r w:rsidRPr="009C4A91">
        <w:rPr>
          <w:b/>
          <w:sz w:val="24"/>
          <w:szCs w:val="24"/>
        </w:rPr>
        <w:t xml:space="preserve">      </w:t>
      </w:r>
      <w:r w:rsidRPr="009C4A91">
        <w:rPr>
          <w:b/>
          <w:sz w:val="24"/>
          <w:szCs w:val="24"/>
          <w:u w:val="single"/>
        </w:rPr>
        <w:t>Ответ.</w:t>
      </w:r>
      <w:r>
        <w:rPr>
          <w:sz w:val="24"/>
          <w:szCs w:val="24"/>
        </w:rPr>
        <w:t xml:space="preserve"> В соответствии с пу</w:t>
      </w:r>
      <w:r w:rsidR="00BB32A1">
        <w:rPr>
          <w:sz w:val="24"/>
          <w:szCs w:val="24"/>
        </w:rPr>
        <w:t>н</w:t>
      </w:r>
      <w:r>
        <w:rPr>
          <w:sz w:val="24"/>
          <w:szCs w:val="24"/>
        </w:rPr>
        <w:t xml:space="preserve">ктом </w:t>
      </w:r>
      <w:r w:rsidR="00BB32A1">
        <w:rPr>
          <w:sz w:val="24"/>
          <w:szCs w:val="24"/>
        </w:rPr>
        <w:t xml:space="preserve">1 статьи 17 Федерального закона 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услуг, заключаемого между поставщиком социальных услуг и гражданином или его законным представителем, в течение суток </w:t>
      </w:r>
      <w:proofErr w:type="gramStart"/>
      <w:r w:rsidR="00BB32A1">
        <w:rPr>
          <w:sz w:val="24"/>
          <w:szCs w:val="24"/>
        </w:rPr>
        <w:t>с даты представления</w:t>
      </w:r>
      <w:proofErr w:type="gramEnd"/>
      <w:r w:rsidR="00BB32A1">
        <w:rPr>
          <w:sz w:val="24"/>
          <w:szCs w:val="24"/>
        </w:rPr>
        <w:t xml:space="preserve"> индивидуальной программы поставщику социальных услуг.</w:t>
      </w:r>
    </w:p>
    <w:p w:rsidR="00BB32A1" w:rsidRDefault="00BB32A1" w:rsidP="00A070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Таким образом, если индивидуальная программа разработана в отношении ребенка, то он будет являться получателем социальных услуг на основании договора о предоставлении социальных услуг, заключаемого с законным представителем ребенка.</w:t>
      </w:r>
    </w:p>
    <w:p w:rsidR="00BB32A1" w:rsidRDefault="00BB32A1" w:rsidP="00A070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Вместе с тем, если нуждающимся в получении социальных услуг будет признан не только ребенок, но и один из родителей (вся семья)</w:t>
      </w:r>
      <w:r w:rsidR="003417D2">
        <w:rPr>
          <w:sz w:val="24"/>
          <w:szCs w:val="24"/>
        </w:rPr>
        <w:t>, индивидуальная программа составляется на каждого из них отдельно.</w:t>
      </w:r>
    </w:p>
    <w:p w:rsidR="003417D2" w:rsidRPr="009C4A91" w:rsidRDefault="003417D2" w:rsidP="00A070FD">
      <w:pPr>
        <w:spacing w:after="0"/>
        <w:rPr>
          <w:b/>
          <w:sz w:val="24"/>
          <w:szCs w:val="24"/>
        </w:rPr>
      </w:pPr>
      <w:r w:rsidRPr="009C4A91">
        <w:rPr>
          <w:b/>
          <w:sz w:val="24"/>
          <w:szCs w:val="24"/>
        </w:rPr>
        <w:t xml:space="preserve">     6.</w:t>
      </w:r>
      <w:r w:rsidRPr="009C4A91">
        <w:rPr>
          <w:b/>
          <w:sz w:val="24"/>
          <w:szCs w:val="24"/>
          <w:u w:val="single"/>
        </w:rPr>
        <w:t>Вопрос</w:t>
      </w:r>
      <w:r w:rsidRPr="009C4A91">
        <w:rPr>
          <w:b/>
          <w:sz w:val="24"/>
          <w:szCs w:val="24"/>
        </w:rPr>
        <w:t>. В паре ли центр, не обладающий информацией о доходах заявителя (если он самостоятельно не заявил о них при подаче заявления о предоставлении социальных услуг) обращаться с межведомственными запросами в налоговые и иные органы с целью получения такой информации?</w:t>
      </w:r>
    </w:p>
    <w:p w:rsidR="003417D2" w:rsidRDefault="003417D2" w:rsidP="00A070FD">
      <w:pPr>
        <w:spacing w:after="0"/>
        <w:rPr>
          <w:sz w:val="24"/>
          <w:szCs w:val="24"/>
        </w:rPr>
      </w:pPr>
      <w:r w:rsidRPr="009C4A91">
        <w:rPr>
          <w:b/>
          <w:sz w:val="24"/>
          <w:szCs w:val="24"/>
          <w:u w:val="single"/>
        </w:rPr>
        <w:t xml:space="preserve">     Ответ</w:t>
      </w:r>
      <w:r w:rsidRPr="003417D2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В соответствии с формой заявления о предоставлении социальных услуг, </w:t>
      </w:r>
      <w:r w:rsidR="008B6A74">
        <w:rPr>
          <w:sz w:val="24"/>
          <w:szCs w:val="24"/>
        </w:rPr>
        <w:t xml:space="preserve"> утвержденной приказом Минтруда России от 28 марта 2014 го. № 159н, гражданин при подаче такого заявления указывает сведения о доходе, учитываемые для расчета величины </w:t>
      </w:r>
      <w:r w:rsidR="00622E67">
        <w:rPr>
          <w:sz w:val="24"/>
          <w:szCs w:val="24"/>
        </w:rPr>
        <w:t>среднедушевого дохода получателя социальных услуг и ставит свою подпись под формулировкой «Достоверность и полноту настоящих сведений подтверждаю».</w:t>
      </w:r>
    </w:p>
    <w:p w:rsidR="00622E67" w:rsidRDefault="00622E67" w:rsidP="00A070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Вместе с тем, в соответствии с положениями Федерального закона от 27 июля 2010 г. № 210- ФЗ</w:t>
      </w:r>
      <w:r w:rsidR="00AB2BB7">
        <w:rPr>
          <w:sz w:val="24"/>
          <w:szCs w:val="24"/>
        </w:rPr>
        <w:t xml:space="preserve"> </w:t>
      </w:r>
      <w:r>
        <w:rPr>
          <w:sz w:val="24"/>
          <w:szCs w:val="24"/>
        </w:rPr>
        <w:t>при предоставлении государственных и муниципальных услуг получение документов и информации может осуществляться, в том числе в эл</w:t>
      </w:r>
      <w:r w:rsidR="00AB2BB7">
        <w:rPr>
          <w:sz w:val="24"/>
          <w:szCs w:val="24"/>
        </w:rPr>
        <w:t>е</w:t>
      </w:r>
      <w:r>
        <w:rPr>
          <w:sz w:val="24"/>
          <w:szCs w:val="24"/>
        </w:rPr>
        <w:t>ктронной форме с использованием единой системы межведомственного электронного взаимодействия и подключаемых к ней региона</w:t>
      </w:r>
      <w:r w:rsidR="00AB2BB7">
        <w:rPr>
          <w:sz w:val="24"/>
          <w:szCs w:val="24"/>
        </w:rPr>
        <w:t xml:space="preserve">льных систем межведомственного электронного </w:t>
      </w:r>
      <w:r w:rsidR="00AB2BB7">
        <w:rPr>
          <w:sz w:val="24"/>
          <w:szCs w:val="24"/>
        </w:rPr>
        <w:lastRenderedPageBreak/>
        <w:t>взаимодействия по межведомственному запросу органа, предоставляющего государственную услугу, органа, предоставляющего муниципальную</w:t>
      </w:r>
      <w:proofErr w:type="gramEnd"/>
      <w:r w:rsidR="00AB2BB7">
        <w:rPr>
          <w:sz w:val="24"/>
          <w:szCs w:val="24"/>
        </w:rPr>
        <w:t xml:space="preserve"> услугу.</w:t>
      </w:r>
    </w:p>
    <w:p w:rsidR="00AB2BB7" w:rsidRDefault="00AB2BB7" w:rsidP="00A070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C4A9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Согласно пункту 3 статьи 7.1 указанного выше Федерального закона, предоставление налоговыми </w:t>
      </w:r>
      <w:r w:rsidR="00B17512">
        <w:rPr>
          <w:sz w:val="24"/>
          <w:szCs w:val="24"/>
        </w:rPr>
        <w:t>органами документов и сведений, составляющих налоговую тайну, или докуме</w:t>
      </w:r>
      <w:r w:rsidR="007442D1">
        <w:rPr>
          <w:sz w:val="24"/>
          <w:szCs w:val="24"/>
        </w:rPr>
        <w:t>н</w:t>
      </w:r>
      <w:r w:rsidR="00B17512">
        <w:rPr>
          <w:sz w:val="24"/>
          <w:szCs w:val="24"/>
        </w:rPr>
        <w:t>тов и сведений, доступ к которым ограничен законодательными актами Российской Федерации, органам, предоставляющим государственные услуги, органам, предоставляющим муниципальные услуги, и подведомственным государственным органам или органам местного самоуправления организациям, участвующим в предоставлении государственных и муниципальных услуг либо МФЦ, а также предоставление органами</w:t>
      </w:r>
      <w:proofErr w:type="gramEnd"/>
      <w:r w:rsidR="00B17512">
        <w:rPr>
          <w:sz w:val="24"/>
          <w:szCs w:val="24"/>
        </w:rPr>
        <w:t xml:space="preserve">, предоставляющими муниципальные услуги, иными государственными органами, </w:t>
      </w:r>
      <w:r w:rsidR="001603B8">
        <w:rPr>
          <w:sz w:val="24"/>
          <w:szCs w:val="24"/>
        </w:rPr>
        <w:t>органами местного самоу</w:t>
      </w:r>
      <w:r w:rsidR="008C2642">
        <w:rPr>
          <w:sz w:val="24"/>
          <w:szCs w:val="24"/>
        </w:rPr>
        <w:t>правления и подведомственными государственным органам или органам местного самоуправления организациями, участвующими в предоставлении государственных и муниципальных услуг по межведомственному запросу налогового органа сведений, доступ к которым ограничен законодательными актами Российской Федерации, в целях предоставления государственной или муниципальной услуги и (</w:t>
      </w:r>
      <w:proofErr w:type="gramStart"/>
      <w:r w:rsidR="008C2642">
        <w:rPr>
          <w:sz w:val="24"/>
          <w:szCs w:val="24"/>
        </w:rPr>
        <w:t xml:space="preserve">или) </w:t>
      </w:r>
      <w:proofErr w:type="gramEnd"/>
      <w:r w:rsidR="008C2642">
        <w:rPr>
          <w:sz w:val="24"/>
          <w:szCs w:val="24"/>
        </w:rPr>
        <w:t xml:space="preserve">ведения базовых государственных информационных ресурсов не является разглашением налоговой тайны или информации, </w:t>
      </w:r>
      <w:proofErr w:type="gramStart"/>
      <w:r w:rsidR="008C2642">
        <w:rPr>
          <w:sz w:val="24"/>
          <w:szCs w:val="24"/>
        </w:rPr>
        <w:t>доступ</w:t>
      </w:r>
      <w:r w:rsidR="009C4A91">
        <w:rPr>
          <w:sz w:val="24"/>
          <w:szCs w:val="24"/>
        </w:rPr>
        <w:t xml:space="preserve">, </w:t>
      </w:r>
      <w:r w:rsidR="008C2642">
        <w:rPr>
          <w:sz w:val="24"/>
          <w:szCs w:val="24"/>
        </w:rPr>
        <w:t xml:space="preserve"> к которой ограничен законодательными актами Российской Федерации.</w:t>
      </w:r>
      <w:proofErr w:type="gramEnd"/>
    </w:p>
    <w:p w:rsidR="008C2642" w:rsidRDefault="008C2642" w:rsidP="00A070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Таким образом, центр может обратиться в рамках осуществления межведомственного взаимодействия в налоговые и иные органы, которые обладают информацией о доходах заявителя с целью их уточнения. </w:t>
      </w:r>
    </w:p>
    <w:p w:rsidR="008C2642" w:rsidRPr="003417D2" w:rsidRDefault="008C2642" w:rsidP="00A070FD">
      <w:pPr>
        <w:spacing w:after="0"/>
        <w:rPr>
          <w:sz w:val="24"/>
          <w:szCs w:val="24"/>
        </w:rPr>
      </w:pPr>
    </w:p>
    <w:sectPr w:rsidR="008C2642" w:rsidRPr="003417D2" w:rsidSect="00A070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C3E6E"/>
    <w:multiLevelType w:val="hybridMultilevel"/>
    <w:tmpl w:val="2A683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70FD"/>
    <w:rsid w:val="000D79FC"/>
    <w:rsid w:val="001007BC"/>
    <w:rsid w:val="00122CFB"/>
    <w:rsid w:val="001603B8"/>
    <w:rsid w:val="001D6688"/>
    <w:rsid w:val="00200552"/>
    <w:rsid w:val="002B6B17"/>
    <w:rsid w:val="003417D2"/>
    <w:rsid w:val="00491073"/>
    <w:rsid w:val="0059712E"/>
    <w:rsid w:val="00622E67"/>
    <w:rsid w:val="00642306"/>
    <w:rsid w:val="007442D1"/>
    <w:rsid w:val="0077475B"/>
    <w:rsid w:val="007A65F4"/>
    <w:rsid w:val="00887A91"/>
    <w:rsid w:val="008920B7"/>
    <w:rsid w:val="008B6A74"/>
    <w:rsid w:val="008C2642"/>
    <w:rsid w:val="009415E4"/>
    <w:rsid w:val="00950C6B"/>
    <w:rsid w:val="009B5C9E"/>
    <w:rsid w:val="009C4A91"/>
    <w:rsid w:val="00A070FD"/>
    <w:rsid w:val="00AB2BB7"/>
    <w:rsid w:val="00AC734B"/>
    <w:rsid w:val="00B17512"/>
    <w:rsid w:val="00BB32A1"/>
    <w:rsid w:val="00CE4004"/>
    <w:rsid w:val="00D71E41"/>
    <w:rsid w:val="00E020AB"/>
    <w:rsid w:val="00E73BF0"/>
    <w:rsid w:val="00EB6654"/>
    <w:rsid w:val="00FC3891"/>
    <w:rsid w:val="00FF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33D59-0BCA-4FBD-9FFE-270A98D7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13</cp:revision>
  <dcterms:created xsi:type="dcterms:W3CDTF">2023-01-24T10:01:00Z</dcterms:created>
  <dcterms:modified xsi:type="dcterms:W3CDTF">2023-01-27T10:05:00Z</dcterms:modified>
</cp:coreProperties>
</file>