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2A" w:rsidRPr="00BE012A" w:rsidRDefault="00BE012A" w:rsidP="00BE012A">
      <w:pPr>
        <w:spacing w:line="216" w:lineRule="auto"/>
        <w:jc w:val="center"/>
        <w:rPr>
          <w:noProof/>
          <w:szCs w:val="28"/>
        </w:rPr>
      </w:pPr>
      <w:bookmarkStart w:id="0" w:name="_GoBack"/>
      <w:bookmarkEnd w:id="0"/>
      <w:r>
        <w:rPr>
          <w:noProof/>
          <w:szCs w:val="28"/>
        </w:rPr>
        <w:drawing>
          <wp:inline distT="0" distB="0" distL="0" distR="0">
            <wp:extent cx="779145" cy="787400"/>
            <wp:effectExtent l="0" t="0" r="190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 cy="787400"/>
                    </a:xfrm>
                    <a:prstGeom prst="rect">
                      <a:avLst/>
                    </a:prstGeom>
                    <a:noFill/>
                    <a:ln>
                      <a:noFill/>
                    </a:ln>
                  </pic:spPr>
                </pic:pic>
              </a:graphicData>
            </a:graphic>
          </wp:inline>
        </w:drawing>
      </w:r>
    </w:p>
    <w:p w:rsidR="00BE012A" w:rsidRPr="00BE012A" w:rsidRDefault="00BE012A" w:rsidP="00BE012A">
      <w:pPr>
        <w:spacing w:line="216" w:lineRule="auto"/>
        <w:jc w:val="center"/>
        <w:rPr>
          <w:noProof/>
          <w:sz w:val="12"/>
          <w:szCs w:val="28"/>
        </w:rPr>
      </w:pPr>
    </w:p>
    <w:p w:rsidR="00BE012A" w:rsidRPr="00BE012A" w:rsidRDefault="00BE012A" w:rsidP="00BE012A">
      <w:pPr>
        <w:spacing w:before="60"/>
        <w:jc w:val="center"/>
        <w:rPr>
          <w:b/>
          <w:snapToGrid w:val="0"/>
          <w:spacing w:val="10"/>
          <w:sz w:val="32"/>
          <w:szCs w:val="32"/>
        </w:rPr>
      </w:pPr>
      <w:r w:rsidRPr="00BE012A">
        <w:rPr>
          <w:b/>
          <w:snapToGrid w:val="0"/>
          <w:spacing w:val="10"/>
          <w:sz w:val="32"/>
          <w:szCs w:val="32"/>
        </w:rPr>
        <w:t>МИНИСТЕРСТВО ТРУДА И СОЦИАЛЬНОГО РАЗВИТИЯ</w:t>
      </w:r>
    </w:p>
    <w:p w:rsidR="00BE012A" w:rsidRPr="00BE012A" w:rsidRDefault="00BE012A" w:rsidP="00BE012A">
      <w:pPr>
        <w:jc w:val="center"/>
        <w:rPr>
          <w:b/>
          <w:spacing w:val="20"/>
          <w:sz w:val="32"/>
          <w:szCs w:val="32"/>
        </w:rPr>
      </w:pPr>
      <w:r w:rsidRPr="00BE012A">
        <w:rPr>
          <w:b/>
          <w:spacing w:val="10"/>
          <w:sz w:val="32"/>
          <w:szCs w:val="32"/>
        </w:rPr>
        <w:t>РЕСПУБЛИКИ ДАГЕСТАН</w:t>
      </w:r>
    </w:p>
    <w:p w:rsidR="00BE012A" w:rsidRPr="00BE012A" w:rsidRDefault="00BE012A" w:rsidP="00BE012A">
      <w:pPr>
        <w:spacing w:before="240" w:line="216" w:lineRule="auto"/>
        <w:jc w:val="center"/>
        <w:rPr>
          <w:rFonts w:ascii="Arial" w:hAnsi="Arial" w:cs="Arial"/>
          <w:b/>
          <w:spacing w:val="100"/>
          <w:w w:val="80"/>
          <w:sz w:val="52"/>
          <w:szCs w:val="56"/>
        </w:rPr>
      </w:pPr>
      <w:r w:rsidRPr="00BE012A">
        <w:rPr>
          <w:rFonts w:ascii="Arial" w:hAnsi="Arial" w:cs="Arial"/>
          <w:b/>
          <w:spacing w:val="100"/>
          <w:w w:val="80"/>
          <w:sz w:val="52"/>
          <w:szCs w:val="56"/>
        </w:rPr>
        <w:t>ПРИКАЗ</w:t>
      </w:r>
    </w:p>
    <w:p w:rsidR="00BE012A" w:rsidRPr="00BE012A" w:rsidRDefault="00BE012A" w:rsidP="00BE012A">
      <w:pPr>
        <w:spacing w:line="216" w:lineRule="auto"/>
        <w:jc w:val="center"/>
        <w:rPr>
          <w:spacing w:val="30"/>
          <w:szCs w:val="52"/>
          <w:lang w:val="en-US"/>
        </w:rPr>
      </w:pPr>
    </w:p>
    <w:tbl>
      <w:tblPr>
        <w:tblStyle w:val="a6"/>
        <w:tblW w:w="10008" w:type="dxa"/>
        <w:jc w:val="center"/>
        <w:tblInd w:w="354" w:type="dxa"/>
        <w:tblBorders>
          <w:top w:val="none" w:sz="0" w:space="0" w:color="auto"/>
          <w:left w:val="none" w:sz="0" w:space="0" w:color="auto"/>
          <w:bottom w:val="thinThickThinSmallGap" w:sz="24"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3300"/>
        <w:gridCol w:w="2100"/>
      </w:tblGrid>
      <w:tr w:rsidR="00BE012A" w:rsidRPr="00BE012A" w:rsidTr="0036664F">
        <w:trPr>
          <w:trHeight w:val="149"/>
          <w:jc w:val="center"/>
        </w:trPr>
        <w:tc>
          <w:tcPr>
            <w:tcW w:w="4608" w:type="dxa"/>
            <w:tcBorders>
              <w:bottom w:val="nil"/>
            </w:tcBorders>
          </w:tcPr>
          <w:p w:rsidR="00BE012A" w:rsidRPr="00BE012A" w:rsidRDefault="00BE012A" w:rsidP="00BE012A">
            <w:pPr>
              <w:spacing w:line="216" w:lineRule="auto"/>
              <w:rPr>
                <w:sz w:val="22"/>
              </w:rPr>
            </w:pPr>
            <w:r w:rsidRPr="00BE012A">
              <w:rPr>
                <w:sz w:val="22"/>
              </w:rPr>
              <w:t>«______»___________________20_____ г.</w:t>
            </w:r>
          </w:p>
        </w:tc>
        <w:tc>
          <w:tcPr>
            <w:tcW w:w="3300" w:type="dxa"/>
            <w:tcBorders>
              <w:bottom w:val="nil"/>
            </w:tcBorders>
          </w:tcPr>
          <w:p w:rsidR="00BE012A" w:rsidRPr="00BE012A" w:rsidRDefault="00BE012A" w:rsidP="00BE012A">
            <w:pPr>
              <w:spacing w:line="216" w:lineRule="auto"/>
              <w:jc w:val="center"/>
              <w:rPr>
                <w:sz w:val="22"/>
                <w:lang w:val="en-US"/>
              </w:rPr>
            </w:pPr>
          </w:p>
        </w:tc>
        <w:tc>
          <w:tcPr>
            <w:tcW w:w="2100" w:type="dxa"/>
            <w:tcBorders>
              <w:bottom w:val="nil"/>
            </w:tcBorders>
          </w:tcPr>
          <w:p w:rsidR="00BE012A" w:rsidRPr="00BE012A" w:rsidRDefault="00BE012A" w:rsidP="00BE012A">
            <w:pPr>
              <w:spacing w:line="216" w:lineRule="auto"/>
              <w:jc w:val="right"/>
              <w:rPr>
                <w:sz w:val="22"/>
              </w:rPr>
            </w:pPr>
            <w:r w:rsidRPr="00BE012A">
              <w:rPr>
                <w:sz w:val="22"/>
              </w:rPr>
              <w:t>№ _________</w:t>
            </w:r>
          </w:p>
        </w:tc>
      </w:tr>
      <w:tr w:rsidR="00BE012A" w:rsidRPr="00BE012A" w:rsidTr="0036664F">
        <w:trPr>
          <w:trHeight w:val="149"/>
          <w:jc w:val="center"/>
        </w:trPr>
        <w:tc>
          <w:tcPr>
            <w:tcW w:w="10008" w:type="dxa"/>
            <w:gridSpan w:val="3"/>
            <w:tcBorders>
              <w:bottom w:val="nil"/>
            </w:tcBorders>
          </w:tcPr>
          <w:p w:rsidR="00BE012A" w:rsidRPr="00BE012A" w:rsidRDefault="00BE012A" w:rsidP="00BE012A">
            <w:pPr>
              <w:jc w:val="center"/>
              <w:rPr>
                <w:sz w:val="22"/>
              </w:rPr>
            </w:pPr>
            <w:r w:rsidRPr="00BE012A">
              <w:rPr>
                <w:sz w:val="22"/>
              </w:rPr>
              <w:t>г. Махачкала</w:t>
            </w:r>
          </w:p>
        </w:tc>
      </w:tr>
    </w:tbl>
    <w:p w:rsidR="00BE012A" w:rsidRDefault="00BE012A" w:rsidP="00BE012A">
      <w:pPr>
        <w:rPr>
          <w:sz w:val="28"/>
          <w:szCs w:val="28"/>
        </w:rPr>
      </w:pPr>
    </w:p>
    <w:p w:rsidR="000673A6" w:rsidRDefault="000673A6" w:rsidP="00BE012A">
      <w:pPr>
        <w:widowControl w:val="0"/>
        <w:autoSpaceDE w:val="0"/>
        <w:autoSpaceDN w:val="0"/>
        <w:jc w:val="center"/>
        <w:rPr>
          <w:rFonts w:eastAsiaTheme="minorEastAsia"/>
          <w:b/>
          <w:sz w:val="28"/>
          <w:szCs w:val="28"/>
        </w:rPr>
      </w:pPr>
    </w:p>
    <w:p w:rsidR="00BE012A" w:rsidRPr="00BE012A" w:rsidRDefault="00BE012A" w:rsidP="00BE012A">
      <w:pPr>
        <w:widowControl w:val="0"/>
        <w:autoSpaceDE w:val="0"/>
        <w:autoSpaceDN w:val="0"/>
        <w:jc w:val="center"/>
        <w:rPr>
          <w:rFonts w:eastAsiaTheme="minorEastAsia"/>
          <w:b/>
          <w:sz w:val="28"/>
          <w:szCs w:val="28"/>
        </w:rPr>
      </w:pPr>
      <w:r w:rsidRPr="00BE012A">
        <w:rPr>
          <w:rFonts w:eastAsiaTheme="minorEastAsia"/>
          <w:b/>
          <w:sz w:val="28"/>
          <w:szCs w:val="28"/>
        </w:rPr>
        <w:t>ОБ УТВЕРЖДЕНИИ АДМИНИСТРАТИВНОГО РЕГЛАМЕНТА</w:t>
      </w:r>
    </w:p>
    <w:p w:rsidR="00BE012A" w:rsidRPr="00BE012A" w:rsidRDefault="00BE012A" w:rsidP="00BE012A">
      <w:pPr>
        <w:widowControl w:val="0"/>
        <w:autoSpaceDE w:val="0"/>
        <w:autoSpaceDN w:val="0"/>
        <w:jc w:val="center"/>
        <w:rPr>
          <w:rFonts w:eastAsiaTheme="minorEastAsia"/>
          <w:b/>
          <w:sz w:val="28"/>
          <w:szCs w:val="28"/>
        </w:rPr>
      </w:pPr>
      <w:r w:rsidRPr="00BE012A">
        <w:rPr>
          <w:rFonts w:eastAsiaTheme="minorEastAsia"/>
          <w:b/>
          <w:sz w:val="28"/>
          <w:szCs w:val="28"/>
        </w:rPr>
        <w:t>МИНИСТЕРСТВА ТРУДА И СОЦИАЛЬНОГО РАЗВИТИЯ</w:t>
      </w:r>
    </w:p>
    <w:p w:rsidR="00BE012A" w:rsidRPr="00BE012A" w:rsidRDefault="00BE012A" w:rsidP="00BE012A">
      <w:pPr>
        <w:widowControl w:val="0"/>
        <w:autoSpaceDE w:val="0"/>
        <w:autoSpaceDN w:val="0"/>
        <w:jc w:val="center"/>
        <w:rPr>
          <w:b/>
          <w:sz w:val="28"/>
          <w:szCs w:val="28"/>
        </w:rPr>
      </w:pPr>
      <w:r w:rsidRPr="00BE012A">
        <w:rPr>
          <w:rFonts w:eastAsiaTheme="minorEastAsia"/>
          <w:b/>
          <w:sz w:val="28"/>
          <w:szCs w:val="28"/>
        </w:rPr>
        <w:t xml:space="preserve">РЕСПУБЛИКИ ДАГЕСТАН ПО ПРЕДОСТАВЛЕНИЮ ГОСУДАРСТВЕННОЙ </w:t>
      </w:r>
      <w:r w:rsidRPr="00BE012A">
        <w:rPr>
          <w:rFonts w:eastAsiaTheme="minorHAnsi"/>
          <w:b/>
          <w:sz w:val="28"/>
          <w:szCs w:val="28"/>
          <w:lang w:eastAsia="en-US"/>
        </w:rPr>
        <w:t>УСЛУГИ</w:t>
      </w:r>
      <w:r>
        <w:rPr>
          <w:rFonts w:eastAsiaTheme="minorHAnsi"/>
          <w:b/>
          <w:sz w:val="28"/>
          <w:szCs w:val="28"/>
          <w:lang w:eastAsia="en-US"/>
        </w:rPr>
        <w:t xml:space="preserve"> </w:t>
      </w:r>
      <w:r w:rsidRPr="00BE012A">
        <w:rPr>
          <w:b/>
          <w:sz w:val="28"/>
          <w:szCs w:val="28"/>
        </w:rPr>
        <w:t>О ПРЕДОСТАВЛЕНИИ МЕРЫ</w:t>
      </w:r>
    </w:p>
    <w:p w:rsidR="00BE012A" w:rsidRPr="00BE012A" w:rsidRDefault="00BE012A" w:rsidP="00BE012A">
      <w:pPr>
        <w:pStyle w:val="ConsPlusTitle"/>
        <w:jc w:val="center"/>
        <w:rPr>
          <w:rFonts w:ascii="Times New Roman" w:hAnsi="Times New Roman" w:cs="Times New Roman"/>
          <w:sz w:val="28"/>
          <w:szCs w:val="28"/>
        </w:rPr>
      </w:pPr>
      <w:r w:rsidRPr="00BE012A">
        <w:rPr>
          <w:rFonts w:ascii="Times New Roman" w:hAnsi="Times New Roman" w:cs="Times New Roman"/>
          <w:sz w:val="28"/>
          <w:szCs w:val="28"/>
        </w:rPr>
        <w:t>СОЦИАЛЬНОЙ ПОДДЕРЖКИ В ВИДЕ ЕДИНОВРЕМЕННОЙ ДЕНЕЖНОЙ ВЫПЛАТЫ НА ОПЛАТУ РАСХОДОВ,</w:t>
      </w:r>
      <w:r>
        <w:rPr>
          <w:rFonts w:ascii="Times New Roman" w:hAnsi="Times New Roman" w:cs="Times New Roman"/>
          <w:sz w:val="28"/>
          <w:szCs w:val="28"/>
        </w:rPr>
        <w:t xml:space="preserve"> </w:t>
      </w:r>
      <w:r w:rsidRPr="00BE012A">
        <w:rPr>
          <w:rFonts w:ascii="Times New Roman" w:hAnsi="Times New Roman" w:cs="Times New Roman"/>
          <w:sz w:val="28"/>
          <w:szCs w:val="28"/>
        </w:rPr>
        <w:t>СВЯЗАННЫХ С ПРИОБРЕТЕНИЕМ, УСТАНОВКОЙ ВНУТРИДОМОВОГО ГАЗОВОГО ОБОРУДОВАНИЯ И ПРОВЕДЕНИЕМ ГАЗОПРОВОДА ВНУТРИ ЗЕМЕЛЬНОГО УЧАСТКА</w:t>
      </w:r>
      <w:r>
        <w:rPr>
          <w:rFonts w:ascii="Times New Roman" w:hAnsi="Times New Roman" w:cs="Times New Roman"/>
          <w:sz w:val="28"/>
          <w:szCs w:val="28"/>
        </w:rPr>
        <w:t xml:space="preserve"> </w:t>
      </w:r>
      <w:r w:rsidRPr="00BE012A">
        <w:rPr>
          <w:rFonts w:ascii="Times New Roman" w:hAnsi="Times New Roman" w:cs="Times New Roman"/>
          <w:sz w:val="28"/>
          <w:szCs w:val="28"/>
        </w:rPr>
        <w:t>ОТДЕЛЬНЫМ КАТЕГОРИЯМ ГРАЖДАН, ПРОЖИВАЮЩИХ В РЕСПУБЛИКЕ ДАГЕСТАН</w:t>
      </w:r>
    </w:p>
    <w:p w:rsidR="00BE012A" w:rsidRDefault="00BE012A" w:rsidP="00BE012A">
      <w:pPr>
        <w:rPr>
          <w:sz w:val="28"/>
          <w:szCs w:val="28"/>
        </w:rPr>
      </w:pPr>
    </w:p>
    <w:p w:rsidR="00ED1333" w:rsidRPr="00054BB8" w:rsidRDefault="00ED1333" w:rsidP="00ED1333">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В соответствии с Федеральным </w:t>
      </w:r>
      <w:hyperlink r:id="rId9">
        <w:r w:rsidRPr="00054BB8">
          <w:rPr>
            <w:rFonts w:eastAsiaTheme="minorEastAsia"/>
            <w:color w:val="0000FF"/>
            <w:sz w:val="28"/>
            <w:szCs w:val="28"/>
          </w:rPr>
          <w:t>законом</w:t>
        </w:r>
      </w:hyperlink>
      <w:r w:rsidRPr="00054BB8">
        <w:rPr>
          <w:rFonts w:eastAsiaTheme="minorEastAsia"/>
          <w:sz w:val="28"/>
          <w:szCs w:val="28"/>
        </w:rPr>
        <w:t xml:space="preserve"> от 27 июля 2010 г. </w:t>
      </w:r>
      <w:r w:rsidR="006246E7">
        <w:rPr>
          <w:rFonts w:eastAsiaTheme="minorEastAsia"/>
          <w:sz w:val="28"/>
          <w:szCs w:val="28"/>
        </w:rPr>
        <w:t>№</w:t>
      </w:r>
      <w:r w:rsidRPr="00054BB8">
        <w:rPr>
          <w:rFonts w:eastAsiaTheme="minorEastAsia"/>
          <w:sz w:val="28"/>
          <w:szCs w:val="28"/>
        </w:rPr>
        <w:t xml:space="preserve"> 210-ФЗ "Об организации предоставления государственных и муниципальных услуг" (Собрание законодательства Российской Федерации, 2010, </w:t>
      </w:r>
      <w:r w:rsidR="00421F89">
        <w:rPr>
          <w:rFonts w:eastAsiaTheme="minorEastAsia"/>
          <w:sz w:val="28"/>
          <w:szCs w:val="28"/>
        </w:rPr>
        <w:t>№</w:t>
      </w:r>
      <w:r w:rsidRPr="00054BB8">
        <w:rPr>
          <w:rFonts w:eastAsiaTheme="minorEastAsia"/>
          <w:sz w:val="28"/>
          <w:szCs w:val="28"/>
        </w:rPr>
        <w:t xml:space="preserve"> 31, ст. 4179; </w:t>
      </w:r>
      <w:proofErr w:type="gramStart"/>
      <w:r w:rsidRPr="00054BB8">
        <w:rPr>
          <w:rFonts w:eastAsiaTheme="minorEastAsia"/>
          <w:sz w:val="28"/>
          <w:szCs w:val="28"/>
        </w:rPr>
        <w:t xml:space="preserve">официальный интернет-портал правовой информации (www.pravo.gov.ru), </w:t>
      </w:r>
      <w:r w:rsidRPr="00385745">
        <w:rPr>
          <w:rFonts w:eastAsiaTheme="minorEastAsia"/>
          <w:sz w:val="28"/>
          <w:szCs w:val="28"/>
        </w:rPr>
        <w:t xml:space="preserve">2021, 30 декабря, </w:t>
      </w:r>
      <w:r w:rsidR="006246E7">
        <w:rPr>
          <w:rFonts w:eastAsiaTheme="minorEastAsia"/>
          <w:sz w:val="28"/>
          <w:szCs w:val="28"/>
        </w:rPr>
        <w:t>№</w:t>
      </w:r>
      <w:r w:rsidRPr="00385745">
        <w:rPr>
          <w:rFonts w:eastAsiaTheme="minorEastAsia"/>
          <w:sz w:val="28"/>
          <w:szCs w:val="28"/>
        </w:rPr>
        <w:t xml:space="preserve"> 0001202112300111), по</w:t>
      </w:r>
      <w:r w:rsidRPr="00054BB8">
        <w:rPr>
          <w:rFonts w:eastAsiaTheme="minorEastAsia"/>
          <w:sz w:val="28"/>
          <w:szCs w:val="28"/>
        </w:rPr>
        <w:t>становлени</w:t>
      </w:r>
      <w:r w:rsidR="00054BB8" w:rsidRPr="00054BB8">
        <w:rPr>
          <w:rFonts w:eastAsiaTheme="minorEastAsia"/>
          <w:sz w:val="28"/>
          <w:szCs w:val="28"/>
        </w:rPr>
        <w:t>ем</w:t>
      </w:r>
      <w:r w:rsidRPr="00054BB8">
        <w:rPr>
          <w:rFonts w:eastAsiaTheme="minorEastAsia"/>
          <w:sz w:val="28"/>
          <w:szCs w:val="28"/>
        </w:rPr>
        <w:t xml:space="preserve"> Пра</w:t>
      </w:r>
      <w:r w:rsidR="00054BB8" w:rsidRPr="00054BB8">
        <w:rPr>
          <w:rFonts w:eastAsiaTheme="minorEastAsia"/>
          <w:sz w:val="28"/>
          <w:szCs w:val="28"/>
        </w:rPr>
        <w:t xml:space="preserve">вительства Республики Дагестан </w:t>
      </w:r>
      <w:r w:rsidRPr="00054BB8">
        <w:rPr>
          <w:rFonts w:eastAsiaTheme="minorEastAsia"/>
          <w:sz w:val="28"/>
          <w:szCs w:val="28"/>
        </w:rPr>
        <w:t xml:space="preserve">от 6 апреля 2022 года № 69 «Об утверждении порядка предоставления меры социальной поддержки в виде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 </w:t>
      </w:r>
      <w:r w:rsidR="00D1419D">
        <w:rPr>
          <w:rFonts w:eastAsiaTheme="minorEastAsia"/>
          <w:sz w:val="28"/>
          <w:szCs w:val="28"/>
        </w:rPr>
        <w:t>(</w:t>
      </w:r>
      <w:r w:rsidR="00D1419D" w:rsidRPr="00D1419D">
        <w:rPr>
          <w:rFonts w:eastAsiaTheme="minorEastAsia"/>
          <w:sz w:val="28"/>
          <w:szCs w:val="28"/>
        </w:rPr>
        <w:t xml:space="preserve">интернет-портал </w:t>
      </w:r>
      <w:r w:rsidRPr="00D1419D">
        <w:rPr>
          <w:rFonts w:eastAsiaTheme="minorEastAsia"/>
          <w:sz w:val="28"/>
          <w:szCs w:val="28"/>
        </w:rPr>
        <w:t>правовой информации</w:t>
      </w:r>
      <w:proofErr w:type="gramEnd"/>
      <w:r w:rsidRPr="00D1419D">
        <w:rPr>
          <w:rFonts w:eastAsiaTheme="minorEastAsia"/>
          <w:sz w:val="28"/>
          <w:szCs w:val="28"/>
        </w:rPr>
        <w:t xml:space="preserve"> </w:t>
      </w:r>
      <w:proofErr w:type="gramStart"/>
      <w:r w:rsidRPr="00D1419D">
        <w:rPr>
          <w:rFonts w:eastAsiaTheme="minorEastAsia"/>
          <w:sz w:val="28"/>
          <w:szCs w:val="28"/>
        </w:rPr>
        <w:t xml:space="preserve">Республики </w:t>
      </w:r>
      <w:r w:rsidRPr="007F3520">
        <w:rPr>
          <w:rFonts w:eastAsiaTheme="minorEastAsia"/>
          <w:sz w:val="28"/>
          <w:szCs w:val="28"/>
        </w:rPr>
        <w:t xml:space="preserve">Дагестан </w:t>
      </w:r>
      <w:r w:rsidR="00D1419D" w:rsidRPr="007F3520">
        <w:rPr>
          <w:rFonts w:eastAsiaTheme="minorEastAsia"/>
          <w:sz w:val="28"/>
          <w:szCs w:val="28"/>
        </w:rPr>
        <w:t>(</w:t>
      </w:r>
      <w:hyperlink r:id="rId10" w:history="1">
        <w:r w:rsidR="00D1419D" w:rsidRPr="007F3520">
          <w:rPr>
            <w:rStyle w:val="a5"/>
            <w:rFonts w:eastAsiaTheme="minorEastAsia"/>
            <w:sz w:val="28"/>
            <w:szCs w:val="28"/>
          </w:rPr>
          <w:t>www.pravo.e-dag.ru</w:t>
        </w:r>
      </w:hyperlink>
      <w:r w:rsidR="00D1419D" w:rsidRPr="007F3520">
        <w:rPr>
          <w:rFonts w:eastAsiaTheme="minorEastAsia"/>
          <w:sz w:val="28"/>
          <w:szCs w:val="28"/>
        </w:rPr>
        <w:t>),</w:t>
      </w:r>
      <w:r w:rsidR="00D1419D" w:rsidRPr="00D1419D">
        <w:rPr>
          <w:rFonts w:eastAsiaTheme="minorEastAsia"/>
          <w:sz w:val="28"/>
          <w:szCs w:val="28"/>
        </w:rPr>
        <w:t xml:space="preserve"> 2022, 7 апреля, </w:t>
      </w:r>
      <w:r w:rsidR="00421F89">
        <w:rPr>
          <w:rFonts w:eastAsiaTheme="minorEastAsia"/>
          <w:sz w:val="28"/>
          <w:szCs w:val="28"/>
        </w:rPr>
        <w:t>№</w:t>
      </w:r>
      <w:r w:rsidR="005459E5">
        <w:rPr>
          <w:rFonts w:eastAsiaTheme="minorEastAsia"/>
          <w:sz w:val="28"/>
          <w:szCs w:val="28"/>
        </w:rPr>
        <w:t xml:space="preserve"> </w:t>
      </w:r>
      <w:r w:rsidR="00D1419D" w:rsidRPr="00D1419D">
        <w:rPr>
          <w:rFonts w:eastAsiaTheme="minorEastAsia"/>
          <w:sz w:val="28"/>
          <w:szCs w:val="28"/>
        </w:rPr>
        <w:t>05002008662</w:t>
      </w:r>
      <w:r w:rsidR="0092671E">
        <w:rPr>
          <w:rFonts w:eastAsiaTheme="minorEastAsia"/>
          <w:sz w:val="28"/>
          <w:szCs w:val="28"/>
        </w:rPr>
        <w:t xml:space="preserve">; 23 декабря, </w:t>
      </w:r>
      <w:r w:rsidR="006246E7">
        <w:rPr>
          <w:rFonts w:eastAsiaTheme="minorEastAsia"/>
          <w:sz w:val="28"/>
          <w:szCs w:val="28"/>
        </w:rPr>
        <w:t>№</w:t>
      </w:r>
      <w:r w:rsidR="0092671E">
        <w:rPr>
          <w:rFonts w:eastAsiaTheme="minorEastAsia"/>
          <w:sz w:val="28"/>
          <w:szCs w:val="28"/>
        </w:rPr>
        <w:t xml:space="preserve"> 05002010334</w:t>
      </w:r>
      <w:r w:rsidR="005459E5">
        <w:rPr>
          <w:rFonts w:eastAsiaTheme="minorEastAsia"/>
          <w:sz w:val="28"/>
          <w:szCs w:val="28"/>
        </w:rPr>
        <w:t>)</w:t>
      </w:r>
      <w:r w:rsidRPr="00054BB8">
        <w:rPr>
          <w:rFonts w:eastAsiaTheme="minorEastAsia"/>
          <w:sz w:val="28"/>
          <w:szCs w:val="28"/>
        </w:rPr>
        <w:t xml:space="preserve">, </w:t>
      </w:r>
      <w:hyperlink r:id="rId11">
        <w:r w:rsidRPr="00054BB8">
          <w:rPr>
            <w:rFonts w:eastAsiaTheme="minorEastAsia"/>
            <w:color w:val="0000FF"/>
            <w:sz w:val="28"/>
            <w:szCs w:val="28"/>
          </w:rPr>
          <w:t>постановлением</w:t>
        </w:r>
      </w:hyperlink>
      <w:r w:rsidRPr="00054BB8">
        <w:rPr>
          <w:rFonts w:eastAsiaTheme="minorEastAsia"/>
          <w:sz w:val="28"/>
          <w:szCs w:val="28"/>
        </w:rPr>
        <w:t xml:space="preserve"> Правительства Республики от 8 апреля 2022 г. </w:t>
      </w:r>
      <w:r w:rsidR="006246E7">
        <w:rPr>
          <w:rFonts w:eastAsiaTheme="minorEastAsia"/>
          <w:sz w:val="28"/>
          <w:szCs w:val="28"/>
        </w:rPr>
        <w:t>№</w:t>
      </w:r>
      <w:r w:rsidRPr="00054BB8">
        <w:rPr>
          <w:rFonts w:eastAsiaTheme="minorEastAsia"/>
          <w:sz w:val="28"/>
          <w:szCs w:val="28"/>
        </w:rPr>
        <w:t xml:space="preserve"> 83 "Об утверждении Правил разработки и утверждения административных регламентов предоставления государственных услуг" (интернет-портал правовой информации Республики Дагестан (www.pravo.e-dag.ru), 2022,  апреля, </w:t>
      </w:r>
      <w:r w:rsidR="006246E7">
        <w:rPr>
          <w:rFonts w:eastAsiaTheme="minorEastAsia"/>
          <w:sz w:val="28"/>
          <w:szCs w:val="28"/>
        </w:rPr>
        <w:t>№</w:t>
      </w:r>
      <w:r w:rsidRPr="00054BB8">
        <w:rPr>
          <w:rFonts w:eastAsiaTheme="minorEastAsia"/>
          <w:sz w:val="28"/>
          <w:szCs w:val="28"/>
        </w:rPr>
        <w:t xml:space="preserve"> 05002008680) приказываю:</w:t>
      </w:r>
      <w:proofErr w:type="gramEnd"/>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1. Утвердить Административный </w:t>
      </w:r>
      <w:hyperlink w:anchor="P44">
        <w:r w:rsidRPr="00054BB8">
          <w:rPr>
            <w:rFonts w:eastAsiaTheme="minorEastAsia"/>
            <w:color w:val="0000FF"/>
            <w:sz w:val="28"/>
            <w:szCs w:val="28"/>
          </w:rPr>
          <w:t>регламент</w:t>
        </w:r>
      </w:hyperlink>
      <w:r w:rsidRPr="00054BB8">
        <w:rPr>
          <w:rFonts w:eastAsiaTheme="minorEastAsia"/>
          <w:sz w:val="28"/>
          <w:szCs w:val="28"/>
        </w:rPr>
        <w:t xml:space="preserve"> Министерства труда и социального развития Республики Дагестан по предоставлению государственной услуги о предоставлении </w:t>
      </w:r>
      <w:r w:rsidR="00054BB8" w:rsidRPr="00054BB8">
        <w:rPr>
          <w:rFonts w:eastAsiaTheme="minorEastAsia"/>
          <w:sz w:val="28"/>
          <w:szCs w:val="28"/>
        </w:rPr>
        <w:t xml:space="preserve">меры социальной поддержки в виде </w:t>
      </w:r>
      <w:r w:rsidR="00054BB8" w:rsidRPr="00054BB8">
        <w:rPr>
          <w:rFonts w:eastAsiaTheme="minorEastAsia"/>
          <w:sz w:val="28"/>
          <w:szCs w:val="28"/>
        </w:rPr>
        <w:lastRenderedPageBreak/>
        <w:t>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 Управлению социальной поддержки обеспечить направление: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настоящего приказа на государственную регистрацию в Министерство юстиции Республики Дагестан в установленном законодательством порядке;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официально заверенной копии настоящего приказа </w:t>
      </w:r>
      <w:proofErr w:type="gramStart"/>
      <w:r w:rsidRPr="00054BB8">
        <w:rPr>
          <w:rFonts w:eastAsiaTheme="minorEastAsia"/>
          <w:sz w:val="28"/>
          <w:szCs w:val="28"/>
        </w:rPr>
        <w:t>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w:t>
      </w:r>
      <w:proofErr w:type="gramEnd"/>
      <w:r w:rsidRPr="00054BB8">
        <w:rPr>
          <w:rFonts w:eastAsiaTheme="minorEastAsia"/>
          <w:sz w:val="28"/>
          <w:szCs w:val="28"/>
        </w:rPr>
        <w:t xml:space="preserve"> порядке;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официально заверенной копии настоящего приказа в Прокуратуру Республики Дагестан.</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 </w:t>
      </w:r>
      <w:proofErr w:type="gramStart"/>
      <w:r w:rsidRPr="00054BB8">
        <w:rPr>
          <w:rFonts w:eastAsiaTheme="minorEastAsia"/>
          <w:sz w:val="28"/>
          <w:szCs w:val="28"/>
        </w:rPr>
        <w:t>Разместить</w:t>
      </w:r>
      <w:proofErr w:type="gramEnd"/>
      <w:r w:rsidRPr="00054BB8">
        <w:rPr>
          <w:rFonts w:eastAsiaTheme="minorEastAsia"/>
          <w:sz w:val="28"/>
          <w:szCs w:val="28"/>
        </w:rPr>
        <w:t xml:space="preserve"> настоящий приказ на официальном сайте Министерства труда и социального развития Республики Дагестан в информационно-телекоммуникационной сети "Интернет" (www.dagmintrud.ru).</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4. Настоящий приказ вступает в силу в установленном законодательством порядке.</w:t>
      </w:r>
    </w:p>
    <w:p w:rsidR="00ED1333" w:rsidRPr="00054BB8" w:rsidRDefault="00ED1333" w:rsidP="00ED1333">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5. </w:t>
      </w:r>
      <w:proofErr w:type="gramStart"/>
      <w:r w:rsidRPr="00054BB8">
        <w:rPr>
          <w:rFonts w:eastAsiaTheme="minorEastAsia"/>
          <w:sz w:val="28"/>
          <w:szCs w:val="28"/>
        </w:rPr>
        <w:t>Контроль за</w:t>
      </w:r>
      <w:proofErr w:type="gramEnd"/>
      <w:r w:rsidRPr="00054BB8">
        <w:rPr>
          <w:rFonts w:eastAsiaTheme="minorEastAsia"/>
          <w:sz w:val="28"/>
          <w:szCs w:val="28"/>
        </w:rPr>
        <w:t xml:space="preserve"> исполнением настоящего приказа возложить на заместителя Министра З.А. </w:t>
      </w:r>
      <w:proofErr w:type="spellStart"/>
      <w:r w:rsidRPr="00054BB8">
        <w:rPr>
          <w:rFonts w:eastAsiaTheme="minorEastAsia"/>
          <w:sz w:val="28"/>
          <w:szCs w:val="28"/>
        </w:rPr>
        <w:t>Багомедова</w:t>
      </w:r>
      <w:proofErr w:type="spellEnd"/>
      <w:r w:rsidRPr="00054BB8">
        <w:rPr>
          <w:rFonts w:eastAsiaTheme="minorEastAsia"/>
          <w:sz w:val="28"/>
          <w:szCs w:val="28"/>
        </w:rPr>
        <w:t>.</w:t>
      </w:r>
    </w:p>
    <w:p w:rsidR="00ED1333" w:rsidRPr="00054BB8" w:rsidRDefault="00ED1333">
      <w:pPr>
        <w:pStyle w:val="ConsPlusNormal"/>
        <w:jc w:val="both"/>
        <w:rPr>
          <w:rFonts w:ascii="Times New Roman" w:hAnsi="Times New Roman" w:cs="Times New Roman"/>
          <w:sz w:val="28"/>
          <w:szCs w:val="28"/>
        </w:rPr>
      </w:pPr>
    </w:p>
    <w:p w:rsidR="00ED1333" w:rsidRPr="00054BB8" w:rsidRDefault="00ED1333">
      <w:pPr>
        <w:pStyle w:val="ConsPlusNormal"/>
        <w:jc w:val="both"/>
        <w:rPr>
          <w:rFonts w:ascii="Times New Roman" w:hAnsi="Times New Roman" w:cs="Times New Roman"/>
          <w:sz w:val="28"/>
          <w:szCs w:val="28"/>
        </w:rPr>
      </w:pPr>
    </w:p>
    <w:p w:rsidR="00ED1333" w:rsidRPr="005459E5" w:rsidRDefault="005459E5">
      <w:pPr>
        <w:pStyle w:val="ConsPlusNormal"/>
        <w:jc w:val="both"/>
        <w:rPr>
          <w:rFonts w:ascii="Times New Roman" w:hAnsi="Times New Roman" w:cs="Times New Roman"/>
          <w:b/>
          <w:sz w:val="28"/>
          <w:szCs w:val="28"/>
        </w:rPr>
      </w:pPr>
      <w:r w:rsidRPr="005459E5">
        <w:rPr>
          <w:rFonts w:ascii="Times New Roman" w:hAnsi="Times New Roman" w:cs="Times New Roman"/>
          <w:b/>
          <w:sz w:val="28"/>
          <w:szCs w:val="28"/>
        </w:rPr>
        <w:t xml:space="preserve">          </w:t>
      </w:r>
      <w:r w:rsidR="00054BB8" w:rsidRPr="005459E5">
        <w:rPr>
          <w:rFonts w:ascii="Times New Roman" w:hAnsi="Times New Roman" w:cs="Times New Roman"/>
          <w:b/>
          <w:sz w:val="28"/>
          <w:szCs w:val="28"/>
        </w:rPr>
        <w:t xml:space="preserve">Министр                                                      </w:t>
      </w:r>
      <w:r w:rsidR="006246E7">
        <w:rPr>
          <w:rFonts w:ascii="Times New Roman" w:hAnsi="Times New Roman" w:cs="Times New Roman"/>
          <w:b/>
          <w:sz w:val="28"/>
          <w:szCs w:val="28"/>
        </w:rPr>
        <w:t xml:space="preserve">    </w:t>
      </w:r>
      <w:r w:rsidR="00054BB8" w:rsidRPr="005459E5">
        <w:rPr>
          <w:rFonts w:ascii="Times New Roman" w:hAnsi="Times New Roman" w:cs="Times New Roman"/>
          <w:b/>
          <w:sz w:val="28"/>
          <w:szCs w:val="28"/>
        </w:rPr>
        <w:t xml:space="preserve">                  М.</w:t>
      </w:r>
      <w:r w:rsidR="002B634A">
        <w:rPr>
          <w:rFonts w:ascii="Times New Roman" w:hAnsi="Times New Roman" w:cs="Times New Roman"/>
          <w:b/>
          <w:sz w:val="28"/>
          <w:szCs w:val="28"/>
        </w:rPr>
        <w:t xml:space="preserve"> </w:t>
      </w:r>
      <w:proofErr w:type="spellStart"/>
      <w:r w:rsidR="00054BB8" w:rsidRPr="005459E5">
        <w:rPr>
          <w:rFonts w:ascii="Times New Roman" w:hAnsi="Times New Roman" w:cs="Times New Roman"/>
          <w:b/>
          <w:sz w:val="28"/>
          <w:szCs w:val="28"/>
        </w:rPr>
        <w:t>Казиев</w:t>
      </w:r>
      <w:proofErr w:type="spellEnd"/>
    </w:p>
    <w:p w:rsidR="00ED1333" w:rsidRPr="00054BB8" w:rsidRDefault="00ED1333">
      <w:pPr>
        <w:pStyle w:val="ConsPlusNormal"/>
        <w:jc w:val="both"/>
        <w:rPr>
          <w:rFonts w:ascii="Times New Roman" w:hAnsi="Times New Roman" w:cs="Times New Roman"/>
          <w:sz w:val="28"/>
          <w:szCs w:val="28"/>
        </w:rPr>
      </w:pPr>
    </w:p>
    <w:p w:rsidR="00ED1333" w:rsidRPr="00054BB8" w:rsidRDefault="00ED1333">
      <w:pPr>
        <w:pStyle w:val="ConsPlusNormal"/>
        <w:jc w:val="both"/>
        <w:rPr>
          <w:rFonts w:ascii="Times New Roman" w:hAnsi="Times New Roman" w:cs="Times New Roman"/>
          <w:sz w:val="28"/>
          <w:szCs w:val="28"/>
        </w:rPr>
      </w:pPr>
    </w:p>
    <w:p w:rsidR="00054BB8" w:rsidRPr="00054BB8" w:rsidRDefault="00054BB8" w:rsidP="00054BB8">
      <w:pPr>
        <w:pStyle w:val="ConsPlusNormal"/>
        <w:jc w:val="both"/>
        <w:rPr>
          <w:rFonts w:ascii="Times New Roman" w:hAnsi="Times New Roman" w:cs="Times New Roman"/>
          <w:sz w:val="28"/>
          <w:szCs w:val="28"/>
        </w:rPr>
      </w:pPr>
      <w:r w:rsidRPr="00054BB8">
        <w:rPr>
          <w:rFonts w:ascii="Times New Roman" w:hAnsi="Times New Roman" w:cs="Times New Roman"/>
          <w:sz w:val="28"/>
          <w:szCs w:val="28"/>
        </w:rPr>
        <w:t>Разослано:</w:t>
      </w:r>
      <w:r w:rsidRPr="00054BB8">
        <w:rPr>
          <w:rFonts w:ascii="Times New Roman" w:hAnsi="Times New Roman" w:cs="Times New Roman"/>
          <w:sz w:val="28"/>
          <w:szCs w:val="28"/>
        </w:rPr>
        <w:tab/>
        <w:t xml:space="preserve">З.А. </w:t>
      </w:r>
      <w:proofErr w:type="spellStart"/>
      <w:r w:rsidRPr="00054BB8">
        <w:rPr>
          <w:rFonts w:ascii="Times New Roman" w:hAnsi="Times New Roman" w:cs="Times New Roman"/>
          <w:sz w:val="28"/>
          <w:szCs w:val="28"/>
        </w:rPr>
        <w:t>Багомедову</w:t>
      </w:r>
      <w:proofErr w:type="spellEnd"/>
      <w:r w:rsidRPr="00054BB8">
        <w:rPr>
          <w:rFonts w:ascii="Times New Roman" w:hAnsi="Times New Roman" w:cs="Times New Roman"/>
          <w:sz w:val="28"/>
          <w:szCs w:val="28"/>
        </w:rPr>
        <w:t xml:space="preserve">, управлению социальной поддержки, управлениям социальной </w:t>
      </w:r>
      <w:r w:rsidR="009422C4">
        <w:rPr>
          <w:rFonts w:ascii="Times New Roman" w:hAnsi="Times New Roman" w:cs="Times New Roman"/>
          <w:sz w:val="28"/>
          <w:szCs w:val="28"/>
        </w:rPr>
        <w:t>за</w:t>
      </w:r>
      <w:r w:rsidRPr="00054BB8">
        <w:rPr>
          <w:rFonts w:ascii="Times New Roman" w:hAnsi="Times New Roman" w:cs="Times New Roman"/>
          <w:sz w:val="28"/>
          <w:szCs w:val="28"/>
        </w:rPr>
        <w:t>щиты населения</w:t>
      </w:r>
    </w:p>
    <w:p w:rsidR="00054BB8" w:rsidRPr="00054BB8" w:rsidRDefault="00054BB8" w:rsidP="00054BB8">
      <w:pPr>
        <w:pStyle w:val="ConsPlusNormal"/>
        <w:jc w:val="both"/>
        <w:rPr>
          <w:rFonts w:ascii="Times New Roman" w:hAnsi="Times New Roman" w:cs="Times New Roman"/>
          <w:sz w:val="28"/>
          <w:szCs w:val="28"/>
        </w:rPr>
      </w:pPr>
    </w:p>
    <w:p w:rsidR="00ED1333" w:rsidRPr="00054BB8" w:rsidRDefault="00054BB8" w:rsidP="00054BB8">
      <w:pPr>
        <w:pStyle w:val="ConsPlusNormal"/>
        <w:jc w:val="both"/>
        <w:rPr>
          <w:rFonts w:ascii="Times New Roman" w:hAnsi="Times New Roman" w:cs="Times New Roman"/>
          <w:sz w:val="28"/>
          <w:szCs w:val="28"/>
        </w:rPr>
      </w:pPr>
      <w:r w:rsidRPr="00054BB8">
        <w:rPr>
          <w:rFonts w:ascii="Times New Roman" w:hAnsi="Times New Roman" w:cs="Times New Roman"/>
          <w:sz w:val="28"/>
          <w:szCs w:val="28"/>
        </w:rPr>
        <w:t xml:space="preserve"> </w:t>
      </w:r>
    </w:p>
    <w:p w:rsidR="00ED1333" w:rsidRPr="00054BB8" w:rsidRDefault="00ED1333">
      <w:pPr>
        <w:pStyle w:val="ConsPlusNormal"/>
        <w:jc w:val="both"/>
        <w:rPr>
          <w:rFonts w:ascii="Times New Roman" w:hAnsi="Times New Roman" w:cs="Times New Roman"/>
          <w:sz w:val="28"/>
          <w:szCs w:val="28"/>
        </w:rPr>
      </w:pPr>
    </w:p>
    <w:p w:rsidR="00915147" w:rsidRPr="00054BB8" w:rsidRDefault="00915147">
      <w:pPr>
        <w:pStyle w:val="ConsPlusNormal"/>
        <w:jc w:val="both"/>
        <w:rPr>
          <w:rFonts w:ascii="Times New Roman" w:hAnsi="Times New Roman" w:cs="Times New Roman"/>
          <w:sz w:val="28"/>
          <w:szCs w:val="28"/>
        </w:rPr>
      </w:pPr>
    </w:p>
    <w:p w:rsidR="00915147" w:rsidRDefault="00915147">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E90EFA" w:rsidRDefault="00E90EFA">
      <w:pPr>
        <w:pStyle w:val="ConsPlusNormal"/>
        <w:jc w:val="both"/>
        <w:rPr>
          <w:rFonts w:ascii="Times New Roman" w:hAnsi="Times New Roman" w:cs="Times New Roman"/>
          <w:sz w:val="28"/>
          <w:szCs w:val="28"/>
        </w:rPr>
      </w:pPr>
    </w:p>
    <w:p w:rsidR="000673A6" w:rsidRDefault="000673A6">
      <w:pPr>
        <w:pStyle w:val="ConsPlusNormal"/>
        <w:jc w:val="right"/>
        <w:outlineLvl w:val="0"/>
        <w:rPr>
          <w:rFonts w:ascii="Times New Roman" w:hAnsi="Times New Roman" w:cs="Times New Roman"/>
          <w:sz w:val="28"/>
          <w:szCs w:val="28"/>
        </w:rPr>
      </w:pPr>
    </w:p>
    <w:p w:rsidR="000673A6" w:rsidRDefault="000673A6">
      <w:pPr>
        <w:pStyle w:val="ConsPlusNormal"/>
        <w:jc w:val="right"/>
        <w:outlineLvl w:val="0"/>
        <w:rPr>
          <w:rFonts w:ascii="Times New Roman" w:hAnsi="Times New Roman" w:cs="Times New Roman"/>
          <w:sz w:val="28"/>
          <w:szCs w:val="28"/>
        </w:rPr>
      </w:pPr>
    </w:p>
    <w:p w:rsidR="00A46CC5" w:rsidRPr="00054BB8" w:rsidRDefault="00A46CC5">
      <w:pPr>
        <w:pStyle w:val="ConsPlusNormal"/>
        <w:jc w:val="right"/>
        <w:outlineLvl w:val="0"/>
        <w:rPr>
          <w:rFonts w:ascii="Times New Roman" w:hAnsi="Times New Roman" w:cs="Times New Roman"/>
          <w:sz w:val="28"/>
          <w:szCs w:val="28"/>
        </w:rPr>
      </w:pPr>
      <w:r w:rsidRPr="00054BB8">
        <w:rPr>
          <w:rFonts w:ascii="Times New Roman" w:hAnsi="Times New Roman" w:cs="Times New Roman"/>
          <w:sz w:val="28"/>
          <w:szCs w:val="28"/>
        </w:rPr>
        <w:lastRenderedPageBreak/>
        <w:t>Утвержден</w:t>
      </w:r>
    </w:p>
    <w:p w:rsidR="00A46CC5" w:rsidRPr="00054BB8" w:rsidRDefault="00A46CC5">
      <w:pPr>
        <w:pStyle w:val="ConsPlusNormal"/>
        <w:jc w:val="right"/>
        <w:rPr>
          <w:rFonts w:ascii="Times New Roman" w:hAnsi="Times New Roman" w:cs="Times New Roman"/>
          <w:sz w:val="28"/>
          <w:szCs w:val="28"/>
        </w:rPr>
      </w:pPr>
      <w:r w:rsidRPr="00054BB8">
        <w:rPr>
          <w:rFonts w:ascii="Times New Roman" w:hAnsi="Times New Roman" w:cs="Times New Roman"/>
          <w:sz w:val="28"/>
          <w:szCs w:val="28"/>
        </w:rPr>
        <w:t>приказом Министерства труда</w:t>
      </w:r>
    </w:p>
    <w:p w:rsidR="00A46CC5" w:rsidRPr="00054BB8" w:rsidRDefault="00A46CC5">
      <w:pPr>
        <w:pStyle w:val="ConsPlusNormal"/>
        <w:jc w:val="right"/>
        <w:rPr>
          <w:rFonts w:ascii="Times New Roman" w:hAnsi="Times New Roman" w:cs="Times New Roman"/>
          <w:sz w:val="28"/>
          <w:szCs w:val="28"/>
        </w:rPr>
      </w:pPr>
      <w:r w:rsidRPr="00054BB8">
        <w:rPr>
          <w:rFonts w:ascii="Times New Roman" w:hAnsi="Times New Roman" w:cs="Times New Roman"/>
          <w:sz w:val="28"/>
          <w:szCs w:val="28"/>
        </w:rPr>
        <w:t>и социального развития</w:t>
      </w:r>
    </w:p>
    <w:p w:rsidR="00A46CC5" w:rsidRPr="00054BB8" w:rsidRDefault="00A46CC5">
      <w:pPr>
        <w:pStyle w:val="ConsPlusNormal"/>
        <w:jc w:val="right"/>
        <w:rPr>
          <w:rFonts w:ascii="Times New Roman" w:hAnsi="Times New Roman" w:cs="Times New Roman"/>
          <w:sz w:val="28"/>
          <w:szCs w:val="28"/>
        </w:rPr>
      </w:pPr>
      <w:r w:rsidRPr="00054BB8">
        <w:rPr>
          <w:rFonts w:ascii="Times New Roman" w:hAnsi="Times New Roman" w:cs="Times New Roman"/>
          <w:sz w:val="28"/>
          <w:szCs w:val="28"/>
        </w:rPr>
        <w:t>Республики Дагестан</w:t>
      </w:r>
    </w:p>
    <w:p w:rsidR="00A46CC5" w:rsidRPr="00054BB8" w:rsidRDefault="009D5E6E" w:rsidP="009D5E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46CC5" w:rsidRPr="00054BB8">
        <w:rPr>
          <w:rFonts w:ascii="Times New Roman" w:hAnsi="Times New Roman" w:cs="Times New Roman"/>
          <w:sz w:val="28"/>
          <w:szCs w:val="28"/>
        </w:rPr>
        <w:t xml:space="preserve">от </w:t>
      </w:r>
      <w:r w:rsidR="00B220AA" w:rsidRPr="00054BB8">
        <w:rPr>
          <w:rFonts w:ascii="Times New Roman" w:hAnsi="Times New Roman" w:cs="Times New Roman"/>
          <w:sz w:val="28"/>
          <w:szCs w:val="28"/>
        </w:rPr>
        <w:t>___________________</w:t>
      </w:r>
      <w:r>
        <w:rPr>
          <w:rFonts w:ascii="Times New Roman" w:hAnsi="Times New Roman" w:cs="Times New Roman"/>
          <w:sz w:val="28"/>
          <w:szCs w:val="28"/>
        </w:rPr>
        <w:t>___</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rPr>
          <w:rFonts w:ascii="Times New Roman" w:hAnsi="Times New Roman" w:cs="Times New Roman"/>
          <w:sz w:val="28"/>
          <w:szCs w:val="28"/>
        </w:rPr>
      </w:pPr>
      <w:bookmarkStart w:id="1" w:name="P40"/>
      <w:bookmarkEnd w:id="1"/>
      <w:r w:rsidRPr="00054BB8">
        <w:rPr>
          <w:rFonts w:ascii="Times New Roman" w:hAnsi="Times New Roman" w:cs="Times New Roman"/>
          <w:sz w:val="28"/>
          <w:szCs w:val="28"/>
        </w:rPr>
        <w:t>АДМИНИСТРАТИВНЫЙ РЕГЛАМЕНТ</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МИНИСТЕРСТВА ТРУДА И СОЦИАЛЬНОГО РАЗВИТИЯ</w:t>
      </w:r>
    </w:p>
    <w:p w:rsidR="00487D11" w:rsidRPr="00054BB8" w:rsidRDefault="00A46CC5" w:rsidP="004446F7">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РЕСПУБЛИКИ ДАГЕСТАН ПО ПРЕДОСТАВЛЕНИЮ </w:t>
      </w:r>
      <w:r w:rsidRPr="00BE012A">
        <w:rPr>
          <w:rFonts w:ascii="Times New Roman" w:hAnsi="Times New Roman" w:cs="Times New Roman"/>
          <w:sz w:val="28"/>
          <w:szCs w:val="28"/>
        </w:rPr>
        <w:t>ГОСУДАРСТВЕННОЙ</w:t>
      </w:r>
      <w:r w:rsidR="00487D11" w:rsidRPr="00BE012A">
        <w:rPr>
          <w:rFonts w:ascii="Times New Roman" w:hAnsi="Times New Roman" w:cs="Times New Roman"/>
          <w:sz w:val="28"/>
          <w:szCs w:val="28"/>
        </w:rPr>
        <w:t xml:space="preserve"> </w:t>
      </w:r>
      <w:r w:rsidR="002F4FEC" w:rsidRPr="00BE012A">
        <w:rPr>
          <w:rFonts w:ascii="Times New Roman" w:hAnsi="Times New Roman" w:cs="Times New Roman"/>
          <w:sz w:val="28"/>
          <w:szCs w:val="28"/>
        </w:rPr>
        <w:t>УСЛУГИ О ПРЕДОСТАВЛЕНИИ</w:t>
      </w:r>
      <w:r w:rsidR="002F4FEC" w:rsidRPr="00054BB8">
        <w:rPr>
          <w:rFonts w:ascii="Times New Roman" w:hAnsi="Times New Roman" w:cs="Times New Roman"/>
          <w:sz w:val="28"/>
          <w:szCs w:val="28"/>
        </w:rPr>
        <w:t xml:space="preserve"> МЕРЫ </w:t>
      </w:r>
    </w:p>
    <w:p w:rsidR="00A46CC5" w:rsidRPr="00054BB8" w:rsidRDefault="002F4FEC" w:rsidP="004446F7">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СОЦИАЛЬНОЙ ПОДДЕРЖКИ В ВИДЕ ЕДИНОВРЕМЕННОЙ ДЕНЕЖНОЙ ВЫПЛАТЫ НА ОПЛАТУ РАСХОДОВ,</w:t>
      </w:r>
      <w:r w:rsidR="00BE012A">
        <w:rPr>
          <w:rFonts w:ascii="Times New Roman" w:hAnsi="Times New Roman" w:cs="Times New Roman"/>
          <w:sz w:val="28"/>
          <w:szCs w:val="28"/>
        </w:rPr>
        <w:t xml:space="preserve"> </w:t>
      </w:r>
      <w:r w:rsidRPr="00054BB8">
        <w:rPr>
          <w:rFonts w:ascii="Times New Roman" w:hAnsi="Times New Roman" w:cs="Times New Roman"/>
          <w:sz w:val="28"/>
          <w:szCs w:val="28"/>
        </w:rPr>
        <w:t>СВЯЗАННЫХ С ПРИОБРЕТЕНИЕМ, УСТАНОВКОЙ ВНУТРИДОМОВОГО ГАЗОВОГО ОБОРУДОВАНИЯ И ПРОВЕДЕНИЕМ ГАЗОПРОВОДА ВНУТРИ ЗЕМЕЛЬНОГО УЧАСТКА</w:t>
      </w:r>
      <w:r w:rsidR="00BE012A">
        <w:rPr>
          <w:rFonts w:ascii="Times New Roman" w:hAnsi="Times New Roman" w:cs="Times New Roman"/>
          <w:sz w:val="28"/>
          <w:szCs w:val="28"/>
        </w:rPr>
        <w:t xml:space="preserve"> </w:t>
      </w:r>
      <w:r w:rsidRPr="00054BB8">
        <w:rPr>
          <w:rFonts w:ascii="Times New Roman" w:hAnsi="Times New Roman" w:cs="Times New Roman"/>
          <w:sz w:val="28"/>
          <w:szCs w:val="28"/>
        </w:rPr>
        <w:t>ОТДЕЛЬНЫМ КАТЕГОРИЯМ ГРАЖДАН, ПРОЖИВАЮЩИХ В РЕСПУБЛИКЕ ДАГЕСТАН</w:t>
      </w:r>
    </w:p>
    <w:p w:rsidR="00487D11" w:rsidRPr="00054BB8" w:rsidRDefault="00487D11">
      <w:pPr>
        <w:pStyle w:val="ConsPlusTitle"/>
        <w:jc w:val="center"/>
        <w:outlineLvl w:val="1"/>
        <w:rPr>
          <w:rFonts w:ascii="Times New Roman" w:hAnsi="Times New Roman" w:cs="Times New Roman"/>
          <w:sz w:val="28"/>
          <w:szCs w:val="28"/>
        </w:rPr>
      </w:pPr>
      <w:bookmarkStart w:id="2" w:name="P48"/>
      <w:bookmarkEnd w:id="2"/>
    </w:p>
    <w:p w:rsidR="00A46CC5" w:rsidRPr="00054BB8" w:rsidRDefault="00A46CC5">
      <w:pPr>
        <w:pStyle w:val="ConsPlusTitle"/>
        <w:jc w:val="center"/>
        <w:outlineLvl w:val="1"/>
        <w:rPr>
          <w:rFonts w:ascii="Times New Roman" w:hAnsi="Times New Roman" w:cs="Times New Roman"/>
          <w:sz w:val="28"/>
          <w:szCs w:val="28"/>
        </w:rPr>
      </w:pPr>
      <w:r w:rsidRPr="00054BB8">
        <w:rPr>
          <w:rFonts w:ascii="Times New Roman" w:hAnsi="Times New Roman" w:cs="Times New Roman"/>
          <w:sz w:val="28"/>
          <w:szCs w:val="28"/>
        </w:rPr>
        <w:t>I. Общие положения</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 Предмет регулирования Административного регламента</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rsidP="00626BD3">
      <w:pPr>
        <w:ind w:firstLine="567"/>
        <w:jc w:val="both"/>
        <w:rPr>
          <w:sz w:val="28"/>
          <w:szCs w:val="28"/>
        </w:rPr>
      </w:pPr>
      <w:proofErr w:type="gramStart"/>
      <w:r w:rsidRPr="00054BB8">
        <w:rPr>
          <w:sz w:val="28"/>
          <w:szCs w:val="28"/>
        </w:rPr>
        <w:t xml:space="preserve">Административный регламент Министерства труда и социального развития Республики Дагестан по предоставлению государственной услуги </w:t>
      </w:r>
      <w:r w:rsidR="00487D11" w:rsidRPr="00054BB8">
        <w:rPr>
          <w:sz w:val="28"/>
          <w:szCs w:val="28"/>
        </w:rPr>
        <w:t xml:space="preserve">о предоставлении меры социальной поддержки в виде </w:t>
      </w:r>
      <w:r w:rsidR="004446F7" w:rsidRPr="00054BB8">
        <w:rPr>
          <w:sz w:val="28"/>
          <w:szCs w:val="28"/>
        </w:rPr>
        <w:t xml:space="preserve">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w:t>
      </w:r>
      <w:r w:rsidR="009424F9" w:rsidRPr="00054BB8">
        <w:rPr>
          <w:sz w:val="28"/>
          <w:szCs w:val="28"/>
        </w:rPr>
        <w:t xml:space="preserve">отдельным категориям граждан, проживающих в Республике Дагестан </w:t>
      </w:r>
      <w:r w:rsidRPr="00054BB8">
        <w:rPr>
          <w:sz w:val="28"/>
          <w:szCs w:val="28"/>
        </w:rPr>
        <w:t xml:space="preserve">(далее соответственно - Административный регламент, Министерство, государственная услуга, </w:t>
      </w:r>
      <w:r w:rsidR="009424F9" w:rsidRPr="00054BB8">
        <w:rPr>
          <w:sz w:val="28"/>
          <w:szCs w:val="28"/>
        </w:rPr>
        <w:t>единовременная денежная выплата</w:t>
      </w:r>
      <w:r w:rsidRPr="00054BB8">
        <w:rPr>
          <w:sz w:val="28"/>
          <w:szCs w:val="28"/>
        </w:rPr>
        <w:t>)</w:t>
      </w:r>
      <w:r w:rsidR="001D4630" w:rsidRPr="00054BB8">
        <w:rPr>
          <w:sz w:val="28"/>
          <w:szCs w:val="28"/>
        </w:rPr>
        <w:t>,</w:t>
      </w:r>
      <w:r w:rsidRPr="00054BB8">
        <w:rPr>
          <w:sz w:val="28"/>
          <w:szCs w:val="28"/>
        </w:rPr>
        <w:t xml:space="preserve"> устанавливает стандарт предоставления государственной</w:t>
      </w:r>
      <w:proofErr w:type="gramEnd"/>
      <w:r w:rsidRPr="00054BB8">
        <w:rPr>
          <w:sz w:val="28"/>
          <w:szCs w:val="28"/>
        </w:rPr>
        <w:t xml:space="preserve">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их выполнения, порядок осуществления </w:t>
      </w:r>
      <w:proofErr w:type="gramStart"/>
      <w:r w:rsidRPr="00054BB8">
        <w:rPr>
          <w:sz w:val="28"/>
          <w:szCs w:val="28"/>
        </w:rPr>
        <w:t xml:space="preserve">контроля </w:t>
      </w:r>
      <w:r w:rsidR="00002BB5" w:rsidRPr="00054BB8">
        <w:rPr>
          <w:sz w:val="28"/>
          <w:szCs w:val="28"/>
        </w:rPr>
        <w:t>за</w:t>
      </w:r>
      <w:proofErr w:type="gramEnd"/>
      <w:r w:rsidRPr="00054BB8">
        <w:rPr>
          <w:sz w:val="28"/>
          <w:szCs w:val="28"/>
        </w:rPr>
        <w:t xml:space="preserve"> предоставлением государственной услуги, порядок обжалования гражданами решений и действий (бездействия) должностных лиц и работников, а также принимаемых ими решений при предоставлении государственной услуги.</w:t>
      </w:r>
    </w:p>
    <w:p w:rsidR="00A46CC5" w:rsidRPr="00054BB8" w:rsidRDefault="00A46CC5" w:rsidP="009424F9">
      <w:pPr>
        <w:pStyle w:val="ConsPlusNormal"/>
        <w:jc w:val="both"/>
        <w:rPr>
          <w:rFonts w:ascii="Times New Roman" w:hAnsi="Times New Roman" w:cs="Times New Roman"/>
          <w:sz w:val="28"/>
          <w:szCs w:val="28"/>
        </w:rPr>
      </w:pPr>
    </w:p>
    <w:p w:rsidR="00A46CC5" w:rsidRPr="00054BB8" w:rsidRDefault="00A46CC5" w:rsidP="003B4885">
      <w:pPr>
        <w:pStyle w:val="ConsPlusTitle"/>
        <w:jc w:val="center"/>
        <w:outlineLvl w:val="2"/>
        <w:rPr>
          <w:rFonts w:ascii="Times New Roman" w:hAnsi="Times New Roman" w:cs="Times New Roman"/>
          <w:sz w:val="28"/>
          <w:szCs w:val="28"/>
        </w:rPr>
      </w:pPr>
      <w:bookmarkStart w:id="3" w:name="P54"/>
      <w:bookmarkEnd w:id="3"/>
      <w:r w:rsidRPr="00054BB8">
        <w:rPr>
          <w:rFonts w:ascii="Times New Roman" w:hAnsi="Times New Roman" w:cs="Times New Roman"/>
          <w:sz w:val="28"/>
          <w:szCs w:val="28"/>
        </w:rPr>
        <w:t>2. Круг заявителей</w:t>
      </w:r>
    </w:p>
    <w:p w:rsidR="003B4885" w:rsidRDefault="003B4885" w:rsidP="003B4885">
      <w:pPr>
        <w:ind w:firstLine="567"/>
        <w:jc w:val="both"/>
        <w:rPr>
          <w:sz w:val="28"/>
          <w:szCs w:val="28"/>
        </w:rPr>
      </w:pPr>
    </w:p>
    <w:p w:rsidR="009424F9" w:rsidRPr="00054BB8" w:rsidRDefault="00A46CC5" w:rsidP="003B4885">
      <w:pPr>
        <w:ind w:firstLine="567"/>
        <w:jc w:val="both"/>
        <w:rPr>
          <w:sz w:val="28"/>
          <w:szCs w:val="28"/>
        </w:rPr>
      </w:pPr>
      <w:r w:rsidRPr="00054BB8">
        <w:rPr>
          <w:sz w:val="28"/>
          <w:szCs w:val="28"/>
        </w:rPr>
        <w:t xml:space="preserve">2.1. </w:t>
      </w:r>
      <w:proofErr w:type="gramStart"/>
      <w:r w:rsidR="009424F9" w:rsidRPr="00054BB8">
        <w:rPr>
          <w:sz w:val="28"/>
          <w:szCs w:val="28"/>
        </w:rPr>
        <w:t xml:space="preserve">Право на </w:t>
      </w:r>
      <w:r w:rsidRPr="00054BB8">
        <w:rPr>
          <w:sz w:val="28"/>
          <w:szCs w:val="28"/>
        </w:rPr>
        <w:t xml:space="preserve">получение государственной услуги </w:t>
      </w:r>
      <w:r w:rsidR="009424F9" w:rsidRPr="00054BB8">
        <w:rPr>
          <w:sz w:val="28"/>
          <w:szCs w:val="28"/>
        </w:rPr>
        <w:t xml:space="preserve">имеют следующие категории граждан, постоянно проживающих и зарегистрированных по месту жительства в принадлежащих им на праве собственности жилых помещениях на дату обращения, заключивших с газораспределительной организацией договор о подключении указанного жилого помещения к сетям </w:t>
      </w:r>
      <w:r w:rsidR="009424F9" w:rsidRPr="00054BB8">
        <w:rPr>
          <w:sz w:val="28"/>
          <w:szCs w:val="28"/>
        </w:rPr>
        <w:lastRenderedPageBreak/>
        <w:t xml:space="preserve">газораспределения после 21 апреля 2021 года, а также выполнивших свои обязательства в рамках договора по подготовке домовладения к приему газа: </w:t>
      </w:r>
      <w:proofErr w:type="gramEnd"/>
    </w:p>
    <w:p w:rsidR="007903B6" w:rsidRPr="00054BB8" w:rsidRDefault="007903B6" w:rsidP="00F52F0C">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а) ветераны и инвалиды Великой Отечественной войны, а также ветераны и инвалиды боевых действий из числа лиц, указанных в статьях                                         2 </w:t>
      </w:r>
      <w:r w:rsidR="006246E7">
        <w:rPr>
          <w:rFonts w:ascii="Times New Roman" w:hAnsi="Times New Roman" w:cs="Times New Roman"/>
          <w:sz w:val="28"/>
          <w:szCs w:val="28"/>
        </w:rPr>
        <w:t>-</w:t>
      </w:r>
      <w:r w:rsidRPr="00054BB8">
        <w:rPr>
          <w:rFonts w:ascii="Times New Roman" w:hAnsi="Times New Roman" w:cs="Times New Roman"/>
          <w:sz w:val="28"/>
          <w:szCs w:val="28"/>
        </w:rPr>
        <w:t xml:space="preserve"> 4 Федерального закона «О ветеранах»;</w:t>
      </w:r>
    </w:p>
    <w:p w:rsidR="007903B6" w:rsidRPr="00054BB8" w:rsidRDefault="007903B6" w:rsidP="00F52F0C">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б) семьи погибших (умерших) инвалидов войны, участников Великой Отечественной войны, ветеранов боевых действий из числа лиц, указанных в статье 21 Федерального закона «О ветеранах», члены (один из членов) которых являются (является) собственниками (собственником) жилых помещений и проживали (проживал) совместно с погибшим (умершим) инвалидом войны, участником Великой Отечественной войны, ветераном боевых действий;</w:t>
      </w:r>
      <w:proofErr w:type="gramEnd"/>
    </w:p>
    <w:p w:rsidR="007903B6" w:rsidRPr="00054BB8" w:rsidRDefault="007903B6" w:rsidP="00F52F0C">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бывшие несовершеннолетние узники фашизма;</w:t>
      </w:r>
    </w:p>
    <w:p w:rsidR="007903B6" w:rsidRPr="00054BB8" w:rsidRDefault="007903B6" w:rsidP="00F52F0C">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инвалиды I и II групп;</w:t>
      </w:r>
    </w:p>
    <w:p w:rsidR="007903B6" w:rsidRPr="00054BB8" w:rsidRDefault="007903B6" w:rsidP="00F52F0C">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д) инвалиды III группы со среднедушевым доходом, размер которого не превышает полуторакратную величину прожиточного минимума, установленного в Республике Дагестан; </w:t>
      </w:r>
    </w:p>
    <w:p w:rsidR="007903B6" w:rsidRPr="00054BB8" w:rsidRDefault="007903B6" w:rsidP="00F52F0C">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е) семьи с детьми-инвалидами, члены (один из членов) которых являются (является) собственниками (собственником) жилых помещений;</w:t>
      </w:r>
      <w:proofErr w:type="gramEnd"/>
    </w:p>
    <w:p w:rsidR="007903B6" w:rsidRPr="00054BB8" w:rsidRDefault="007903B6" w:rsidP="00F52F0C">
      <w:pPr>
        <w:pStyle w:val="ConsPlusNormal"/>
        <w:spacing w:before="220"/>
        <w:ind w:firstLine="567"/>
        <w:jc w:val="both"/>
        <w:rPr>
          <w:rFonts w:ascii="Times New Roman" w:hAnsi="Times New Roman" w:cs="Times New Roman"/>
          <w:sz w:val="28"/>
          <w:szCs w:val="28"/>
        </w:rPr>
      </w:pPr>
      <w:r w:rsidRPr="00054BB8">
        <w:rPr>
          <w:rFonts w:ascii="Times New Roman" w:hAnsi="Times New Roman" w:cs="Times New Roman"/>
          <w:sz w:val="28"/>
          <w:szCs w:val="28"/>
        </w:rPr>
        <w:t>ж) семьи с детьми со среднедушевым доходом, размер которого не превышает полуторакратную величину прожиточного минимума, установленного в Республике Дагестан, члены (один из членов) которых являются (является) собственниками (собственником) жилых помещений;</w:t>
      </w:r>
    </w:p>
    <w:p w:rsidR="007903B6" w:rsidRPr="00054BB8" w:rsidRDefault="007903B6" w:rsidP="00F52F0C">
      <w:pPr>
        <w:pStyle w:val="ConsPlusNormal"/>
        <w:spacing w:before="220"/>
        <w:ind w:firstLine="567"/>
        <w:jc w:val="both"/>
        <w:rPr>
          <w:rFonts w:ascii="Times New Roman" w:hAnsi="Times New Roman" w:cs="Times New Roman"/>
          <w:sz w:val="28"/>
          <w:szCs w:val="28"/>
        </w:rPr>
      </w:pPr>
      <w:r w:rsidRPr="00054BB8">
        <w:rPr>
          <w:rFonts w:ascii="Times New Roman" w:hAnsi="Times New Roman" w:cs="Times New Roman"/>
          <w:sz w:val="28"/>
          <w:szCs w:val="28"/>
        </w:rPr>
        <w:t>з) опекуны, попечители, приемные родители, проживающие совместно  с детьми-сиротами, детьми, оставшимися без попечения родителей, приемными детьми, являющиеся собственниками жилых помещений;</w:t>
      </w:r>
    </w:p>
    <w:p w:rsidR="007903B6" w:rsidRPr="00054BB8" w:rsidRDefault="007903B6" w:rsidP="00F52F0C">
      <w:pPr>
        <w:pStyle w:val="ConsPlusNormal"/>
        <w:spacing w:before="220"/>
        <w:ind w:firstLine="567"/>
        <w:jc w:val="both"/>
        <w:rPr>
          <w:rFonts w:ascii="Times New Roman" w:hAnsi="Times New Roman" w:cs="Times New Roman"/>
          <w:sz w:val="28"/>
          <w:szCs w:val="28"/>
        </w:rPr>
      </w:pPr>
      <w:r w:rsidRPr="00054BB8">
        <w:rPr>
          <w:rFonts w:ascii="Times New Roman" w:hAnsi="Times New Roman" w:cs="Times New Roman"/>
          <w:sz w:val="28"/>
          <w:szCs w:val="28"/>
        </w:rPr>
        <w:t>и) одиноко проживающие неработающие граждане старше 60 лет, являющиеся получателями пенсии, которая установлена (назначена) в соответствии с федеральными законами «О страховых пенсиях» и «О государственном пенсионном обеспечении в Российской Федерации», при условии, что размер их пенсии не превышает полуторакратную величину прожиточного минимума, установленного в Республике Дагестан для пенсионеров;</w:t>
      </w:r>
    </w:p>
    <w:p w:rsidR="009424F9" w:rsidRPr="00054BB8" w:rsidRDefault="007903B6" w:rsidP="00F52F0C">
      <w:pPr>
        <w:pStyle w:val="ConsPlusNormal"/>
        <w:spacing w:before="220"/>
        <w:ind w:firstLine="567"/>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к) 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мобилизованный гражданин), члены (один из членов) которых являются собственниками (собственником) жилых помещений и зарегистрированы по </w:t>
      </w:r>
      <w:r w:rsidRPr="00054BB8">
        <w:rPr>
          <w:rFonts w:ascii="Times New Roman" w:hAnsi="Times New Roman" w:cs="Times New Roman"/>
          <w:sz w:val="28"/>
          <w:szCs w:val="28"/>
        </w:rPr>
        <w:lastRenderedPageBreak/>
        <w:t>месту жительства мобилизованных граждан.</w:t>
      </w:r>
      <w:proofErr w:type="gramEnd"/>
    </w:p>
    <w:p w:rsidR="00A46CC5" w:rsidRPr="00054BB8" w:rsidRDefault="00A46CC5" w:rsidP="00626BD3">
      <w:pPr>
        <w:pStyle w:val="ConsPlusNormal"/>
        <w:spacing w:before="220"/>
        <w:ind w:firstLine="567"/>
        <w:jc w:val="both"/>
        <w:rPr>
          <w:rFonts w:ascii="Times New Roman" w:hAnsi="Times New Roman" w:cs="Times New Roman"/>
          <w:sz w:val="28"/>
          <w:szCs w:val="28"/>
        </w:rPr>
      </w:pPr>
      <w:r w:rsidRPr="00054BB8">
        <w:rPr>
          <w:rFonts w:ascii="Times New Roman" w:hAnsi="Times New Roman" w:cs="Times New Roman"/>
          <w:sz w:val="28"/>
          <w:szCs w:val="28"/>
        </w:rPr>
        <w:t>2.2. Полномочиями выступать от имени заявителей при предоставлении государственной услуги обладают:</w:t>
      </w:r>
    </w:p>
    <w:p w:rsidR="00A753B6" w:rsidRPr="00054BB8" w:rsidRDefault="00A46CC5" w:rsidP="00626BD3">
      <w:pPr>
        <w:pStyle w:val="ConsPlusNormal"/>
        <w:spacing w:before="220"/>
        <w:ind w:firstLine="567"/>
        <w:jc w:val="both"/>
        <w:rPr>
          <w:rFonts w:ascii="Times New Roman" w:hAnsi="Times New Roman" w:cs="Times New Roman"/>
          <w:sz w:val="28"/>
          <w:szCs w:val="28"/>
        </w:rPr>
      </w:pPr>
      <w:r w:rsidRPr="00054BB8">
        <w:rPr>
          <w:rFonts w:ascii="Times New Roman" w:hAnsi="Times New Roman" w:cs="Times New Roman"/>
          <w:sz w:val="28"/>
          <w:szCs w:val="28"/>
        </w:rPr>
        <w:t>1) законные представители (опекуны, попечители) недееспособных заявителей</w:t>
      </w:r>
      <w:r w:rsidR="00A753B6"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 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p>
    <w:p w:rsidR="00230EE6" w:rsidRPr="00054BB8" w:rsidRDefault="00230EE6">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3. Требовани</w:t>
      </w:r>
      <w:r w:rsidR="00DE7D5D" w:rsidRPr="00054BB8">
        <w:rPr>
          <w:rFonts w:ascii="Times New Roman" w:hAnsi="Times New Roman" w:cs="Times New Roman"/>
          <w:sz w:val="28"/>
          <w:szCs w:val="28"/>
        </w:rPr>
        <w:t>я</w:t>
      </w:r>
      <w:r w:rsidRPr="00054BB8">
        <w:rPr>
          <w:rFonts w:ascii="Times New Roman" w:hAnsi="Times New Roman" w:cs="Times New Roman"/>
          <w:sz w:val="28"/>
          <w:szCs w:val="28"/>
        </w:rPr>
        <w:t xml:space="preserve"> предоставления заявителю </w:t>
      </w:r>
      <w:proofErr w:type="gramStart"/>
      <w:r w:rsidRPr="00054BB8">
        <w:rPr>
          <w:rFonts w:ascii="Times New Roman" w:hAnsi="Times New Roman" w:cs="Times New Roman"/>
          <w:sz w:val="28"/>
          <w:szCs w:val="28"/>
        </w:rPr>
        <w:t>государственной</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услуги в соответствии с вариантом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 соответствующ</w:t>
      </w:r>
      <w:r w:rsidR="009E572D" w:rsidRPr="00054BB8">
        <w:rPr>
          <w:rFonts w:ascii="Times New Roman" w:hAnsi="Times New Roman" w:cs="Times New Roman"/>
          <w:sz w:val="28"/>
          <w:szCs w:val="28"/>
        </w:rPr>
        <w:t>им</w:t>
      </w:r>
      <w:r w:rsidRPr="00054BB8">
        <w:rPr>
          <w:rFonts w:ascii="Times New Roman" w:hAnsi="Times New Roman" w:cs="Times New Roman"/>
          <w:sz w:val="28"/>
          <w:szCs w:val="28"/>
        </w:rPr>
        <w:t xml:space="preserve"> признакам</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заявителя, </w:t>
      </w:r>
      <w:proofErr w:type="gramStart"/>
      <w:r w:rsidRPr="00054BB8">
        <w:rPr>
          <w:rFonts w:ascii="Times New Roman" w:hAnsi="Times New Roman" w:cs="Times New Roman"/>
          <w:sz w:val="28"/>
          <w:szCs w:val="28"/>
        </w:rPr>
        <w:t>определенным</w:t>
      </w:r>
      <w:proofErr w:type="gramEnd"/>
      <w:r w:rsidRPr="00054BB8">
        <w:rPr>
          <w:rFonts w:ascii="Times New Roman" w:hAnsi="Times New Roman" w:cs="Times New Roman"/>
          <w:sz w:val="28"/>
          <w:szCs w:val="28"/>
        </w:rPr>
        <w:t xml:space="preserve"> в результате анкетирования,</w:t>
      </w:r>
    </w:p>
    <w:p w:rsidR="00A46CC5" w:rsidRPr="00054BB8" w:rsidRDefault="00A46CC5">
      <w:pPr>
        <w:pStyle w:val="ConsPlusTitle"/>
        <w:jc w:val="center"/>
        <w:rPr>
          <w:rFonts w:ascii="Times New Roman" w:hAnsi="Times New Roman" w:cs="Times New Roman"/>
          <w:sz w:val="28"/>
          <w:szCs w:val="28"/>
        </w:rPr>
      </w:pPr>
      <w:proofErr w:type="gramStart"/>
      <w:r w:rsidRPr="00054BB8">
        <w:rPr>
          <w:rFonts w:ascii="Times New Roman" w:hAnsi="Times New Roman" w:cs="Times New Roman"/>
          <w:sz w:val="28"/>
          <w:szCs w:val="28"/>
        </w:rPr>
        <w:t>проводимого</w:t>
      </w:r>
      <w:proofErr w:type="gramEnd"/>
      <w:r w:rsidRPr="00054BB8">
        <w:rPr>
          <w:rFonts w:ascii="Times New Roman" w:hAnsi="Times New Roman" w:cs="Times New Roman"/>
          <w:sz w:val="28"/>
          <w:szCs w:val="28"/>
        </w:rPr>
        <w:t xml:space="preserve"> органом, предоставляющим услугу</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(далее - профилирование), а также результата,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 </w:t>
      </w:r>
      <w:proofErr w:type="gramStart"/>
      <w:r w:rsidRPr="00054BB8">
        <w:rPr>
          <w:rFonts w:ascii="Times New Roman" w:hAnsi="Times New Roman" w:cs="Times New Roman"/>
          <w:sz w:val="28"/>
          <w:szCs w:val="28"/>
        </w:rPr>
        <w:t>предоставлением</w:t>
      </w:r>
      <w:proofErr w:type="gramEnd"/>
      <w:r w:rsidRPr="00054BB8">
        <w:rPr>
          <w:rFonts w:ascii="Times New Roman" w:hAnsi="Times New Roman" w:cs="Times New Roman"/>
          <w:sz w:val="28"/>
          <w:szCs w:val="28"/>
        </w:rPr>
        <w:t xml:space="preserve"> которого обратился заявитель</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а) прием заявления и документов для </w:t>
      </w:r>
      <w:r w:rsidR="00FC7BC8" w:rsidRPr="00054BB8">
        <w:rPr>
          <w:rFonts w:ascii="Times New Roman" w:hAnsi="Times New Roman" w:cs="Times New Roman"/>
          <w:sz w:val="28"/>
          <w:szCs w:val="28"/>
        </w:rPr>
        <w:t xml:space="preserve">назначения </w:t>
      </w:r>
      <w:r w:rsidR="00490885" w:rsidRPr="00054BB8">
        <w:rPr>
          <w:rFonts w:ascii="Times New Roman" w:hAnsi="Times New Roman" w:cs="Times New Roman"/>
          <w:sz w:val="28"/>
          <w:szCs w:val="28"/>
        </w:rPr>
        <w:t>и выплаты единовременной денежной выплаты</w:t>
      </w:r>
      <w:r w:rsidRPr="00054BB8">
        <w:rPr>
          <w:rFonts w:ascii="Times New Roman" w:hAnsi="Times New Roman" w:cs="Times New Roman"/>
          <w:sz w:val="28"/>
          <w:szCs w:val="28"/>
        </w:rPr>
        <w:t>, их регистрация;</w:t>
      </w:r>
    </w:p>
    <w:p w:rsidR="00A46CC5" w:rsidRPr="00054BB8" w:rsidRDefault="004644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00A46CC5" w:rsidRPr="00054BB8">
        <w:rPr>
          <w:rFonts w:ascii="Times New Roman" w:hAnsi="Times New Roman" w:cs="Times New Roman"/>
          <w:sz w:val="28"/>
          <w:szCs w:val="28"/>
        </w:rPr>
        <w:t>)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4644E8" w:rsidRDefault="004644E8">
      <w:pPr>
        <w:pStyle w:val="ConsPlusNormal"/>
        <w:spacing w:before="220"/>
        <w:ind w:firstLine="540"/>
        <w:jc w:val="both"/>
        <w:rPr>
          <w:rFonts w:ascii="Times New Roman" w:hAnsi="Times New Roman" w:cs="Times New Roman"/>
          <w:sz w:val="28"/>
          <w:szCs w:val="28"/>
        </w:rPr>
      </w:pPr>
      <w:r w:rsidRPr="004644E8">
        <w:rPr>
          <w:rFonts w:ascii="Times New Roman" w:hAnsi="Times New Roman" w:cs="Times New Roman"/>
          <w:sz w:val="28"/>
          <w:szCs w:val="28"/>
        </w:rPr>
        <w:t xml:space="preserve">в) определение права заявителя на получение </w:t>
      </w:r>
      <w:r>
        <w:rPr>
          <w:rFonts w:ascii="Times New Roman" w:hAnsi="Times New Roman" w:cs="Times New Roman"/>
          <w:sz w:val="28"/>
          <w:szCs w:val="28"/>
        </w:rPr>
        <w:t>единовременной денежной выплаты</w:t>
      </w:r>
      <w:r w:rsidRPr="004644E8">
        <w:rPr>
          <w:rFonts w:ascii="Times New Roman" w:hAnsi="Times New Roman" w:cs="Times New Roman"/>
          <w:sz w:val="28"/>
          <w:szCs w:val="28"/>
        </w:rPr>
        <w:t>, рассмотрение документов (сведений) заявителя, претендующего на получение единовременной денежной выплаты, и выдача заключения по ним</w:t>
      </w:r>
    </w:p>
    <w:p w:rsidR="00A46CC5" w:rsidRPr="00054BB8" w:rsidRDefault="004644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A46CC5" w:rsidRPr="00054BB8">
        <w:rPr>
          <w:rFonts w:ascii="Times New Roman" w:hAnsi="Times New Roman" w:cs="Times New Roman"/>
          <w:sz w:val="28"/>
          <w:szCs w:val="28"/>
        </w:rPr>
        <w:t>) принятие решения о предоставлении государственной услуги (об отказе в предоставлении государственной услуги), подготовка уведомления;</w:t>
      </w:r>
    </w:p>
    <w:p w:rsidR="00A46CC5" w:rsidRPr="00054BB8" w:rsidRDefault="004644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A46CC5" w:rsidRPr="00054BB8">
        <w:rPr>
          <w:rFonts w:ascii="Times New Roman" w:hAnsi="Times New Roman" w:cs="Times New Roman"/>
          <w:sz w:val="28"/>
          <w:szCs w:val="28"/>
        </w:rPr>
        <w:t>) выдача заявителю результата предоставления государственной услуги;</w:t>
      </w:r>
    </w:p>
    <w:p w:rsidR="00A46CC5" w:rsidRPr="00054BB8" w:rsidRDefault="00BD15F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A46CC5" w:rsidRPr="00054BB8">
        <w:rPr>
          <w:rFonts w:ascii="Times New Roman" w:hAnsi="Times New Roman" w:cs="Times New Roman"/>
          <w:sz w:val="28"/>
          <w:szCs w:val="28"/>
        </w:rPr>
        <w:t>) исправление допущенных опечаток и (или) ошибок</w:t>
      </w:r>
      <w:r w:rsidR="004644E8">
        <w:rPr>
          <w:rFonts w:ascii="Times New Roman" w:hAnsi="Times New Roman" w:cs="Times New Roman"/>
          <w:sz w:val="28"/>
          <w:szCs w:val="28"/>
        </w:rPr>
        <w:t xml:space="preserve"> (при их наличии)</w:t>
      </w:r>
      <w:r w:rsidR="00A46CC5" w:rsidRPr="00054BB8">
        <w:rPr>
          <w:rFonts w:ascii="Times New Roman" w:hAnsi="Times New Roman" w:cs="Times New Roman"/>
          <w:sz w:val="28"/>
          <w:szCs w:val="28"/>
        </w:rPr>
        <w:t xml:space="preserve"> в выданных в результате предоставлени</w:t>
      </w:r>
      <w:r w:rsidR="00230EE6" w:rsidRPr="00054BB8">
        <w:rPr>
          <w:rFonts w:ascii="Times New Roman" w:hAnsi="Times New Roman" w:cs="Times New Roman"/>
          <w:sz w:val="28"/>
          <w:szCs w:val="28"/>
        </w:rPr>
        <w:t>я</w:t>
      </w:r>
      <w:r w:rsidR="00A46CC5" w:rsidRPr="00054BB8">
        <w:rPr>
          <w:rFonts w:ascii="Times New Roman" w:hAnsi="Times New Roman" w:cs="Times New Roman"/>
          <w:sz w:val="28"/>
          <w:szCs w:val="28"/>
        </w:rPr>
        <w:t xml:space="preserve"> государственной услуги документах.</w:t>
      </w:r>
    </w:p>
    <w:p w:rsidR="003B6016" w:rsidRPr="00054BB8" w:rsidRDefault="003B6016" w:rsidP="003B6016">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3.2. Заявление подается следующими способами:</w:t>
      </w:r>
    </w:p>
    <w:p w:rsidR="003B6016" w:rsidRPr="00054BB8" w:rsidRDefault="003B6016" w:rsidP="003B6016">
      <w:pPr>
        <w:widowControl w:val="0"/>
        <w:autoSpaceDE w:val="0"/>
        <w:autoSpaceDN w:val="0"/>
        <w:spacing w:before="220"/>
        <w:ind w:firstLine="540"/>
        <w:jc w:val="both"/>
        <w:rPr>
          <w:rFonts w:eastAsiaTheme="minorEastAsia"/>
          <w:sz w:val="28"/>
          <w:szCs w:val="28"/>
        </w:rPr>
      </w:pPr>
      <w:bookmarkStart w:id="4" w:name="P93"/>
      <w:bookmarkEnd w:id="4"/>
      <w:r w:rsidRPr="00054BB8">
        <w:rPr>
          <w:rFonts w:eastAsiaTheme="minorEastAsia"/>
          <w:sz w:val="28"/>
          <w:szCs w:val="28"/>
        </w:rPr>
        <w:t>а) лично в управление социальной защиты населения;</w:t>
      </w:r>
    </w:p>
    <w:p w:rsidR="003B6016" w:rsidRPr="00054BB8" w:rsidRDefault="003B6016" w:rsidP="003B6016">
      <w:pPr>
        <w:widowControl w:val="0"/>
        <w:autoSpaceDE w:val="0"/>
        <w:autoSpaceDN w:val="0"/>
        <w:spacing w:before="220"/>
        <w:ind w:firstLine="540"/>
        <w:jc w:val="both"/>
        <w:rPr>
          <w:rFonts w:eastAsiaTheme="minorEastAsia"/>
          <w:sz w:val="28"/>
          <w:szCs w:val="28"/>
        </w:rPr>
      </w:pPr>
      <w:bookmarkStart w:id="5" w:name="P94"/>
      <w:bookmarkEnd w:id="5"/>
      <w:r w:rsidRPr="00054BB8">
        <w:rPr>
          <w:rFonts w:eastAsiaTheme="minorEastAsia"/>
          <w:sz w:val="28"/>
          <w:szCs w:val="28"/>
        </w:rPr>
        <w:t xml:space="preserve">б) в электронном виде с использованием "Личного кабинета" на Едином </w:t>
      </w:r>
      <w:r w:rsidRPr="00054BB8">
        <w:rPr>
          <w:rFonts w:eastAsiaTheme="minorEastAsia"/>
          <w:sz w:val="28"/>
          <w:szCs w:val="28"/>
        </w:rPr>
        <w:lastRenderedPageBreak/>
        <w:t>портале;</w:t>
      </w:r>
    </w:p>
    <w:p w:rsidR="003B6016" w:rsidRPr="00054BB8" w:rsidRDefault="003B6016" w:rsidP="003B6016">
      <w:pPr>
        <w:widowControl w:val="0"/>
        <w:autoSpaceDE w:val="0"/>
        <w:autoSpaceDN w:val="0"/>
        <w:spacing w:before="220"/>
        <w:ind w:firstLine="540"/>
        <w:jc w:val="both"/>
        <w:rPr>
          <w:rFonts w:eastAsiaTheme="minorEastAsia"/>
          <w:sz w:val="28"/>
          <w:szCs w:val="28"/>
        </w:rPr>
      </w:pPr>
      <w:bookmarkStart w:id="6" w:name="P95"/>
      <w:bookmarkEnd w:id="6"/>
      <w:r w:rsidRPr="00054BB8">
        <w:rPr>
          <w:rFonts w:eastAsiaTheme="minorEastAsia"/>
          <w:sz w:val="28"/>
          <w:szCs w:val="28"/>
        </w:rPr>
        <w:t>в) через МФЦ;</w:t>
      </w:r>
    </w:p>
    <w:p w:rsidR="003B6016" w:rsidRPr="00054BB8" w:rsidRDefault="003B6016" w:rsidP="003B6016">
      <w:pPr>
        <w:widowControl w:val="0"/>
        <w:autoSpaceDE w:val="0"/>
        <w:autoSpaceDN w:val="0"/>
        <w:spacing w:before="220"/>
        <w:ind w:firstLine="540"/>
        <w:jc w:val="both"/>
        <w:rPr>
          <w:rFonts w:eastAsiaTheme="minorEastAsia"/>
          <w:sz w:val="28"/>
          <w:szCs w:val="28"/>
        </w:rPr>
      </w:pPr>
      <w:bookmarkStart w:id="7" w:name="P96"/>
      <w:bookmarkEnd w:id="7"/>
      <w:r w:rsidRPr="00054BB8">
        <w:rPr>
          <w:rFonts w:eastAsiaTheme="minorEastAsia"/>
          <w:sz w:val="28"/>
          <w:szCs w:val="28"/>
        </w:rPr>
        <w:t>г) посредством почтовой связи способом, позволяющим подтвердить факт и дату отправления.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3</w:t>
      </w:r>
      <w:r w:rsidRPr="00054BB8">
        <w:rPr>
          <w:rFonts w:ascii="Times New Roman" w:hAnsi="Times New Roman" w:cs="Times New Roman"/>
          <w:sz w:val="28"/>
          <w:szCs w:val="28"/>
        </w:rPr>
        <w:t>. Получение заявител</w:t>
      </w:r>
      <w:r w:rsidR="00230EE6" w:rsidRPr="00054BB8">
        <w:rPr>
          <w:rFonts w:ascii="Times New Roman" w:hAnsi="Times New Roman" w:cs="Times New Roman"/>
          <w:sz w:val="28"/>
          <w:szCs w:val="28"/>
        </w:rPr>
        <w:t>ем</w:t>
      </w:r>
      <w:r w:rsidRPr="00054BB8">
        <w:rPr>
          <w:rFonts w:ascii="Times New Roman" w:hAnsi="Times New Roman" w:cs="Times New Roman"/>
          <w:sz w:val="28"/>
          <w:szCs w:val="28"/>
        </w:rPr>
        <w:t xml:space="preserve"> консультаций по процедуре предоставления государственной услуги может осуществляться: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в письменной форме на основании письменного обращения (почтой, электронной почтой, факсимильной связью);</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в устной форме при личном обращении;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в устной форме по телефону.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Консультации в письменной форме предоставляются работниками Министерства и государственными казенными учреждениями Республики Дагестан - управлениями социальной защиты населения по месту жительства либо пребывания (далее также управления социальной защиты населения) на основании письменного обращения заявителя в течение 15 дней после получения Министерством или управлением социальной защиты населения этого обращения.</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Обращения, поступившие в Министерство либо в управление социальной защиты населения по почте, электронной почте, факсимильной связи, передаются на регистрацию и дальнейшая работа с ними ведется в соответствии с Федеральным </w:t>
      </w:r>
      <w:hyperlink r:id="rId12" w:history="1">
        <w:r w:rsidRPr="00054BB8">
          <w:rPr>
            <w:rFonts w:ascii="Times New Roman" w:hAnsi="Times New Roman" w:cs="Times New Roman"/>
            <w:color w:val="0000FF"/>
            <w:sz w:val="28"/>
            <w:szCs w:val="28"/>
          </w:rPr>
          <w:t>законом</w:t>
        </w:r>
      </w:hyperlink>
      <w:r w:rsidR="00A50F91">
        <w:rPr>
          <w:rFonts w:ascii="Times New Roman" w:hAnsi="Times New Roman" w:cs="Times New Roman"/>
          <w:sz w:val="28"/>
          <w:szCs w:val="28"/>
        </w:rPr>
        <w:t xml:space="preserve"> от 27 июля 2010 года №</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от 27 июля 2010 года </w:t>
      </w:r>
      <w:r w:rsidR="00A50F91">
        <w:rPr>
          <w:rFonts w:ascii="Times New Roman" w:hAnsi="Times New Roman" w:cs="Times New Roman"/>
          <w:sz w:val="28"/>
          <w:szCs w:val="28"/>
        </w:rPr>
        <w:t>№</w:t>
      </w:r>
      <w:r w:rsidRPr="00054BB8">
        <w:rPr>
          <w:rFonts w:ascii="Times New Roman" w:hAnsi="Times New Roman" w:cs="Times New Roman"/>
          <w:sz w:val="28"/>
          <w:szCs w:val="28"/>
        </w:rPr>
        <w:t xml:space="preserve"> 210-ФЗ).</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Прием и консультирование заявителей осуществляется на рабочих местах уполномоченных работников Министерства либо управлени</w:t>
      </w:r>
      <w:r w:rsidR="00A753B6" w:rsidRPr="00054BB8">
        <w:rPr>
          <w:rFonts w:ascii="Times New Roman" w:hAnsi="Times New Roman" w:cs="Times New Roman"/>
          <w:sz w:val="28"/>
          <w:szCs w:val="28"/>
        </w:rPr>
        <w:t>й</w:t>
      </w:r>
      <w:r w:rsidRPr="00054BB8">
        <w:rPr>
          <w:rFonts w:ascii="Times New Roman" w:hAnsi="Times New Roman" w:cs="Times New Roman"/>
          <w:sz w:val="28"/>
          <w:szCs w:val="28"/>
        </w:rPr>
        <w:t xml:space="preserve"> социальной защиты населения.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При обращении в устной форме время ожидания не должно превышать 10 минут. Время разговора не должно превышать 15 минут.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4</w:t>
      </w:r>
      <w:r w:rsidRPr="00054BB8">
        <w:rPr>
          <w:rFonts w:ascii="Times New Roman" w:hAnsi="Times New Roman" w:cs="Times New Roman"/>
          <w:sz w:val="28"/>
          <w:szCs w:val="28"/>
        </w:rPr>
        <w:t>. При обращении заявителя посредством Единого портала (www.gosuslugi.ru) осуществляются следующие административные процедуры: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получение информации о порядке и сроках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подача и прием заявления;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прием и регистрация управлением социальной защиты населения заявления;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г) получение заявителем сведений о ходе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осуществление оценки качества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досудебное (внесудебное) обжалование решений и действий (бездействия) Министерства, управления социальной защиты населения, их должностных лиц и работников.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5</w:t>
      </w:r>
      <w:r w:rsidRPr="00054BB8">
        <w:rPr>
          <w:rFonts w:ascii="Times New Roman" w:hAnsi="Times New Roman" w:cs="Times New Roman"/>
          <w:sz w:val="28"/>
          <w:szCs w:val="28"/>
        </w:rPr>
        <w:t>. При предоставлении государственной услуги МФЦ осуществляет: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информирование о порядке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информирование о ходе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прием заявления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г) 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00F17331" w:rsidRPr="00F17331">
        <w:rPr>
          <w:rFonts w:ascii="Times New Roman" w:hAnsi="Times New Roman" w:cs="Times New Roman"/>
          <w:sz w:val="28"/>
          <w:szCs w:val="28"/>
        </w:rPr>
        <w:t>VipNet</w:t>
      </w:r>
      <w:proofErr w:type="spellEnd"/>
      <w:r w:rsidR="00F17331" w:rsidRPr="00F17331">
        <w:rPr>
          <w:rFonts w:ascii="Times New Roman" w:hAnsi="Times New Roman" w:cs="Times New Roman"/>
          <w:sz w:val="28"/>
          <w:szCs w:val="28"/>
        </w:rPr>
        <w:t xml:space="preserve"> </w:t>
      </w:r>
      <w:r w:rsidRPr="00054BB8">
        <w:rPr>
          <w:rFonts w:ascii="Times New Roman" w:hAnsi="Times New Roman" w:cs="Times New Roman"/>
          <w:sz w:val="28"/>
          <w:szCs w:val="28"/>
        </w:rPr>
        <w:t>-деловая почта;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выдачу документов по результатам рассмотрения заявления управлением социальной защиты населения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Прием и консультирование заявителей также осуществляется в многофункциональных центрах предоставления государственных и муниципальных услуг Республики Дагестан (далее - МФЦ) по месту их нахождения и в соответствии с графиком работы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6</w:t>
      </w:r>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Информация о порядке и сроках предоставления государственной услуги размещается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государственных и муниципальных услуг (функций)" (далее - Единый портал) (www.gosuslugi.ru).</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Информация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 о порядке и сроках предоставления государственной услуги на основании сведений, </w:t>
      </w:r>
      <w:r w:rsidRPr="00054BB8">
        <w:rPr>
          <w:rFonts w:ascii="Times New Roman" w:hAnsi="Times New Roman" w:cs="Times New Roman"/>
          <w:sz w:val="28"/>
          <w:szCs w:val="28"/>
        </w:rPr>
        <w:lastRenderedPageBreak/>
        <w:t>содержащихся в республиканской государственной информационной системе "Республиканский реестр государственных и муниципальных услуг (функций) Республики Дагестан" (далее - Республиканский</w:t>
      </w:r>
      <w:proofErr w:type="gramEnd"/>
      <w:r w:rsidRPr="00054BB8">
        <w:rPr>
          <w:rFonts w:ascii="Times New Roman" w:hAnsi="Times New Roman" w:cs="Times New Roman"/>
          <w:sz w:val="28"/>
          <w:szCs w:val="28"/>
        </w:rPr>
        <w:t xml:space="preserve"> реестр) предоставляется заявителю бесплатно.</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о</w:t>
      </w:r>
      <w:r w:rsidR="00BA6BF7" w:rsidRPr="00054BB8">
        <w:rPr>
          <w:rFonts w:ascii="Times New Roman" w:hAnsi="Times New Roman" w:cs="Times New Roman"/>
          <w:sz w:val="28"/>
          <w:szCs w:val="28"/>
        </w:rPr>
        <w:t xml:space="preserve">фициальном сайте Министерства в </w:t>
      </w:r>
      <w:r w:rsidRPr="00054BB8">
        <w:rPr>
          <w:rFonts w:ascii="Times New Roman" w:hAnsi="Times New Roman" w:cs="Times New Roman"/>
          <w:sz w:val="28"/>
          <w:szCs w:val="28"/>
        </w:rPr>
        <w:t>информационно-телекоммуникационной сети "Интернет" (www.dagmintrud.ru), в информационно-аналитическом интернет-портале единой</w:t>
      </w:r>
      <w:proofErr w:type="gramEnd"/>
      <w:r w:rsidRPr="00054BB8">
        <w:rPr>
          <w:rFonts w:ascii="Times New Roman" w:hAnsi="Times New Roman" w:cs="Times New Roman"/>
          <w:sz w:val="28"/>
          <w:szCs w:val="28"/>
        </w:rPr>
        <w:t xml:space="preserve"> сети МФЦ Республики Дагестан в информационно-телекоммуникационной сети "Интернет" (www.mfcrd.ru), на Едином портале (www.gosuslugi.ru).</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3.</w:t>
      </w:r>
      <w:r w:rsidR="003B6016" w:rsidRPr="00054BB8">
        <w:rPr>
          <w:rFonts w:ascii="Times New Roman" w:hAnsi="Times New Roman" w:cs="Times New Roman"/>
          <w:sz w:val="28"/>
          <w:szCs w:val="28"/>
        </w:rPr>
        <w:t>7</w:t>
      </w:r>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Информация о справочных телефонах, адресах официального сайта, электронной почты, а также месте нахождения и графике работы Министерства, управлений социальной защиты населения, МФЦ размещена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информационных стендах в местах предоставления государственной услуги и в Республиканском</w:t>
      </w:r>
      <w:proofErr w:type="gramEnd"/>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реестре</w:t>
      </w:r>
      <w:proofErr w:type="gramEnd"/>
      <w:r w:rsidRPr="00054BB8">
        <w:rPr>
          <w:rFonts w:ascii="Times New Roman" w:hAnsi="Times New Roman" w:cs="Times New Roman"/>
          <w:sz w:val="28"/>
          <w:szCs w:val="28"/>
        </w:rPr>
        <w:t xml:space="preserve"> государственных и муниципальных услуг (функций) Республики Дагестан (далее - Республиканский реестр).</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Телефон-автоинформатор не предусмотрен.</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1"/>
        <w:rPr>
          <w:rFonts w:ascii="Times New Roman" w:hAnsi="Times New Roman" w:cs="Times New Roman"/>
          <w:sz w:val="28"/>
          <w:szCs w:val="28"/>
        </w:rPr>
      </w:pPr>
      <w:r w:rsidRPr="001B14FC">
        <w:rPr>
          <w:rFonts w:ascii="Times New Roman" w:hAnsi="Times New Roman" w:cs="Times New Roman"/>
          <w:sz w:val="28"/>
          <w:szCs w:val="28"/>
        </w:rPr>
        <w:t>II. Стандарт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 Наименование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Государственная услуга</w:t>
      </w:r>
      <w:r w:rsidR="00067016">
        <w:rPr>
          <w:rFonts w:ascii="Times New Roman" w:hAnsi="Times New Roman" w:cs="Times New Roman"/>
          <w:sz w:val="28"/>
          <w:szCs w:val="28"/>
        </w:rPr>
        <w:t xml:space="preserve"> «Предоставление меры социальной поддержки в виде</w:t>
      </w:r>
      <w:r w:rsidR="009E572D" w:rsidRPr="00054BB8">
        <w:rPr>
          <w:rFonts w:ascii="Times New Roman" w:hAnsi="Times New Roman" w:cs="Times New Roman"/>
          <w:sz w:val="28"/>
          <w:szCs w:val="28"/>
        </w:rPr>
        <w:t xml:space="preserve">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w:t>
      </w:r>
      <w:r w:rsidR="00067016">
        <w:rPr>
          <w:rFonts w:ascii="Times New Roman" w:hAnsi="Times New Roman" w:cs="Times New Roman"/>
          <w:sz w:val="28"/>
          <w:szCs w:val="28"/>
        </w:rPr>
        <w:t>»</w:t>
      </w:r>
      <w:r w:rsidR="00BA6BF7" w:rsidRPr="00054BB8">
        <w:rPr>
          <w:rFonts w:ascii="Times New Roman" w:hAnsi="Times New Roman" w:cs="Times New Roman"/>
          <w:sz w:val="28"/>
          <w:szCs w:val="28"/>
        </w:rPr>
        <w:t xml:space="preserve">. </w:t>
      </w:r>
      <w:r w:rsidR="009E572D" w:rsidRPr="00054BB8">
        <w:rPr>
          <w:rFonts w:ascii="Times New Roman" w:hAnsi="Times New Roman" w:cs="Times New Roman"/>
          <w:sz w:val="28"/>
          <w:szCs w:val="28"/>
        </w:rPr>
        <w:t xml:space="preserve"> </w:t>
      </w: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lastRenderedPageBreak/>
        <w:t>2. Наименование органа, предоставляющего</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государственную услугу</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2.1. Предоставление государственной услуги осуществляет Министерство труда и социального развития Республики Дагестан через государственные казенные учреждения Республики Дагестан - управления социальной защиты населения в муниципальных районах и городских округах.</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2.2. В целях получения документов и сведений, необходимых для предоставления государственной услуги, Министерством</w:t>
      </w:r>
      <w:r w:rsidR="009E572D" w:rsidRPr="00054BB8">
        <w:rPr>
          <w:rFonts w:ascii="Times New Roman" w:hAnsi="Times New Roman" w:cs="Times New Roman"/>
          <w:sz w:val="28"/>
          <w:szCs w:val="28"/>
        </w:rPr>
        <w:t>,</w:t>
      </w:r>
      <w:r w:rsidRPr="00054BB8">
        <w:rPr>
          <w:rFonts w:ascii="Times New Roman" w:hAnsi="Times New Roman" w:cs="Times New Roman"/>
          <w:sz w:val="28"/>
          <w:szCs w:val="28"/>
        </w:rPr>
        <w:t xml:space="preserve"> управлением социальной защиты населения и МФЦ осуществляется взаимодействие </w:t>
      </w:r>
      <w:proofErr w:type="gramStart"/>
      <w:r w:rsidRPr="00054BB8">
        <w:rPr>
          <w:rFonts w:ascii="Times New Roman" w:hAnsi="Times New Roman" w:cs="Times New Roman"/>
          <w:sz w:val="28"/>
          <w:szCs w:val="28"/>
        </w:rPr>
        <w:t>с</w:t>
      </w:r>
      <w:proofErr w:type="gramEnd"/>
      <w:r w:rsidRPr="00054BB8">
        <w:rPr>
          <w:rFonts w:ascii="Times New Roman" w:hAnsi="Times New Roman" w:cs="Times New Roman"/>
          <w:sz w:val="28"/>
          <w:szCs w:val="28"/>
        </w:rPr>
        <w:t>:</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sidRPr="00B65BBD">
        <w:rPr>
          <w:rFonts w:ascii="Times New Roman" w:hAnsi="Times New Roman" w:cs="Times New Roman"/>
          <w:sz w:val="28"/>
          <w:szCs w:val="28"/>
        </w:rPr>
        <w:t>а) органами записи актов гражданского состояния;</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sidRPr="00B65BBD">
        <w:rPr>
          <w:rFonts w:ascii="Times New Roman" w:hAnsi="Times New Roman" w:cs="Times New Roman"/>
          <w:sz w:val="28"/>
          <w:szCs w:val="28"/>
        </w:rPr>
        <w:t>б) органами опеки и попечительства;</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sidRPr="00B65BBD">
        <w:rPr>
          <w:rFonts w:ascii="Times New Roman" w:hAnsi="Times New Roman" w:cs="Times New Roman"/>
          <w:sz w:val="28"/>
          <w:szCs w:val="28"/>
        </w:rPr>
        <w:t xml:space="preserve">в) отделением </w:t>
      </w:r>
      <w:r w:rsidR="009C7ED4" w:rsidRPr="009C7ED4">
        <w:rPr>
          <w:rFonts w:ascii="Times New Roman" w:hAnsi="Times New Roman" w:cs="Times New Roman"/>
          <w:sz w:val="28"/>
          <w:szCs w:val="28"/>
        </w:rPr>
        <w:t>Фонда пенсионного и социального страхования Российской Федерации по Республике Дагестан</w:t>
      </w:r>
      <w:r w:rsidRPr="00B65BBD">
        <w:rPr>
          <w:rFonts w:ascii="Times New Roman" w:hAnsi="Times New Roman" w:cs="Times New Roman"/>
          <w:sz w:val="28"/>
          <w:szCs w:val="28"/>
        </w:rPr>
        <w:t>;</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B65BBD">
        <w:rPr>
          <w:rFonts w:ascii="Times New Roman" w:hAnsi="Times New Roman" w:cs="Times New Roman"/>
          <w:sz w:val="28"/>
          <w:szCs w:val="28"/>
        </w:rPr>
        <w:t>) органами Федеральной миграционной службы;</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Pr="00B65BBD">
        <w:rPr>
          <w:rFonts w:ascii="Times New Roman" w:hAnsi="Times New Roman" w:cs="Times New Roman"/>
          <w:sz w:val="28"/>
          <w:szCs w:val="28"/>
        </w:rPr>
        <w:t>) управлениями социальной защиты населения;</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Pr="00B65BBD">
        <w:rPr>
          <w:rFonts w:ascii="Times New Roman" w:hAnsi="Times New Roman" w:cs="Times New Roman"/>
          <w:sz w:val="28"/>
          <w:szCs w:val="28"/>
        </w:rPr>
        <w:t>) органами государственной службы занятости населения;</w:t>
      </w:r>
    </w:p>
    <w:p w:rsidR="00B65BBD" w:rsidRPr="00B65BBD" w:rsidRDefault="00B65BBD" w:rsidP="00B65B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Pr="00B65BBD">
        <w:rPr>
          <w:rFonts w:ascii="Times New Roman" w:hAnsi="Times New Roman" w:cs="Times New Roman"/>
          <w:sz w:val="28"/>
          <w:szCs w:val="28"/>
        </w:rPr>
        <w:t>) органами внутренних дел;</w:t>
      </w:r>
    </w:p>
    <w:p w:rsidR="00312C7D" w:rsidRPr="00312C7D" w:rsidRDefault="009C7ED4"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w:t>
      </w:r>
      <w:r w:rsidR="00B65BBD" w:rsidRPr="00B65BBD">
        <w:rPr>
          <w:rFonts w:ascii="Times New Roman" w:hAnsi="Times New Roman" w:cs="Times New Roman"/>
          <w:sz w:val="28"/>
          <w:szCs w:val="28"/>
        </w:rPr>
        <w:t xml:space="preserve">) </w:t>
      </w:r>
      <w:r w:rsidR="00312C7D" w:rsidRPr="00312C7D">
        <w:rPr>
          <w:rFonts w:ascii="Times New Roman" w:hAnsi="Times New Roman" w:cs="Times New Roman"/>
          <w:sz w:val="28"/>
          <w:szCs w:val="28"/>
        </w:rPr>
        <w:t xml:space="preserve">Федеральной налоговой службой; </w:t>
      </w:r>
    </w:p>
    <w:p w:rsidR="00312C7D" w:rsidRPr="00312C7D" w:rsidRDefault="003F6FA3"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w:t>
      </w:r>
      <w:r w:rsidR="00312C7D" w:rsidRPr="00312C7D">
        <w:rPr>
          <w:rFonts w:ascii="Times New Roman" w:hAnsi="Times New Roman" w:cs="Times New Roman"/>
          <w:sz w:val="28"/>
          <w:szCs w:val="28"/>
        </w:rPr>
        <w:t>) администрациями муниципальных образований;</w:t>
      </w:r>
    </w:p>
    <w:p w:rsidR="00312C7D" w:rsidRPr="00312C7D" w:rsidRDefault="003F6FA3"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00312C7D" w:rsidRPr="00312C7D">
        <w:rPr>
          <w:rFonts w:ascii="Times New Roman" w:hAnsi="Times New Roman" w:cs="Times New Roman"/>
          <w:sz w:val="28"/>
          <w:szCs w:val="28"/>
        </w:rPr>
        <w:t xml:space="preserve">) </w:t>
      </w:r>
      <w:r w:rsidRPr="003F6FA3">
        <w:rPr>
          <w:rFonts w:ascii="Times New Roman" w:hAnsi="Times New Roman" w:cs="Times New Roman"/>
          <w:sz w:val="28"/>
          <w:szCs w:val="28"/>
        </w:rPr>
        <w:t>газораспределительн</w:t>
      </w:r>
      <w:r>
        <w:rPr>
          <w:rFonts w:ascii="Times New Roman" w:hAnsi="Times New Roman" w:cs="Times New Roman"/>
          <w:sz w:val="28"/>
          <w:szCs w:val="28"/>
        </w:rPr>
        <w:t>ы</w:t>
      </w:r>
      <w:r w:rsidR="009231E6">
        <w:rPr>
          <w:rFonts w:ascii="Times New Roman" w:hAnsi="Times New Roman" w:cs="Times New Roman"/>
          <w:sz w:val="28"/>
          <w:szCs w:val="28"/>
        </w:rPr>
        <w:t>ми</w:t>
      </w:r>
      <w:r w:rsidRPr="003F6FA3">
        <w:rPr>
          <w:rFonts w:ascii="Times New Roman" w:hAnsi="Times New Roman" w:cs="Times New Roman"/>
          <w:sz w:val="28"/>
          <w:szCs w:val="28"/>
        </w:rPr>
        <w:t xml:space="preserve"> организаци</w:t>
      </w:r>
      <w:r w:rsidR="009231E6">
        <w:rPr>
          <w:rFonts w:ascii="Times New Roman" w:hAnsi="Times New Roman" w:cs="Times New Roman"/>
          <w:sz w:val="28"/>
          <w:szCs w:val="28"/>
        </w:rPr>
        <w:t>ями</w:t>
      </w:r>
      <w:r>
        <w:rPr>
          <w:rFonts w:ascii="Times New Roman" w:hAnsi="Times New Roman" w:cs="Times New Roman"/>
          <w:sz w:val="28"/>
          <w:szCs w:val="28"/>
        </w:rPr>
        <w:t xml:space="preserve"> (отделения, участки)</w:t>
      </w:r>
      <w:r w:rsidR="00312C7D" w:rsidRPr="00312C7D">
        <w:rPr>
          <w:rFonts w:ascii="Times New Roman" w:hAnsi="Times New Roman" w:cs="Times New Roman"/>
          <w:sz w:val="28"/>
          <w:szCs w:val="28"/>
        </w:rPr>
        <w:t>;</w:t>
      </w:r>
    </w:p>
    <w:p w:rsidR="00312C7D" w:rsidRDefault="003F6FA3" w:rsidP="00312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w:t>
      </w:r>
      <w:r w:rsidR="00312C7D" w:rsidRPr="00312C7D">
        <w:rPr>
          <w:rFonts w:ascii="Times New Roman" w:hAnsi="Times New Roman" w:cs="Times New Roman"/>
          <w:sz w:val="28"/>
          <w:szCs w:val="28"/>
        </w:rPr>
        <w:t>) кредитными организациями.</w:t>
      </w:r>
    </w:p>
    <w:p w:rsidR="00A46CC5" w:rsidRPr="00054BB8" w:rsidRDefault="00A46CC5" w:rsidP="00B65BBD">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2.3. 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2.4. При предоставлении государственной услуги управление социальной защиты населения и М</w:t>
      </w:r>
      <w:r w:rsidR="00BA6BF7" w:rsidRPr="00054BB8">
        <w:rPr>
          <w:rFonts w:ascii="Times New Roman" w:hAnsi="Times New Roman" w:cs="Times New Roman"/>
          <w:sz w:val="28"/>
          <w:szCs w:val="28"/>
        </w:rPr>
        <w:t>Ф</w:t>
      </w:r>
      <w:r w:rsidRPr="00054BB8">
        <w:rPr>
          <w:rFonts w:ascii="Times New Roman" w:hAnsi="Times New Roman" w:cs="Times New Roman"/>
          <w:sz w:val="28"/>
          <w:szCs w:val="28"/>
        </w:rPr>
        <w:t>Ц не вправе требовать от заявителя:</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1)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распоряжением Правительства Республики Дагестан;</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3" w:history="1">
        <w:r w:rsidRPr="00054BB8">
          <w:rPr>
            <w:rFonts w:ascii="Times New Roman" w:hAnsi="Times New Roman" w:cs="Times New Roman"/>
            <w:color w:val="0000FF"/>
            <w:sz w:val="28"/>
            <w:szCs w:val="28"/>
          </w:rPr>
          <w:t>частью 1.1 статьи 16</w:t>
        </w:r>
      </w:hyperlink>
      <w:r w:rsidRPr="00054BB8">
        <w:rPr>
          <w:rFonts w:ascii="Times New Roman" w:hAnsi="Times New Roman" w:cs="Times New Roman"/>
          <w:sz w:val="28"/>
          <w:szCs w:val="28"/>
        </w:rPr>
        <w:t xml:space="preserve"> Федерального закона 27.07.2010 </w:t>
      </w:r>
      <w:r w:rsidR="00421F89">
        <w:rPr>
          <w:rFonts w:ascii="Times New Roman" w:hAnsi="Times New Roman" w:cs="Times New Roman"/>
          <w:sz w:val="28"/>
          <w:szCs w:val="28"/>
        </w:rPr>
        <w:t>№</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w:t>
      </w:r>
      <w:proofErr w:type="gramEnd"/>
      <w:r w:rsidRPr="00054BB8">
        <w:rPr>
          <w:rFonts w:ascii="Times New Roman" w:hAnsi="Times New Roman" w:cs="Times New Roman"/>
          <w:sz w:val="28"/>
          <w:szCs w:val="28"/>
        </w:rPr>
        <w:t xml:space="preserve"> </w:t>
      </w:r>
      <w:proofErr w:type="gramStart"/>
      <w:r w:rsidRPr="00054BB8">
        <w:rPr>
          <w:rFonts w:ascii="Times New Roman" w:hAnsi="Times New Roman" w:cs="Times New Roman"/>
          <w:sz w:val="28"/>
          <w:szCs w:val="28"/>
        </w:rPr>
        <w:t xml:space="preserve">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4" w:history="1">
        <w:r w:rsidRPr="00054BB8">
          <w:rPr>
            <w:rFonts w:ascii="Times New Roman" w:hAnsi="Times New Roman" w:cs="Times New Roman"/>
            <w:color w:val="0000FF"/>
            <w:sz w:val="28"/>
            <w:szCs w:val="28"/>
          </w:rPr>
          <w:t>частью 1.1 статьи 16</w:t>
        </w:r>
      </w:hyperlink>
      <w:r w:rsidRPr="00054BB8">
        <w:rPr>
          <w:rFonts w:ascii="Times New Roman" w:hAnsi="Times New Roman" w:cs="Times New Roman"/>
          <w:sz w:val="28"/>
          <w:szCs w:val="28"/>
        </w:rPr>
        <w:t xml:space="preserve"> Федерального закона 27.07.2010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3)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15" w:history="1">
        <w:r w:rsidRPr="00054BB8">
          <w:rPr>
            <w:rFonts w:ascii="Times New Roman" w:hAnsi="Times New Roman" w:cs="Times New Roman"/>
            <w:color w:val="0000FF"/>
            <w:sz w:val="28"/>
            <w:szCs w:val="28"/>
          </w:rPr>
          <w:t>п. 7.2 части 1 ст. 16</w:t>
        </w:r>
      </w:hyperlink>
      <w:r w:rsidRPr="00054BB8">
        <w:rPr>
          <w:rFonts w:ascii="Times New Roman" w:hAnsi="Times New Roman" w:cs="Times New Roman"/>
          <w:sz w:val="28"/>
          <w:szCs w:val="28"/>
        </w:rPr>
        <w:t xml:space="preserve"> Федерального закона от 27.07.2010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w:t>
      </w:r>
      <w:proofErr w:type="gramEnd"/>
      <w:r w:rsidRPr="00054BB8">
        <w:rPr>
          <w:rFonts w:ascii="Times New Roman" w:hAnsi="Times New Roman" w:cs="Times New Roman"/>
          <w:sz w:val="28"/>
          <w:szCs w:val="28"/>
        </w:rPr>
        <w:t xml:space="preserve"> или муниципальной услуги, и иных случаев, установленных федеральными законами.</w:t>
      </w: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lastRenderedPageBreak/>
        <w:t>3. Результат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5D70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46CC5" w:rsidRPr="00054BB8">
        <w:rPr>
          <w:rFonts w:ascii="Times New Roman" w:hAnsi="Times New Roman" w:cs="Times New Roman"/>
          <w:sz w:val="28"/>
          <w:szCs w:val="28"/>
        </w:rPr>
        <w:t>1. Результатами предоставления государственной услуги являются: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решение о назначении </w:t>
      </w:r>
      <w:r w:rsidR="00E05D61" w:rsidRPr="00054BB8">
        <w:rPr>
          <w:rFonts w:ascii="Times New Roman" w:hAnsi="Times New Roman" w:cs="Times New Roman"/>
          <w:sz w:val="28"/>
          <w:szCs w:val="28"/>
        </w:rPr>
        <w:t>единовременной денежной выплаты</w:t>
      </w:r>
      <w:r w:rsidR="00D915F3" w:rsidRPr="00054BB8">
        <w:rPr>
          <w:rFonts w:ascii="Times New Roman" w:hAnsi="Times New Roman" w:cs="Times New Roman"/>
          <w:sz w:val="28"/>
          <w:szCs w:val="28"/>
        </w:rPr>
        <w:t xml:space="preserve">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w:t>
      </w:r>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решение об отказе в назначении </w:t>
      </w:r>
      <w:r w:rsidR="00E05D61" w:rsidRPr="00054BB8">
        <w:rPr>
          <w:rFonts w:ascii="Times New Roman" w:hAnsi="Times New Roman" w:cs="Times New Roman"/>
          <w:sz w:val="28"/>
          <w:szCs w:val="28"/>
        </w:rPr>
        <w:t>единовременной денежной выплаты</w:t>
      </w:r>
      <w:r w:rsidR="00D915F3" w:rsidRPr="00054BB8">
        <w:rPr>
          <w:rFonts w:ascii="Times New Roman" w:hAnsi="Times New Roman" w:cs="Times New Roman"/>
          <w:sz w:val="28"/>
          <w:szCs w:val="28"/>
        </w:rPr>
        <w:t xml:space="preserve">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w:t>
      </w:r>
      <w:r w:rsidRPr="00054BB8">
        <w:rPr>
          <w:rFonts w:ascii="Times New Roman" w:hAnsi="Times New Roman" w:cs="Times New Roman"/>
          <w:sz w:val="28"/>
          <w:szCs w:val="28"/>
        </w:rPr>
        <w:t>.</w:t>
      </w:r>
    </w:p>
    <w:p w:rsidR="00A46CC5" w:rsidRPr="00054BB8" w:rsidRDefault="005D70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A46CC5" w:rsidRPr="00054BB8">
        <w:rPr>
          <w:rFonts w:ascii="Times New Roman" w:hAnsi="Times New Roman" w:cs="Times New Roman"/>
          <w:sz w:val="28"/>
          <w:szCs w:val="28"/>
        </w:rPr>
        <w:t>2. Результат предоставления государственной услуги заявителю передается в очной форме, заочной форме.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При очной форме получения результата предоставления государственной услуги заявитель обращается в управление социальной защиты населения лично и ему выдается:</w:t>
      </w:r>
    </w:p>
    <w:p w:rsidR="00DA3BF7" w:rsidRDefault="00DA3BF7">
      <w:pPr>
        <w:pStyle w:val="ConsPlusNormal"/>
        <w:spacing w:before="220"/>
        <w:ind w:firstLine="540"/>
        <w:jc w:val="both"/>
        <w:rPr>
          <w:rFonts w:ascii="Times New Roman" w:hAnsi="Times New Roman" w:cs="Times New Roman"/>
          <w:sz w:val="28"/>
          <w:szCs w:val="28"/>
        </w:rPr>
      </w:pPr>
      <w:r w:rsidRPr="00DA3BF7">
        <w:rPr>
          <w:rFonts w:ascii="Times New Roman" w:hAnsi="Times New Roman" w:cs="Times New Roman"/>
          <w:sz w:val="28"/>
          <w:szCs w:val="28"/>
        </w:rPr>
        <w:t>уведомление о приеме заявления и (или) документов, представленных заявителем для получения единовременной денежной выплаты на регистрацию</w:t>
      </w:r>
      <w:r>
        <w:rPr>
          <w:rFonts w:ascii="Times New Roman" w:hAnsi="Times New Roman" w:cs="Times New Roman"/>
          <w:sz w:val="28"/>
          <w:szCs w:val="28"/>
        </w:rPr>
        <w:t>;</w:t>
      </w:r>
    </w:p>
    <w:p w:rsidR="005D70F4" w:rsidRDefault="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уведомление об отказе в приеме заявления и (или) документов, представленных заявителем для получения</w:t>
      </w:r>
      <w:r>
        <w:rPr>
          <w:rFonts w:ascii="Times New Roman" w:hAnsi="Times New Roman" w:cs="Times New Roman"/>
          <w:sz w:val="28"/>
          <w:szCs w:val="28"/>
        </w:rPr>
        <w:t xml:space="preserve"> </w:t>
      </w:r>
      <w:r w:rsidRPr="005D70F4">
        <w:rPr>
          <w:rFonts w:ascii="Times New Roman" w:hAnsi="Times New Roman" w:cs="Times New Roman"/>
          <w:sz w:val="28"/>
          <w:szCs w:val="28"/>
        </w:rPr>
        <w:t>единовременной денежной выплаты</w:t>
      </w:r>
      <w:r>
        <w:rPr>
          <w:rFonts w:ascii="Times New Roman" w:hAnsi="Times New Roman" w:cs="Times New Roman"/>
          <w:sz w:val="28"/>
          <w:szCs w:val="28"/>
        </w:rPr>
        <w:t>;</w:t>
      </w:r>
    </w:p>
    <w:p w:rsidR="00DA3BF7" w:rsidRDefault="00DA3BF7" w:rsidP="00DA3BF7">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уведомление о назначении единовременной денежной выплаты</w:t>
      </w:r>
      <w:r>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уведомление об отказе в </w:t>
      </w:r>
      <w:r w:rsidR="00D915F3" w:rsidRPr="00054BB8">
        <w:rPr>
          <w:rFonts w:ascii="Times New Roman" w:hAnsi="Times New Roman" w:cs="Times New Roman"/>
          <w:sz w:val="28"/>
          <w:szCs w:val="28"/>
        </w:rPr>
        <w:t>назначении единовременной денежной выплаты</w:t>
      </w:r>
      <w:r w:rsidRPr="00054BB8">
        <w:rPr>
          <w:rFonts w:ascii="Times New Roman" w:hAnsi="Times New Roman" w:cs="Times New Roman"/>
          <w:sz w:val="28"/>
          <w:szCs w:val="28"/>
        </w:rPr>
        <w:t>.</w:t>
      </w:r>
    </w:p>
    <w:p w:rsidR="005D70F4" w:rsidRDefault="005D70F4" w:rsidP="005D70F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A46CC5" w:rsidRPr="00054BB8">
        <w:rPr>
          <w:rFonts w:ascii="Times New Roman" w:hAnsi="Times New Roman" w:cs="Times New Roman"/>
          <w:sz w:val="28"/>
          <w:szCs w:val="28"/>
        </w:rPr>
        <w:t xml:space="preserve">3. При заочной форме получения результата предоставления государственной услуги заявителю посредством почтового отправления, электронной почты направляется уведомление о </w:t>
      </w:r>
      <w:r w:rsidR="006B0339" w:rsidRPr="00054BB8">
        <w:rPr>
          <w:rFonts w:ascii="Times New Roman" w:hAnsi="Times New Roman" w:cs="Times New Roman"/>
          <w:sz w:val="28"/>
          <w:szCs w:val="28"/>
        </w:rPr>
        <w:t>назначени</w:t>
      </w:r>
      <w:r w:rsidR="00B65BBD">
        <w:rPr>
          <w:rFonts w:ascii="Times New Roman" w:hAnsi="Times New Roman" w:cs="Times New Roman"/>
          <w:sz w:val="28"/>
          <w:szCs w:val="28"/>
        </w:rPr>
        <w:t>и</w:t>
      </w:r>
      <w:r w:rsidR="006B0339" w:rsidRPr="00054BB8">
        <w:rPr>
          <w:rFonts w:ascii="Times New Roman" w:hAnsi="Times New Roman" w:cs="Times New Roman"/>
          <w:sz w:val="28"/>
          <w:szCs w:val="28"/>
        </w:rPr>
        <w:t xml:space="preserve"> единовременной денежной выплаты</w:t>
      </w:r>
      <w:r>
        <w:rPr>
          <w:rFonts w:ascii="Times New Roman" w:hAnsi="Times New Roman" w:cs="Times New Roman"/>
          <w:sz w:val="28"/>
          <w:szCs w:val="28"/>
        </w:rPr>
        <w:t>,</w:t>
      </w:r>
      <w:r w:rsidRPr="005D70F4">
        <w:t xml:space="preserve"> </w:t>
      </w:r>
      <w:r w:rsidRPr="005D70F4">
        <w:rPr>
          <w:rFonts w:ascii="Times New Roman" w:hAnsi="Times New Roman" w:cs="Times New Roman"/>
          <w:sz w:val="28"/>
          <w:szCs w:val="28"/>
        </w:rPr>
        <w:t xml:space="preserve">уведомление об отказе в приеме заявления и (или) документов, представленных заявителем для получения </w:t>
      </w:r>
      <w:r>
        <w:rPr>
          <w:rFonts w:ascii="Times New Roman" w:hAnsi="Times New Roman" w:cs="Times New Roman"/>
          <w:sz w:val="28"/>
          <w:szCs w:val="28"/>
        </w:rPr>
        <w:t xml:space="preserve">единовременной денежной выплаты, уведомление </w:t>
      </w:r>
      <w:r w:rsidR="00B935F7" w:rsidRPr="00054BB8">
        <w:rPr>
          <w:rFonts w:ascii="Times New Roman" w:hAnsi="Times New Roman" w:cs="Times New Roman"/>
          <w:sz w:val="28"/>
          <w:szCs w:val="28"/>
        </w:rPr>
        <w:t>об</w:t>
      </w:r>
      <w:r w:rsidR="00A46CC5" w:rsidRPr="00054BB8">
        <w:rPr>
          <w:rFonts w:ascii="Times New Roman" w:hAnsi="Times New Roman" w:cs="Times New Roman"/>
          <w:sz w:val="28"/>
          <w:szCs w:val="28"/>
        </w:rPr>
        <w:t xml:space="preserve"> отказе в </w:t>
      </w:r>
      <w:r w:rsidR="006B0339" w:rsidRPr="00054BB8">
        <w:rPr>
          <w:rFonts w:ascii="Times New Roman" w:hAnsi="Times New Roman" w:cs="Times New Roman"/>
          <w:sz w:val="28"/>
          <w:szCs w:val="28"/>
        </w:rPr>
        <w:t>назначени</w:t>
      </w:r>
      <w:r w:rsidR="00B65BBD">
        <w:rPr>
          <w:rFonts w:ascii="Times New Roman" w:hAnsi="Times New Roman" w:cs="Times New Roman"/>
          <w:sz w:val="28"/>
          <w:szCs w:val="28"/>
        </w:rPr>
        <w:t>и</w:t>
      </w:r>
      <w:r w:rsidR="006B0339" w:rsidRPr="00054BB8">
        <w:rPr>
          <w:rFonts w:ascii="Times New Roman" w:hAnsi="Times New Roman" w:cs="Times New Roman"/>
          <w:sz w:val="28"/>
          <w:szCs w:val="28"/>
        </w:rPr>
        <w:t xml:space="preserve"> единовременной денежной выплаты</w:t>
      </w:r>
      <w:r w:rsidR="00A46CC5" w:rsidRPr="00054BB8">
        <w:rPr>
          <w:rFonts w:ascii="Times New Roman" w:hAnsi="Times New Roman" w:cs="Times New Roman"/>
          <w:sz w:val="28"/>
          <w:szCs w:val="28"/>
        </w:rPr>
        <w:t xml:space="preserve">. </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3.</w:t>
      </w:r>
      <w:r>
        <w:rPr>
          <w:rFonts w:ascii="Times New Roman" w:hAnsi="Times New Roman" w:cs="Times New Roman"/>
          <w:sz w:val="28"/>
          <w:szCs w:val="28"/>
        </w:rPr>
        <w:t>4</w:t>
      </w:r>
      <w:r w:rsidRPr="005D70F4">
        <w:rPr>
          <w:rFonts w:ascii="Times New Roman" w:hAnsi="Times New Roman" w:cs="Times New Roman"/>
          <w:sz w:val="28"/>
          <w:szCs w:val="28"/>
        </w:rPr>
        <w:t>. Способы получения результата предоставления государственной услуги определяются в зависимости от способа обращения за предоставлением государственной услуги, указанного в пункте 3.2 подраздела 3 раздела I настоящего Административного регламента:</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а) в управлении социальной защиты населения на бумажном носителе либо по электронной почте, указанной в заявлении;</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 xml:space="preserve">б) в форме электронного документа в "Личный кабинет" на Едином </w:t>
      </w:r>
      <w:r w:rsidRPr="005D70F4">
        <w:rPr>
          <w:rFonts w:ascii="Times New Roman" w:hAnsi="Times New Roman" w:cs="Times New Roman"/>
          <w:sz w:val="28"/>
          <w:szCs w:val="28"/>
        </w:rPr>
        <w:lastRenderedPageBreak/>
        <w:t>портале;</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в) через МФЦ;</w:t>
      </w:r>
    </w:p>
    <w:p w:rsidR="005D70F4" w:rsidRDefault="005D70F4" w:rsidP="005D70F4">
      <w:pPr>
        <w:pStyle w:val="ConsPlusNormal"/>
        <w:spacing w:before="220"/>
        <w:ind w:firstLine="540"/>
        <w:jc w:val="both"/>
        <w:rPr>
          <w:rFonts w:ascii="Times New Roman" w:hAnsi="Times New Roman" w:cs="Times New Roman"/>
          <w:sz w:val="28"/>
          <w:szCs w:val="28"/>
        </w:rPr>
      </w:pPr>
      <w:r w:rsidRPr="005D70F4">
        <w:rPr>
          <w:rFonts w:ascii="Times New Roman" w:hAnsi="Times New Roman" w:cs="Times New Roman"/>
          <w:sz w:val="28"/>
          <w:szCs w:val="28"/>
        </w:rPr>
        <w:t>г) посредством почтовой связи способом, позволяющим подтвердить факт и дату отправления.</w:t>
      </w:r>
    </w:p>
    <w:p w:rsidR="00A46CC5" w:rsidRPr="005D70F4" w:rsidRDefault="00A46CC5" w:rsidP="005D70F4">
      <w:pPr>
        <w:pStyle w:val="ConsPlusNormal"/>
        <w:spacing w:before="220"/>
        <w:ind w:firstLine="540"/>
        <w:jc w:val="center"/>
        <w:rPr>
          <w:rFonts w:ascii="Times New Roman" w:hAnsi="Times New Roman" w:cs="Times New Roman"/>
          <w:b/>
          <w:sz w:val="28"/>
          <w:szCs w:val="28"/>
        </w:rPr>
      </w:pPr>
      <w:r w:rsidRPr="005D70F4">
        <w:rPr>
          <w:rFonts w:ascii="Times New Roman" w:hAnsi="Times New Roman" w:cs="Times New Roman"/>
          <w:b/>
          <w:sz w:val="28"/>
          <w:szCs w:val="28"/>
        </w:rPr>
        <w:t>4. Срок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4.1. </w:t>
      </w:r>
      <w:r w:rsidR="00FA20C8" w:rsidRPr="00FA20C8">
        <w:rPr>
          <w:rFonts w:ascii="Times New Roman" w:hAnsi="Times New Roman" w:cs="Times New Roman"/>
          <w:sz w:val="28"/>
          <w:szCs w:val="28"/>
        </w:rPr>
        <w:t>Срок предоставления государственной услуги составляет 10 рабочих дней со дня регистрации управлением социальной защиты населения заявления, в течение которого управление социальной защиты населения</w:t>
      </w:r>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а) запрашивает в порядке межведомственного информационного взаимодействия необходимые для назначения </w:t>
      </w:r>
      <w:r w:rsidR="006B0339" w:rsidRPr="00054BB8">
        <w:rPr>
          <w:rFonts w:ascii="Times New Roman" w:hAnsi="Times New Roman" w:cs="Times New Roman"/>
          <w:sz w:val="28"/>
          <w:szCs w:val="28"/>
        </w:rPr>
        <w:t>единовременной денежной выплаты</w:t>
      </w:r>
      <w:r w:rsidRPr="00054BB8">
        <w:rPr>
          <w:rFonts w:ascii="Times New Roman" w:hAnsi="Times New Roman" w:cs="Times New Roman"/>
          <w:sz w:val="28"/>
          <w:szCs w:val="28"/>
        </w:rPr>
        <w:t xml:space="preserve"> документы (сведения) в случае</w:t>
      </w:r>
      <w:r w:rsidR="006B0339" w:rsidRPr="00054BB8">
        <w:rPr>
          <w:rFonts w:ascii="Times New Roman" w:hAnsi="Times New Roman" w:cs="Times New Roman"/>
          <w:sz w:val="28"/>
          <w:szCs w:val="28"/>
        </w:rPr>
        <w:t>,</w:t>
      </w:r>
      <w:r w:rsidRPr="00054BB8">
        <w:rPr>
          <w:rFonts w:ascii="Times New Roman" w:hAnsi="Times New Roman" w:cs="Times New Roman"/>
          <w:sz w:val="28"/>
          <w:szCs w:val="28"/>
        </w:rPr>
        <w:t xml:space="preserve"> если они не представлены заявителем, в том числе в целях проверки представленных заявителем в соответствии с Федеральным </w:t>
      </w:r>
      <w:hyperlink r:id="rId16" w:history="1">
        <w:r w:rsidRPr="00054BB8">
          <w:rPr>
            <w:rFonts w:ascii="Times New Roman" w:hAnsi="Times New Roman" w:cs="Times New Roman"/>
            <w:color w:val="0000FF"/>
            <w:sz w:val="28"/>
            <w:szCs w:val="28"/>
          </w:rPr>
          <w:t>законом</w:t>
        </w:r>
      </w:hyperlink>
      <w:r w:rsidRPr="00054BB8">
        <w:rPr>
          <w:rFonts w:ascii="Times New Roman" w:hAnsi="Times New Roman" w:cs="Times New Roman"/>
          <w:sz w:val="28"/>
          <w:szCs w:val="28"/>
        </w:rPr>
        <w:t xml:space="preserve"> от 27 июля 2010 года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210-ФЗ документов (сведений)</w:t>
      </w:r>
      <w:r w:rsidR="006B0339" w:rsidRPr="00054BB8">
        <w:rPr>
          <w:rFonts w:ascii="Times New Roman" w:hAnsi="Times New Roman" w:cs="Times New Roman"/>
          <w:sz w:val="28"/>
          <w:szCs w:val="28"/>
        </w:rPr>
        <w:t xml:space="preserve">, </w:t>
      </w:r>
      <w:r w:rsidRPr="00054BB8">
        <w:rPr>
          <w:rFonts w:ascii="Times New Roman" w:hAnsi="Times New Roman" w:cs="Times New Roman"/>
          <w:sz w:val="28"/>
          <w:szCs w:val="28"/>
        </w:rPr>
        <w:t xml:space="preserve"> обращается на основании межведомственных запросов, в. том числе в электронной форме с использованием единой системы межведомственного электронного</w:t>
      </w:r>
      <w:proofErr w:type="gramEnd"/>
      <w:r w:rsidRPr="00054BB8">
        <w:rPr>
          <w:rFonts w:ascii="Times New Roman" w:hAnsi="Times New Roman" w:cs="Times New Roman"/>
          <w:sz w:val="28"/>
          <w:szCs w:val="28"/>
        </w:rPr>
        <w:t xml:space="preserve"> взаимодействия и подключаемых к ней региональных систем межведомственного информационного взаимодействия, а также единой государственной системы социального обеспечения, в органы государственной власти и (или) организации, получает необходимые сведения из ведомственной информационной системы;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анализирует заявление</w:t>
      </w:r>
      <w:r w:rsidR="007E1AC7" w:rsidRPr="00054BB8">
        <w:rPr>
          <w:rFonts w:ascii="Times New Roman" w:hAnsi="Times New Roman" w:cs="Times New Roman"/>
          <w:sz w:val="28"/>
          <w:szCs w:val="28"/>
        </w:rPr>
        <w:t xml:space="preserve">, </w:t>
      </w:r>
      <w:r w:rsidRPr="00054BB8">
        <w:rPr>
          <w:rFonts w:ascii="Times New Roman" w:hAnsi="Times New Roman" w:cs="Times New Roman"/>
          <w:sz w:val="28"/>
          <w:szCs w:val="28"/>
        </w:rPr>
        <w:t>представленн</w:t>
      </w:r>
      <w:r w:rsidR="007E1AC7" w:rsidRPr="00054BB8">
        <w:rPr>
          <w:rFonts w:ascii="Times New Roman" w:hAnsi="Times New Roman" w:cs="Times New Roman"/>
          <w:sz w:val="28"/>
          <w:szCs w:val="28"/>
        </w:rPr>
        <w:t>ое</w:t>
      </w:r>
      <w:r w:rsidRPr="00054BB8">
        <w:rPr>
          <w:rFonts w:ascii="Times New Roman" w:hAnsi="Times New Roman" w:cs="Times New Roman"/>
          <w:sz w:val="28"/>
          <w:szCs w:val="28"/>
        </w:rPr>
        <w:t xml:space="preserve"> заявителем</w:t>
      </w:r>
      <w:r w:rsidR="007E1AC7" w:rsidRPr="00054BB8">
        <w:rPr>
          <w:rFonts w:ascii="Times New Roman" w:hAnsi="Times New Roman" w:cs="Times New Roman"/>
          <w:sz w:val="28"/>
          <w:szCs w:val="28"/>
        </w:rPr>
        <w:t>,</w:t>
      </w:r>
      <w:r w:rsidR="006B0339" w:rsidRPr="00054BB8">
        <w:rPr>
          <w:rFonts w:ascii="Times New Roman" w:hAnsi="Times New Roman" w:cs="Times New Roman"/>
          <w:sz w:val="28"/>
          <w:szCs w:val="28"/>
        </w:rPr>
        <w:t xml:space="preserve"> и</w:t>
      </w:r>
      <w:r w:rsidRPr="00054BB8">
        <w:rPr>
          <w:rFonts w:ascii="Times New Roman" w:hAnsi="Times New Roman" w:cs="Times New Roman"/>
          <w:sz w:val="28"/>
          <w:szCs w:val="28"/>
        </w:rPr>
        <w:t xml:space="preserve"> имеющиеся в распоряжении управления социальной защиты населения и полученные в порядке межведомственного информационного взаимодействия документы (сведения);</w:t>
      </w:r>
    </w:p>
    <w:p w:rsidR="00013043" w:rsidRPr="00B849AA" w:rsidRDefault="00A46CC5">
      <w:pPr>
        <w:pStyle w:val="ConsPlusNormal"/>
        <w:spacing w:before="220"/>
        <w:ind w:firstLine="540"/>
        <w:jc w:val="both"/>
        <w:rPr>
          <w:rFonts w:ascii="Times New Roman" w:hAnsi="Times New Roman" w:cs="Times New Roman"/>
          <w:sz w:val="28"/>
          <w:szCs w:val="28"/>
        </w:rPr>
      </w:pPr>
      <w:proofErr w:type="gramStart"/>
      <w:r w:rsidRPr="001B14FC">
        <w:rPr>
          <w:rFonts w:ascii="Times New Roman" w:hAnsi="Times New Roman" w:cs="Times New Roman"/>
          <w:sz w:val="28"/>
          <w:szCs w:val="28"/>
        </w:rPr>
        <w:t xml:space="preserve">в) </w:t>
      </w:r>
      <w:r w:rsidR="00FF012B" w:rsidRPr="001B14FC">
        <w:rPr>
          <w:rFonts w:ascii="Times New Roman" w:hAnsi="Times New Roman" w:cs="Times New Roman"/>
          <w:sz w:val="28"/>
          <w:szCs w:val="28"/>
        </w:rPr>
        <w:t xml:space="preserve">уведомляет заявителя о приеме заявления на регистрацию (приложение </w:t>
      </w:r>
      <w:r w:rsidR="0032625C">
        <w:rPr>
          <w:rFonts w:ascii="Times New Roman" w:hAnsi="Times New Roman" w:cs="Times New Roman"/>
          <w:sz w:val="28"/>
          <w:szCs w:val="28"/>
        </w:rPr>
        <w:t>№</w:t>
      </w:r>
      <w:r w:rsidR="00FF012B" w:rsidRPr="001B14FC">
        <w:rPr>
          <w:rFonts w:ascii="Times New Roman" w:hAnsi="Times New Roman" w:cs="Times New Roman"/>
          <w:sz w:val="28"/>
          <w:szCs w:val="28"/>
        </w:rPr>
        <w:t xml:space="preserve"> </w:t>
      </w:r>
      <w:r w:rsidR="00F42771" w:rsidRPr="001B14FC">
        <w:rPr>
          <w:rFonts w:ascii="Times New Roman" w:hAnsi="Times New Roman" w:cs="Times New Roman"/>
          <w:sz w:val="28"/>
          <w:szCs w:val="28"/>
        </w:rPr>
        <w:t>1</w:t>
      </w:r>
      <w:r w:rsidR="00FF012B" w:rsidRPr="001B14FC">
        <w:rPr>
          <w:rFonts w:ascii="Times New Roman" w:hAnsi="Times New Roman" w:cs="Times New Roman"/>
          <w:sz w:val="28"/>
          <w:szCs w:val="28"/>
        </w:rPr>
        <w:t>) или об отказе в приеме заявления и (или) документов (сведений), указанных в пункт</w:t>
      </w:r>
      <w:r w:rsidR="00606B0E">
        <w:rPr>
          <w:rFonts w:ascii="Times New Roman" w:hAnsi="Times New Roman" w:cs="Times New Roman"/>
          <w:sz w:val="28"/>
          <w:szCs w:val="28"/>
        </w:rPr>
        <w:t>е</w:t>
      </w:r>
      <w:r w:rsidR="00FF012B" w:rsidRPr="001B14FC">
        <w:rPr>
          <w:rFonts w:ascii="Times New Roman" w:hAnsi="Times New Roman" w:cs="Times New Roman"/>
          <w:sz w:val="28"/>
          <w:szCs w:val="28"/>
        </w:rPr>
        <w:t xml:space="preserve"> 6.1 подраздела 6 раздела II настоящего Административного регламента, с указанием аргументированных причин отказа (возврата заявления и (или) документов) (в случае наличия оснований для отказа в приеме заявления и (или) документов (сведений), указанных в пункте 7.1 подраздела 7</w:t>
      </w:r>
      <w:proofErr w:type="gramEnd"/>
      <w:r w:rsidR="00FF012B" w:rsidRPr="001B14FC">
        <w:rPr>
          <w:rFonts w:ascii="Times New Roman" w:hAnsi="Times New Roman" w:cs="Times New Roman"/>
          <w:sz w:val="28"/>
          <w:szCs w:val="28"/>
        </w:rPr>
        <w:t xml:space="preserve"> раздела II настоящего Административного регламента) (приложение </w:t>
      </w:r>
      <w:r w:rsidR="0032625C">
        <w:rPr>
          <w:rFonts w:ascii="Times New Roman" w:hAnsi="Times New Roman" w:cs="Times New Roman"/>
          <w:sz w:val="28"/>
          <w:szCs w:val="28"/>
        </w:rPr>
        <w:t>№</w:t>
      </w:r>
      <w:r w:rsidR="00FF012B" w:rsidRPr="001B14FC">
        <w:rPr>
          <w:rFonts w:ascii="Times New Roman" w:hAnsi="Times New Roman" w:cs="Times New Roman"/>
          <w:sz w:val="28"/>
          <w:szCs w:val="28"/>
        </w:rPr>
        <w:t xml:space="preserve"> </w:t>
      </w:r>
      <w:r w:rsidR="001B14FC" w:rsidRPr="001B14FC">
        <w:rPr>
          <w:rFonts w:ascii="Times New Roman" w:hAnsi="Times New Roman" w:cs="Times New Roman"/>
          <w:sz w:val="28"/>
          <w:szCs w:val="28"/>
        </w:rPr>
        <w:t>5</w:t>
      </w:r>
      <w:r w:rsidR="00FF012B" w:rsidRPr="001B14FC">
        <w:rPr>
          <w:rFonts w:ascii="Times New Roman" w:hAnsi="Times New Roman" w:cs="Times New Roman"/>
          <w:sz w:val="28"/>
          <w:szCs w:val="28"/>
        </w:rPr>
        <w:t xml:space="preserve">) либо о продлении срока принятия решения о предоставлении государственной услуги (в случае </w:t>
      </w:r>
      <w:proofErr w:type="spellStart"/>
      <w:r w:rsidR="00FF012B" w:rsidRPr="001B14FC">
        <w:rPr>
          <w:rFonts w:ascii="Times New Roman" w:hAnsi="Times New Roman" w:cs="Times New Roman"/>
          <w:sz w:val="28"/>
          <w:szCs w:val="28"/>
        </w:rPr>
        <w:t>непоступления</w:t>
      </w:r>
      <w:proofErr w:type="spellEnd"/>
      <w:r w:rsidR="00FF012B" w:rsidRPr="001B14FC">
        <w:rPr>
          <w:rFonts w:ascii="Times New Roman" w:hAnsi="Times New Roman" w:cs="Times New Roman"/>
          <w:sz w:val="28"/>
          <w:szCs w:val="28"/>
        </w:rPr>
        <w:t xml:space="preserve"> документов (сведений), запрашиваемых в рамках межведомственного взаимодействия, указанных в пункте 6.2 подраздела 6 раздела II настоящего Административного регламента) (приложение </w:t>
      </w:r>
      <w:r w:rsidR="0032625C">
        <w:rPr>
          <w:rFonts w:ascii="Times New Roman" w:hAnsi="Times New Roman" w:cs="Times New Roman"/>
          <w:sz w:val="28"/>
          <w:szCs w:val="28"/>
        </w:rPr>
        <w:t>№</w:t>
      </w:r>
      <w:r w:rsidR="00FF012B" w:rsidRPr="001B14FC">
        <w:rPr>
          <w:rFonts w:ascii="Times New Roman" w:hAnsi="Times New Roman" w:cs="Times New Roman"/>
          <w:sz w:val="28"/>
          <w:szCs w:val="28"/>
        </w:rPr>
        <w:t xml:space="preserve"> </w:t>
      </w:r>
      <w:r w:rsidR="001B14FC" w:rsidRPr="001B14FC">
        <w:rPr>
          <w:rFonts w:ascii="Times New Roman" w:hAnsi="Times New Roman" w:cs="Times New Roman"/>
          <w:sz w:val="28"/>
          <w:szCs w:val="28"/>
        </w:rPr>
        <w:t>4</w:t>
      </w:r>
      <w:r w:rsidR="00FF012B" w:rsidRPr="001B14FC">
        <w:rPr>
          <w:rFonts w:ascii="Times New Roman" w:hAnsi="Times New Roman" w:cs="Times New Roman"/>
          <w:sz w:val="28"/>
          <w:szCs w:val="28"/>
        </w:rPr>
        <w:t>)</w:t>
      </w:r>
      <w:r w:rsidR="00013043" w:rsidRPr="001B14FC">
        <w:rPr>
          <w:rFonts w:ascii="Times New Roman" w:hAnsi="Times New Roman" w:cs="Times New Roman"/>
          <w:sz w:val="28"/>
          <w:szCs w:val="28"/>
        </w:rPr>
        <w:t>;</w:t>
      </w:r>
      <w:r w:rsidR="00013043" w:rsidRPr="00B849AA">
        <w:rPr>
          <w:rFonts w:ascii="Times New Roman" w:hAnsi="Times New Roman" w:cs="Times New Roman"/>
          <w:sz w:val="28"/>
          <w:szCs w:val="28"/>
        </w:rPr>
        <w:t xml:space="preserve"> </w:t>
      </w:r>
    </w:p>
    <w:p w:rsidR="002E41F2" w:rsidRPr="00B849AA" w:rsidRDefault="002E41F2" w:rsidP="002E41F2">
      <w:pPr>
        <w:pStyle w:val="ConsPlusNormal"/>
        <w:spacing w:before="220"/>
        <w:ind w:firstLine="540"/>
        <w:jc w:val="both"/>
        <w:rPr>
          <w:rFonts w:ascii="Times New Roman" w:hAnsi="Times New Roman" w:cs="Times New Roman"/>
          <w:sz w:val="28"/>
          <w:szCs w:val="28"/>
        </w:rPr>
      </w:pPr>
      <w:r w:rsidRPr="00B849AA">
        <w:rPr>
          <w:rFonts w:ascii="Times New Roman" w:hAnsi="Times New Roman" w:cs="Times New Roman"/>
          <w:sz w:val="28"/>
          <w:szCs w:val="28"/>
        </w:rPr>
        <w:t xml:space="preserve">г) готовит для рассмотрения пакет документов (сведений) заявителей, претендующих на получение единовременной денежной выплаты; </w:t>
      </w:r>
    </w:p>
    <w:p w:rsidR="002E41F2" w:rsidRPr="00AC641F" w:rsidRDefault="002E41F2" w:rsidP="002E41F2">
      <w:pPr>
        <w:pStyle w:val="ConsPlusNormal"/>
        <w:spacing w:before="220"/>
        <w:ind w:firstLine="540"/>
        <w:jc w:val="both"/>
        <w:rPr>
          <w:rFonts w:ascii="Times New Roman" w:hAnsi="Times New Roman" w:cs="Times New Roman"/>
          <w:sz w:val="28"/>
          <w:szCs w:val="28"/>
        </w:rPr>
      </w:pPr>
      <w:r w:rsidRPr="00B849AA">
        <w:rPr>
          <w:rFonts w:ascii="Times New Roman" w:hAnsi="Times New Roman" w:cs="Times New Roman"/>
          <w:sz w:val="28"/>
          <w:szCs w:val="28"/>
        </w:rPr>
        <w:t xml:space="preserve">д) принимает решение о предоставлении государственной услуги </w:t>
      </w:r>
      <w:r w:rsidRPr="00AC641F">
        <w:rPr>
          <w:rFonts w:ascii="Times New Roman" w:hAnsi="Times New Roman" w:cs="Times New Roman"/>
          <w:sz w:val="28"/>
          <w:szCs w:val="28"/>
        </w:rPr>
        <w:lastRenderedPageBreak/>
        <w:t xml:space="preserve">(приложение </w:t>
      </w:r>
      <w:r w:rsidR="0032625C">
        <w:rPr>
          <w:rFonts w:ascii="Times New Roman" w:hAnsi="Times New Roman" w:cs="Times New Roman"/>
          <w:sz w:val="28"/>
          <w:szCs w:val="28"/>
        </w:rPr>
        <w:t>№</w:t>
      </w:r>
      <w:r w:rsidRPr="00AC641F">
        <w:rPr>
          <w:rFonts w:ascii="Times New Roman" w:hAnsi="Times New Roman" w:cs="Times New Roman"/>
          <w:sz w:val="28"/>
          <w:szCs w:val="28"/>
        </w:rPr>
        <w:t xml:space="preserve"> </w:t>
      </w:r>
      <w:r w:rsidR="00AC641F" w:rsidRPr="00AC641F">
        <w:rPr>
          <w:rFonts w:ascii="Times New Roman" w:hAnsi="Times New Roman" w:cs="Times New Roman"/>
          <w:sz w:val="28"/>
          <w:szCs w:val="28"/>
        </w:rPr>
        <w:t>6</w:t>
      </w:r>
      <w:r w:rsidRPr="00AC641F">
        <w:rPr>
          <w:rFonts w:ascii="Times New Roman" w:hAnsi="Times New Roman" w:cs="Times New Roman"/>
          <w:sz w:val="28"/>
          <w:szCs w:val="28"/>
        </w:rPr>
        <w:t xml:space="preserve">) либо об отказе в предоставлении государственной услуги (приложение </w:t>
      </w:r>
      <w:r w:rsidR="0032625C">
        <w:rPr>
          <w:rFonts w:ascii="Times New Roman" w:hAnsi="Times New Roman" w:cs="Times New Roman"/>
          <w:sz w:val="28"/>
          <w:szCs w:val="28"/>
        </w:rPr>
        <w:t>№</w:t>
      </w:r>
      <w:r w:rsidRPr="00AC641F">
        <w:rPr>
          <w:rFonts w:ascii="Times New Roman" w:hAnsi="Times New Roman" w:cs="Times New Roman"/>
          <w:sz w:val="28"/>
          <w:szCs w:val="28"/>
        </w:rPr>
        <w:t xml:space="preserve"> </w:t>
      </w:r>
      <w:r w:rsidR="00AC641F" w:rsidRPr="00AC641F">
        <w:rPr>
          <w:rFonts w:ascii="Times New Roman" w:hAnsi="Times New Roman" w:cs="Times New Roman"/>
          <w:sz w:val="28"/>
          <w:szCs w:val="28"/>
        </w:rPr>
        <w:t>7</w:t>
      </w:r>
      <w:r w:rsidRPr="00AC641F">
        <w:rPr>
          <w:rFonts w:ascii="Times New Roman" w:hAnsi="Times New Roman" w:cs="Times New Roman"/>
          <w:sz w:val="28"/>
          <w:szCs w:val="28"/>
        </w:rPr>
        <w:t>).</w:t>
      </w:r>
    </w:p>
    <w:p w:rsidR="00AE05A2" w:rsidRPr="00AE05A2" w:rsidRDefault="00AE05A2" w:rsidP="00AE05A2">
      <w:pPr>
        <w:pStyle w:val="ConsPlusNormal"/>
        <w:spacing w:before="220"/>
        <w:ind w:firstLine="540"/>
        <w:jc w:val="both"/>
        <w:rPr>
          <w:rFonts w:ascii="Times New Roman" w:hAnsi="Times New Roman" w:cs="Times New Roman"/>
          <w:sz w:val="28"/>
          <w:szCs w:val="28"/>
        </w:rPr>
      </w:pPr>
      <w:r w:rsidRPr="00AC641F">
        <w:rPr>
          <w:rFonts w:ascii="Times New Roman" w:hAnsi="Times New Roman" w:cs="Times New Roman"/>
          <w:sz w:val="28"/>
          <w:szCs w:val="28"/>
        </w:rPr>
        <w:t>4.2. В случае если заявление подано с использованием Единого портала, заявитель в течение 10 рабочих дней со дня регистрации управлением социальной защиты населения</w:t>
      </w:r>
      <w:r w:rsidRPr="00AE05A2">
        <w:rPr>
          <w:rFonts w:ascii="Times New Roman" w:hAnsi="Times New Roman" w:cs="Times New Roman"/>
          <w:sz w:val="28"/>
          <w:szCs w:val="28"/>
        </w:rPr>
        <w:t xml:space="preserve"> заявления представляет в управление социальной защиты населения документы (сведения), предусмотренные пункт</w:t>
      </w:r>
      <w:r w:rsidR="004D6F84">
        <w:rPr>
          <w:rFonts w:ascii="Times New Roman" w:hAnsi="Times New Roman" w:cs="Times New Roman"/>
          <w:sz w:val="28"/>
          <w:szCs w:val="28"/>
        </w:rPr>
        <w:t>ом</w:t>
      </w:r>
      <w:r w:rsidRPr="00AE05A2">
        <w:rPr>
          <w:rFonts w:ascii="Times New Roman" w:hAnsi="Times New Roman" w:cs="Times New Roman"/>
          <w:sz w:val="28"/>
          <w:szCs w:val="28"/>
        </w:rPr>
        <w:t xml:space="preserve"> 6.1 подраздела 6 раздела II настоящего Административного регламента.</w:t>
      </w:r>
    </w:p>
    <w:p w:rsidR="00AE05A2" w:rsidRPr="00AE05A2" w:rsidRDefault="00AE05A2" w:rsidP="00AE05A2">
      <w:pPr>
        <w:pStyle w:val="ConsPlusNormal"/>
        <w:spacing w:before="220"/>
        <w:ind w:firstLine="540"/>
        <w:jc w:val="both"/>
        <w:rPr>
          <w:rFonts w:ascii="Times New Roman" w:hAnsi="Times New Roman" w:cs="Times New Roman"/>
          <w:sz w:val="28"/>
          <w:szCs w:val="28"/>
        </w:rPr>
      </w:pPr>
      <w:r w:rsidRPr="00AE05A2">
        <w:rPr>
          <w:rFonts w:ascii="Times New Roman" w:hAnsi="Times New Roman" w:cs="Times New Roman"/>
          <w:sz w:val="28"/>
          <w:szCs w:val="28"/>
        </w:rPr>
        <w:t xml:space="preserve">4.3. </w:t>
      </w:r>
      <w:proofErr w:type="gramStart"/>
      <w:r w:rsidRPr="00AE05A2">
        <w:rPr>
          <w:rFonts w:ascii="Times New Roman" w:hAnsi="Times New Roman" w:cs="Times New Roman"/>
          <w:sz w:val="28"/>
          <w:szCs w:val="28"/>
        </w:rPr>
        <w:t xml:space="preserve">В случае если при личном обращении заявителя за предоставлением </w:t>
      </w:r>
      <w:r w:rsidR="004D6F84">
        <w:rPr>
          <w:rFonts w:ascii="Times New Roman" w:hAnsi="Times New Roman" w:cs="Times New Roman"/>
          <w:sz w:val="28"/>
          <w:szCs w:val="28"/>
        </w:rPr>
        <w:t>единовременной денежной выплаты</w:t>
      </w:r>
      <w:r w:rsidRPr="00AE05A2">
        <w:rPr>
          <w:rFonts w:ascii="Times New Roman" w:hAnsi="Times New Roman" w:cs="Times New Roman"/>
          <w:sz w:val="28"/>
          <w:szCs w:val="28"/>
        </w:rPr>
        <w:t xml:space="preserve"> им представлен неполный комплект</w:t>
      </w:r>
      <w:r w:rsidR="004D6F84">
        <w:rPr>
          <w:rFonts w:ascii="Times New Roman" w:hAnsi="Times New Roman" w:cs="Times New Roman"/>
          <w:sz w:val="28"/>
          <w:szCs w:val="28"/>
        </w:rPr>
        <w:t xml:space="preserve"> документов</w:t>
      </w:r>
      <w:r w:rsidRPr="00AE05A2">
        <w:rPr>
          <w:rFonts w:ascii="Times New Roman" w:hAnsi="Times New Roman" w:cs="Times New Roman"/>
          <w:sz w:val="28"/>
          <w:szCs w:val="28"/>
        </w:rPr>
        <w:t>, указанных в пунк</w:t>
      </w:r>
      <w:r w:rsidR="004D6F84">
        <w:rPr>
          <w:rFonts w:ascii="Times New Roman" w:hAnsi="Times New Roman" w:cs="Times New Roman"/>
          <w:sz w:val="28"/>
          <w:szCs w:val="28"/>
        </w:rPr>
        <w:t>те</w:t>
      </w:r>
      <w:r w:rsidRPr="00AE05A2">
        <w:rPr>
          <w:rFonts w:ascii="Times New Roman" w:hAnsi="Times New Roman" w:cs="Times New Roman"/>
          <w:sz w:val="28"/>
          <w:szCs w:val="28"/>
        </w:rPr>
        <w:t xml:space="preserve"> 6.1 подраздела 6 раздела II настоящего Административного регламента документов (сведений), необходимых для предоставления </w:t>
      </w:r>
      <w:r w:rsidR="004D6F84" w:rsidRPr="004D6F84">
        <w:rPr>
          <w:rFonts w:ascii="Times New Roman" w:hAnsi="Times New Roman" w:cs="Times New Roman"/>
          <w:sz w:val="28"/>
          <w:szCs w:val="28"/>
        </w:rPr>
        <w:t>единовременной денежной выплаты</w:t>
      </w:r>
      <w:r w:rsidRPr="00AE05A2">
        <w:rPr>
          <w:rFonts w:ascii="Times New Roman" w:hAnsi="Times New Roman" w:cs="Times New Roman"/>
          <w:sz w:val="28"/>
          <w:szCs w:val="28"/>
        </w:rPr>
        <w:t>, заявитель вправе представить недостающие документы (сведения) в течение 10 рабочих дней со дня регистрации заявления управлением социальной защиты населения.</w:t>
      </w:r>
      <w:proofErr w:type="gramEnd"/>
    </w:p>
    <w:p w:rsidR="00AE05A2" w:rsidRPr="00AE05A2" w:rsidRDefault="00AE05A2" w:rsidP="00AE05A2">
      <w:pPr>
        <w:pStyle w:val="ConsPlusNormal"/>
        <w:spacing w:before="220"/>
        <w:ind w:firstLine="540"/>
        <w:jc w:val="both"/>
        <w:rPr>
          <w:rFonts w:ascii="Times New Roman" w:hAnsi="Times New Roman" w:cs="Times New Roman"/>
          <w:sz w:val="28"/>
          <w:szCs w:val="28"/>
        </w:rPr>
      </w:pPr>
      <w:r w:rsidRPr="00AE05A2">
        <w:rPr>
          <w:rFonts w:ascii="Times New Roman" w:hAnsi="Times New Roman" w:cs="Times New Roman"/>
          <w:sz w:val="28"/>
          <w:szCs w:val="28"/>
        </w:rPr>
        <w:t>4.4. В случае установления факта наличия в заявлении и (или) документах (сведениях), указанных в пункт</w:t>
      </w:r>
      <w:r w:rsidR="004D6F84">
        <w:rPr>
          <w:rFonts w:ascii="Times New Roman" w:hAnsi="Times New Roman" w:cs="Times New Roman"/>
          <w:sz w:val="28"/>
          <w:szCs w:val="28"/>
        </w:rPr>
        <w:t>е</w:t>
      </w:r>
      <w:r w:rsidRPr="00AE05A2">
        <w:rPr>
          <w:rFonts w:ascii="Times New Roman" w:hAnsi="Times New Roman" w:cs="Times New Roman"/>
          <w:sz w:val="28"/>
          <w:szCs w:val="28"/>
        </w:rPr>
        <w:t xml:space="preserve"> 6.1 подраздела 6 раздела II настоящего Административного регламента, представленных заявителем, недостоверной и (или) неполной информации управление социальной защиты населения возвращает так</w:t>
      </w:r>
      <w:r w:rsidR="004D6F84">
        <w:rPr>
          <w:rFonts w:ascii="Times New Roman" w:hAnsi="Times New Roman" w:cs="Times New Roman"/>
          <w:sz w:val="28"/>
          <w:szCs w:val="28"/>
        </w:rPr>
        <w:t xml:space="preserve">ие </w:t>
      </w:r>
      <w:r w:rsidRPr="00AE05A2">
        <w:rPr>
          <w:rFonts w:ascii="Times New Roman" w:hAnsi="Times New Roman" w:cs="Times New Roman"/>
          <w:sz w:val="28"/>
          <w:szCs w:val="28"/>
        </w:rPr>
        <w:t>заявление и (или) документы заявителю на доработку с указанием информации, подлежащей корректировке.</w:t>
      </w:r>
    </w:p>
    <w:p w:rsidR="00AE05A2" w:rsidRPr="00AE05A2" w:rsidRDefault="00AE05A2" w:rsidP="00AE05A2">
      <w:pPr>
        <w:pStyle w:val="ConsPlusNormal"/>
        <w:spacing w:before="220"/>
        <w:ind w:firstLine="540"/>
        <w:jc w:val="both"/>
        <w:rPr>
          <w:rFonts w:ascii="Times New Roman" w:hAnsi="Times New Roman" w:cs="Times New Roman"/>
          <w:sz w:val="28"/>
          <w:szCs w:val="28"/>
        </w:rPr>
      </w:pPr>
      <w:proofErr w:type="gramStart"/>
      <w:r w:rsidRPr="00AE05A2">
        <w:rPr>
          <w:rFonts w:ascii="Times New Roman" w:hAnsi="Times New Roman" w:cs="Times New Roman"/>
          <w:sz w:val="28"/>
          <w:szCs w:val="28"/>
        </w:rPr>
        <w:t xml:space="preserve">В этом случае срок вынесения </w:t>
      </w:r>
      <w:r w:rsidR="004D6F84">
        <w:rPr>
          <w:rFonts w:ascii="Times New Roman" w:hAnsi="Times New Roman" w:cs="Times New Roman"/>
          <w:sz w:val="28"/>
          <w:szCs w:val="28"/>
        </w:rPr>
        <w:t>работником управления социальной защиты населения</w:t>
      </w:r>
      <w:r w:rsidRPr="00AE05A2">
        <w:rPr>
          <w:rFonts w:ascii="Times New Roman" w:hAnsi="Times New Roman" w:cs="Times New Roman"/>
          <w:sz w:val="28"/>
          <w:szCs w:val="28"/>
        </w:rPr>
        <w:t xml:space="preserve"> заключения (решения), указанного в пункте 3.3.4 подраздела 3.3 раздела III настоящего Административного регламента, и принятия решения о предоставлении либо об отказе в предоставлении </w:t>
      </w:r>
      <w:r w:rsidR="004F1FB5">
        <w:rPr>
          <w:rFonts w:ascii="Times New Roman" w:hAnsi="Times New Roman" w:cs="Times New Roman"/>
          <w:sz w:val="28"/>
          <w:szCs w:val="28"/>
        </w:rPr>
        <w:t>единовременной денежной выплаты</w:t>
      </w:r>
      <w:r w:rsidRPr="00AE05A2">
        <w:rPr>
          <w:rFonts w:ascii="Times New Roman" w:hAnsi="Times New Roman" w:cs="Times New Roman"/>
          <w:sz w:val="28"/>
          <w:szCs w:val="28"/>
        </w:rPr>
        <w:t>, указанного в подпункте "д" пункта 4.1 подраздела 4 раздела II настоящего Административного регламента, приостанавливается на 5 рабочих дней, о чем заявитель уведомляется по форме</w:t>
      </w:r>
      <w:proofErr w:type="gramEnd"/>
      <w:r w:rsidRPr="00AE05A2">
        <w:rPr>
          <w:rFonts w:ascii="Times New Roman" w:hAnsi="Times New Roman" w:cs="Times New Roman"/>
          <w:sz w:val="28"/>
          <w:szCs w:val="28"/>
        </w:rPr>
        <w:t xml:space="preserve">, </w:t>
      </w:r>
      <w:proofErr w:type="gramStart"/>
      <w:r w:rsidRPr="00AE05A2">
        <w:rPr>
          <w:rFonts w:ascii="Times New Roman" w:hAnsi="Times New Roman" w:cs="Times New Roman"/>
          <w:sz w:val="28"/>
          <w:szCs w:val="28"/>
        </w:rPr>
        <w:t>предусмотренной</w:t>
      </w:r>
      <w:proofErr w:type="gramEnd"/>
      <w:r w:rsidRPr="00AE05A2">
        <w:rPr>
          <w:rFonts w:ascii="Times New Roman" w:hAnsi="Times New Roman" w:cs="Times New Roman"/>
          <w:sz w:val="28"/>
          <w:szCs w:val="28"/>
        </w:rPr>
        <w:t xml:space="preserve"> приложением </w:t>
      </w:r>
      <w:r w:rsidR="0032625C">
        <w:rPr>
          <w:rFonts w:ascii="Times New Roman" w:hAnsi="Times New Roman" w:cs="Times New Roman"/>
          <w:sz w:val="28"/>
          <w:szCs w:val="28"/>
        </w:rPr>
        <w:t>№</w:t>
      </w:r>
      <w:r w:rsidRPr="00AE05A2">
        <w:rPr>
          <w:rFonts w:ascii="Times New Roman" w:hAnsi="Times New Roman" w:cs="Times New Roman"/>
          <w:sz w:val="28"/>
          <w:szCs w:val="28"/>
        </w:rPr>
        <w:t xml:space="preserve"> </w:t>
      </w:r>
      <w:r w:rsidR="006A228A">
        <w:rPr>
          <w:rFonts w:ascii="Times New Roman" w:hAnsi="Times New Roman" w:cs="Times New Roman"/>
          <w:sz w:val="28"/>
          <w:szCs w:val="28"/>
        </w:rPr>
        <w:t>4</w:t>
      </w:r>
      <w:r w:rsidRPr="00AE05A2">
        <w:rPr>
          <w:rFonts w:ascii="Times New Roman" w:hAnsi="Times New Roman" w:cs="Times New Roman"/>
          <w:sz w:val="28"/>
          <w:szCs w:val="28"/>
        </w:rPr>
        <w:t xml:space="preserve"> к Административному регламенту.</w:t>
      </w:r>
    </w:p>
    <w:p w:rsidR="00AE05A2" w:rsidRPr="00AE05A2" w:rsidRDefault="00AE05A2" w:rsidP="00AE05A2">
      <w:pPr>
        <w:pStyle w:val="ConsPlusNormal"/>
        <w:spacing w:before="220"/>
        <w:ind w:firstLine="540"/>
        <w:jc w:val="both"/>
        <w:rPr>
          <w:rFonts w:ascii="Times New Roman" w:hAnsi="Times New Roman" w:cs="Times New Roman"/>
          <w:sz w:val="28"/>
          <w:szCs w:val="28"/>
        </w:rPr>
      </w:pPr>
      <w:r w:rsidRPr="00AE05A2">
        <w:rPr>
          <w:rFonts w:ascii="Times New Roman" w:hAnsi="Times New Roman" w:cs="Times New Roman"/>
          <w:sz w:val="28"/>
          <w:szCs w:val="28"/>
        </w:rPr>
        <w:t>Заявитель представляет доработанные заявление и (или) документы (сведения) в течение 5 рабочих дней со дня получения уведомления от управления социальной защиты населения, указанного в абзаце втором настоящего пункта.</w:t>
      </w:r>
    </w:p>
    <w:p w:rsidR="00AE05A2" w:rsidRPr="00AE05A2" w:rsidRDefault="00AE05A2" w:rsidP="00AE05A2">
      <w:pPr>
        <w:pStyle w:val="ConsPlusNormal"/>
        <w:spacing w:before="220"/>
        <w:ind w:firstLine="540"/>
        <w:jc w:val="both"/>
        <w:rPr>
          <w:rFonts w:ascii="Times New Roman" w:hAnsi="Times New Roman" w:cs="Times New Roman"/>
          <w:sz w:val="28"/>
          <w:szCs w:val="28"/>
        </w:rPr>
      </w:pPr>
      <w:r w:rsidRPr="00AE05A2">
        <w:rPr>
          <w:rFonts w:ascii="Times New Roman" w:hAnsi="Times New Roman" w:cs="Times New Roman"/>
          <w:sz w:val="28"/>
          <w:szCs w:val="28"/>
        </w:rPr>
        <w:t>Срок принятия решения о предоставлении государственной услуги, указанный в пункте 4.1 подраздела 4 раздела II настоящего Административного регламента, возобновляется со дня поступления в управление социальной защиты населения доработанного заявления и (или) документов (сведений).</w:t>
      </w:r>
    </w:p>
    <w:p w:rsidR="00AE05A2" w:rsidRPr="006A228A" w:rsidRDefault="00AE05A2" w:rsidP="00AE05A2">
      <w:pPr>
        <w:pStyle w:val="ConsPlusNormal"/>
        <w:spacing w:before="220"/>
        <w:ind w:firstLine="540"/>
        <w:jc w:val="both"/>
        <w:rPr>
          <w:rFonts w:ascii="Times New Roman" w:hAnsi="Times New Roman" w:cs="Times New Roman"/>
          <w:sz w:val="28"/>
          <w:szCs w:val="28"/>
        </w:rPr>
      </w:pPr>
      <w:r w:rsidRPr="00AE05A2">
        <w:rPr>
          <w:rFonts w:ascii="Times New Roman" w:hAnsi="Times New Roman" w:cs="Times New Roman"/>
          <w:sz w:val="28"/>
          <w:szCs w:val="28"/>
        </w:rPr>
        <w:t xml:space="preserve">4.5. </w:t>
      </w:r>
      <w:proofErr w:type="gramStart"/>
      <w:r w:rsidRPr="00AE05A2">
        <w:rPr>
          <w:rFonts w:ascii="Times New Roman" w:hAnsi="Times New Roman" w:cs="Times New Roman"/>
          <w:sz w:val="28"/>
          <w:szCs w:val="28"/>
        </w:rPr>
        <w:t>Управление социальной защиты населения в срок, не превышающий 1 рабочего дня со дня принятия решения о предоставлении государственной услуги либо об отказе в предост</w:t>
      </w:r>
      <w:r w:rsidR="005D13C6">
        <w:rPr>
          <w:rFonts w:ascii="Times New Roman" w:hAnsi="Times New Roman" w:cs="Times New Roman"/>
          <w:sz w:val="28"/>
          <w:szCs w:val="28"/>
        </w:rPr>
        <w:t xml:space="preserve">авлении государственной услуги </w:t>
      </w:r>
      <w:r w:rsidRPr="00AE05A2">
        <w:rPr>
          <w:rFonts w:ascii="Times New Roman" w:hAnsi="Times New Roman" w:cs="Times New Roman"/>
          <w:sz w:val="28"/>
          <w:szCs w:val="28"/>
        </w:rPr>
        <w:t xml:space="preserve">уведомляет </w:t>
      </w:r>
      <w:r w:rsidRPr="00AE05A2">
        <w:rPr>
          <w:rFonts w:ascii="Times New Roman" w:hAnsi="Times New Roman" w:cs="Times New Roman"/>
          <w:sz w:val="28"/>
          <w:szCs w:val="28"/>
        </w:rPr>
        <w:lastRenderedPageBreak/>
        <w:t xml:space="preserve">заявителя о предоставлении </w:t>
      </w:r>
      <w:r w:rsidR="00B849AA">
        <w:rPr>
          <w:rFonts w:ascii="Times New Roman" w:hAnsi="Times New Roman" w:cs="Times New Roman"/>
          <w:sz w:val="28"/>
          <w:szCs w:val="28"/>
        </w:rPr>
        <w:t>единовременной денежной выплаты</w:t>
      </w:r>
      <w:r w:rsidRPr="00AE05A2">
        <w:rPr>
          <w:rFonts w:ascii="Times New Roman" w:hAnsi="Times New Roman" w:cs="Times New Roman"/>
          <w:sz w:val="28"/>
          <w:szCs w:val="28"/>
        </w:rPr>
        <w:t xml:space="preserve"> по форме, </w:t>
      </w:r>
      <w:r w:rsidRPr="006A228A">
        <w:rPr>
          <w:rFonts w:ascii="Times New Roman" w:hAnsi="Times New Roman" w:cs="Times New Roman"/>
          <w:sz w:val="28"/>
          <w:szCs w:val="28"/>
        </w:rPr>
        <w:t xml:space="preserve">предусмотренной приложением </w:t>
      </w:r>
      <w:r w:rsidR="0032625C">
        <w:rPr>
          <w:rFonts w:ascii="Times New Roman" w:hAnsi="Times New Roman" w:cs="Times New Roman"/>
          <w:sz w:val="28"/>
          <w:szCs w:val="28"/>
        </w:rPr>
        <w:t>№</w:t>
      </w:r>
      <w:r w:rsidRPr="006A228A">
        <w:rPr>
          <w:rFonts w:ascii="Times New Roman" w:hAnsi="Times New Roman" w:cs="Times New Roman"/>
          <w:sz w:val="28"/>
          <w:szCs w:val="28"/>
        </w:rPr>
        <w:t xml:space="preserve"> </w:t>
      </w:r>
      <w:r w:rsidR="006A228A" w:rsidRPr="006A228A">
        <w:rPr>
          <w:rFonts w:ascii="Times New Roman" w:hAnsi="Times New Roman" w:cs="Times New Roman"/>
          <w:sz w:val="28"/>
          <w:szCs w:val="28"/>
        </w:rPr>
        <w:t>2</w:t>
      </w:r>
      <w:r w:rsidRPr="006A228A">
        <w:rPr>
          <w:rFonts w:ascii="Times New Roman" w:hAnsi="Times New Roman" w:cs="Times New Roman"/>
          <w:sz w:val="28"/>
          <w:szCs w:val="28"/>
        </w:rPr>
        <w:t xml:space="preserve"> к Административному регламенту, либо об отказе в предоставлении </w:t>
      </w:r>
      <w:r w:rsidR="00B849AA" w:rsidRPr="006A228A">
        <w:rPr>
          <w:rFonts w:ascii="Times New Roman" w:hAnsi="Times New Roman" w:cs="Times New Roman"/>
          <w:sz w:val="28"/>
          <w:szCs w:val="28"/>
        </w:rPr>
        <w:t>единовременной денежной выплаты</w:t>
      </w:r>
      <w:r w:rsidRPr="006A228A">
        <w:rPr>
          <w:rFonts w:ascii="Times New Roman" w:hAnsi="Times New Roman" w:cs="Times New Roman"/>
          <w:sz w:val="28"/>
          <w:szCs w:val="28"/>
        </w:rPr>
        <w:t xml:space="preserve"> по форме, предусмотренной приложением </w:t>
      </w:r>
      <w:r w:rsidR="0032625C">
        <w:rPr>
          <w:rFonts w:ascii="Times New Roman" w:hAnsi="Times New Roman" w:cs="Times New Roman"/>
          <w:sz w:val="28"/>
          <w:szCs w:val="28"/>
        </w:rPr>
        <w:t>№</w:t>
      </w:r>
      <w:r w:rsidRPr="006A228A">
        <w:rPr>
          <w:rFonts w:ascii="Times New Roman" w:hAnsi="Times New Roman" w:cs="Times New Roman"/>
          <w:sz w:val="28"/>
          <w:szCs w:val="28"/>
        </w:rPr>
        <w:t xml:space="preserve"> </w:t>
      </w:r>
      <w:r w:rsidR="006A228A" w:rsidRPr="006A228A">
        <w:rPr>
          <w:rFonts w:ascii="Times New Roman" w:hAnsi="Times New Roman" w:cs="Times New Roman"/>
          <w:sz w:val="28"/>
          <w:szCs w:val="28"/>
        </w:rPr>
        <w:t>3</w:t>
      </w:r>
      <w:r w:rsidRPr="006A228A">
        <w:rPr>
          <w:rFonts w:ascii="Times New Roman" w:hAnsi="Times New Roman" w:cs="Times New Roman"/>
          <w:sz w:val="28"/>
          <w:szCs w:val="28"/>
        </w:rPr>
        <w:t xml:space="preserve"> к Административному регламенту.</w:t>
      </w:r>
      <w:proofErr w:type="gramEnd"/>
    </w:p>
    <w:p w:rsidR="00AE05A2" w:rsidRDefault="00AE05A2" w:rsidP="00AE05A2">
      <w:pPr>
        <w:pStyle w:val="ConsPlusNormal"/>
        <w:spacing w:before="220"/>
        <w:ind w:firstLine="540"/>
        <w:jc w:val="both"/>
        <w:rPr>
          <w:rFonts w:ascii="Times New Roman" w:hAnsi="Times New Roman" w:cs="Times New Roman"/>
          <w:sz w:val="28"/>
          <w:szCs w:val="28"/>
        </w:rPr>
      </w:pPr>
      <w:r w:rsidRPr="006A228A">
        <w:rPr>
          <w:rFonts w:ascii="Times New Roman" w:hAnsi="Times New Roman" w:cs="Times New Roman"/>
          <w:sz w:val="28"/>
          <w:szCs w:val="28"/>
        </w:rPr>
        <w:t xml:space="preserve">4.6. </w:t>
      </w:r>
      <w:proofErr w:type="gramStart"/>
      <w:r w:rsidRPr="006A228A">
        <w:rPr>
          <w:rFonts w:ascii="Times New Roman" w:hAnsi="Times New Roman" w:cs="Times New Roman"/>
          <w:sz w:val="28"/>
          <w:szCs w:val="28"/>
        </w:rPr>
        <w:t>В случае непоступления документов</w:t>
      </w:r>
      <w:r w:rsidRPr="00AE05A2">
        <w:rPr>
          <w:rFonts w:ascii="Times New Roman" w:hAnsi="Times New Roman" w:cs="Times New Roman"/>
          <w:sz w:val="28"/>
          <w:szCs w:val="28"/>
        </w:rPr>
        <w:t xml:space="preserve"> (сведений), запрашиваемых в рамках межведомственного взаимодействия, указанных в пункте 6.</w:t>
      </w:r>
      <w:r w:rsidR="005D13C6">
        <w:rPr>
          <w:rFonts w:ascii="Times New Roman" w:hAnsi="Times New Roman" w:cs="Times New Roman"/>
          <w:sz w:val="28"/>
          <w:szCs w:val="28"/>
        </w:rPr>
        <w:t>2</w:t>
      </w:r>
      <w:r w:rsidRPr="00AE05A2">
        <w:rPr>
          <w:rFonts w:ascii="Times New Roman" w:hAnsi="Times New Roman" w:cs="Times New Roman"/>
          <w:sz w:val="28"/>
          <w:szCs w:val="28"/>
        </w:rPr>
        <w:t xml:space="preserve"> подраздела 6 раздела II настоящего Административного регламента, принятие решения о предоставлении либо об отказе в предоставлении </w:t>
      </w:r>
      <w:r w:rsidR="005D13C6">
        <w:rPr>
          <w:rFonts w:ascii="Times New Roman" w:hAnsi="Times New Roman" w:cs="Times New Roman"/>
          <w:sz w:val="28"/>
          <w:szCs w:val="28"/>
        </w:rPr>
        <w:t xml:space="preserve">единовременной денежной выплаты </w:t>
      </w:r>
      <w:r w:rsidRPr="00AE05A2">
        <w:rPr>
          <w:rFonts w:ascii="Times New Roman" w:hAnsi="Times New Roman" w:cs="Times New Roman"/>
          <w:sz w:val="28"/>
          <w:szCs w:val="28"/>
        </w:rPr>
        <w:t xml:space="preserve">продлевается на 20 рабочих дней с уведомлением заявителя управлением социальной защиты населения о продлении срока принятия решения о предоставлении государственной услуги по форме, </w:t>
      </w:r>
      <w:r w:rsidRPr="00DA13E7">
        <w:rPr>
          <w:rFonts w:ascii="Times New Roman" w:hAnsi="Times New Roman" w:cs="Times New Roman"/>
          <w:sz w:val="28"/>
          <w:szCs w:val="28"/>
        </w:rPr>
        <w:t xml:space="preserve">предусмотренной приложением </w:t>
      </w:r>
      <w:r w:rsidR="0032625C">
        <w:rPr>
          <w:rFonts w:ascii="Times New Roman" w:hAnsi="Times New Roman" w:cs="Times New Roman"/>
          <w:sz w:val="28"/>
          <w:szCs w:val="28"/>
        </w:rPr>
        <w:t>№</w:t>
      </w:r>
      <w:r w:rsidRPr="00DA13E7">
        <w:rPr>
          <w:rFonts w:ascii="Times New Roman" w:hAnsi="Times New Roman" w:cs="Times New Roman"/>
          <w:sz w:val="28"/>
          <w:szCs w:val="28"/>
        </w:rPr>
        <w:t xml:space="preserve"> </w:t>
      </w:r>
      <w:r w:rsidR="00DA13E7" w:rsidRPr="00DA13E7">
        <w:rPr>
          <w:rFonts w:ascii="Times New Roman" w:hAnsi="Times New Roman" w:cs="Times New Roman"/>
          <w:sz w:val="28"/>
          <w:szCs w:val="28"/>
        </w:rPr>
        <w:t>4</w:t>
      </w:r>
      <w:r w:rsidRPr="00DA13E7">
        <w:rPr>
          <w:rFonts w:ascii="Times New Roman" w:hAnsi="Times New Roman" w:cs="Times New Roman"/>
          <w:sz w:val="28"/>
          <w:szCs w:val="28"/>
        </w:rPr>
        <w:t xml:space="preserve"> к</w:t>
      </w:r>
      <w:proofErr w:type="gramEnd"/>
      <w:r w:rsidRPr="00DA13E7">
        <w:rPr>
          <w:rFonts w:ascii="Times New Roman" w:hAnsi="Times New Roman" w:cs="Times New Roman"/>
          <w:sz w:val="28"/>
          <w:szCs w:val="28"/>
        </w:rPr>
        <w:t xml:space="preserve"> Административному</w:t>
      </w:r>
      <w:r w:rsidRPr="00AE05A2">
        <w:rPr>
          <w:rFonts w:ascii="Times New Roman" w:hAnsi="Times New Roman" w:cs="Times New Roman"/>
          <w:sz w:val="28"/>
          <w:szCs w:val="28"/>
        </w:rPr>
        <w:t xml:space="preserve"> регламенту.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5D13C6">
        <w:rPr>
          <w:rFonts w:ascii="Times New Roman" w:hAnsi="Times New Roman" w:cs="Times New Roman"/>
          <w:sz w:val="28"/>
          <w:szCs w:val="28"/>
        </w:rPr>
        <w:t>7</w:t>
      </w:r>
      <w:r w:rsidRPr="00054BB8">
        <w:rPr>
          <w:rFonts w:ascii="Times New Roman" w:hAnsi="Times New Roman" w:cs="Times New Roman"/>
          <w:sz w:val="28"/>
          <w:szCs w:val="28"/>
        </w:rPr>
        <w:t xml:space="preserve">. Днем обращения за предоставлением государственной услуги считается день приема управлением социальной защиты населения заявления </w:t>
      </w:r>
      <w:r w:rsidR="00BA6BF7" w:rsidRPr="00054BB8">
        <w:rPr>
          <w:rFonts w:ascii="Times New Roman" w:hAnsi="Times New Roman" w:cs="Times New Roman"/>
          <w:sz w:val="28"/>
          <w:szCs w:val="28"/>
        </w:rPr>
        <w:t xml:space="preserve">о назначении единовременной денежной выплаты </w:t>
      </w:r>
      <w:r w:rsidRPr="00054BB8">
        <w:rPr>
          <w:rFonts w:ascii="Times New Roman" w:hAnsi="Times New Roman" w:cs="Times New Roman"/>
          <w:sz w:val="28"/>
          <w:szCs w:val="28"/>
        </w:rPr>
        <w:t>(далее - заявление) со всеми необходимыми документами.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5D13C6">
        <w:rPr>
          <w:rFonts w:ascii="Times New Roman" w:hAnsi="Times New Roman" w:cs="Times New Roman"/>
          <w:sz w:val="28"/>
          <w:szCs w:val="28"/>
        </w:rPr>
        <w:t>8</w:t>
      </w:r>
      <w:r w:rsidRPr="00054BB8">
        <w:rPr>
          <w:rFonts w:ascii="Times New Roman" w:hAnsi="Times New Roman" w:cs="Times New Roman"/>
          <w:sz w:val="28"/>
          <w:szCs w:val="28"/>
        </w:rPr>
        <w:t xml:space="preserve">. </w:t>
      </w:r>
      <w:r w:rsidR="005D13C6" w:rsidRPr="005D13C6">
        <w:rPr>
          <w:rFonts w:ascii="Times New Roman" w:hAnsi="Times New Roman" w:cs="Times New Roman"/>
          <w:sz w:val="28"/>
          <w:szCs w:val="28"/>
        </w:rPr>
        <w:t>Срок предоставления государственной услуги в электронном виде начинается с момента приема и регистрации в управлении социальной защиты населения заявления и документов (сведений), указанных в пункт</w:t>
      </w:r>
      <w:r w:rsidR="005D13C6">
        <w:rPr>
          <w:rFonts w:ascii="Times New Roman" w:hAnsi="Times New Roman" w:cs="Times New Roman"/>
          <w:sz w:val="28"/>
          <w:szCs w:val="28"/>
        </w:rPr>
        <w:t>е</w:t>
      </w:r>
      <w:r w:rsidR="005D13C6" w:rsidRPr="005D13C6">
        <w:rPr>
          <w:rFonts w:ascii="Times New Roman" w:hAnsi="Times New Roman" w:cs="Times New Roman"/>
          <w:sz w:val="28"/>
          <w:szCs w:val="28"/>
        </w:rPr>
        <w:t xml:space="preserve"> 6.1 подраздела 6 раздела II настоящего Административного регламента, направленных заявителем в управление социальной защиты населения в электронном виде</w:t>
      </w:r>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5D13C6">
        <w:rPr>
          <w:rFonts w:ascii="Times New Roman" w:hAnsi="Times New Roman" w:cs="Times New Roman"/>
          <w:sz w:val="28"/>
          <w:szCs w:val="28"/>
        </w:rPr>
        <w:t>9</w:t>
      </w:r>
      <w:r w:rsidRPr="00054BB8">
        <w:rPr>
          <w:rFonts w:ascii="Times New Roman" w:hAnsi="Times New Roman" w:cs="Times New Roman"/>
          <w:sz w:val="28"/>
          <w:szCs w:val="28"/>
        </w:rPr>
        <w:t>. В случае обращения заявителя в МФЦ срок предоставления государственной услуги исчисляется с момента поступления документов в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4.</w:t>
      </w:r>
      <w:r w:rsidR="005D13C6">
        <w:rPr>
          <w:rFonts w:ascii="Times New Roman" w:hAnsi="Times New Roman" w:cs="Times New Roman"/>
          <w:sz w:val="28"/>
          <w:szCs w:val="28"/>
        </w:rPr>
        <w:t>10</w:t>
      </w:r>
      <w:r w:rsidRPr="00054BB8">
        <w:rPr>
          <w:rFonts w:ascii="Times New Roman" w:hAnsi="Times New Roman" w:cs="Times New Roman"/>
          <w:sz w:val="28"/>
          <w:szCs w:val="28"/>
        </w:rPr>
        <w:t xml:space="preserve">. Максимально допустимый срок для принятия решения </w:t>
      </w:r>
      <w:r w:rsidR="007E1AC7" w:rsidRPr="00054BB8">
        <w:rPr>
          <w:rFonts w:ascii="Times New Roman" w:hAnsi="Times New Roman" w:cs="Times New Roman"/>
          <w:sz w:val="28"/>
          <w:szCs w:val="28"/>
        </w:rPr>
        <w:t xml:space="preserve">о назначении единовременной денежной выплаты </w:t>
      </w:r>
      <w:r w:rsidRPr="00054BB8">
        <w:rPr>
          <w:rFonts w:ascii="Times New Roman" w:hAnsi="Times New Roman" w:cs="Times New Roman"/>
          <w:sz w:val="28"/>
          <w:szCs w:val="28"/>
        </w:rPr>
        <w:t xml:space="preserve">либо об отказе в ее </w:t>
      </w:r>
      <w:r w:rsidR="007E1AC7" w:rsidRPr="00054BB8">
        <w:rPr>
          <w:rFonts w:ascii="Times New Roman" w:hAnsi="Times New Roman" w:cs="Times New Roman"/>
          <w:sz w:val="28"/>
          <w:szCs w:val="28"/>
        </w:rPr>
        <w:t>назначении</w:t>
      </w:r>
      <w:r w:rsidRPr="00054BB8">
        <w:rPr>
          <w:rFonts w:ascii="Times New Roman" w:hAnsi="Times New Roman" w:cs="Times New Roman"/>
          <w:sz w:val="28"/>
          <w:szCs w:val="28"/>
        </w:rPr>
        <w:t xml:space="preserve"> не может превышать 30 рабочих дней </w:t>
      </w:r>
      <w:proofErr w:type="gramStart"/>
      <w:r w:rsidRPr="00054BB8">
        <w:rPr>
          <w:rFonts w:ascii="Times New Roman" w:hAnsi="Times New Roman" w:cs="Times New Roman"/>
          <w:sz w:val="28"/>
          <w:szCs w:val="28"/>
        </w:rPr>
        <w:t>с даты получения</w:t>
      </w:r>
      <w:proofErr w:type="gramEnd"/>
      <w:r w:rsidRPr="00054BB8">
        <w:rPr>
          <w:rFonts w:ascii="Times New Roman" w:hAnsi="Times New Roman" w:cs="Times New Roman"/>
          <w:sz w:val="28"/>
          <w:szCs w:val="28"/>
        </w:rPr>
        <w:t xml:space="preserve"> органом, предоставляющим государственную услугу, заявления.</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5. Правовые основания для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(www.dagmintrud.ru), на Едином портале (www.gosuslugi.ru) и в республиканском реестре (rgu.e-dag.ru).</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Информация о порядке обжалования решений и действий (бездействия) Министерства, управления социальной защиты населения, их должностных лиц </w:t>
      </w:r>
      <w:r w:rsidRPr="00054BB8">
        <w:rPr>
          <w:rFonts w:ascii="Times New Roman" w:hAnsi="Times New Roman" w:cs="Times New Roman"/>
          <w:sz w:val="28"/>
          <w:szCs w:val="28"/>
        </w:rPr>
        <w:lastRenderedPageBreak/>
        <w:t>и работников подлежит обязательному размещению на официальном сайте Министерства в информационно-телекоммуникационной сети "Интернет" (www.dagmintrud.ru), на Едином портале (www.gosuslugi.ru).</w:t>
      </w:r>
    </w:p>
    <w:p w:rsidR="00626BD3" w:rsidRDefault="00626BD3">
      <w:pPr>
        <w:pStyle w:val="ConsPlusTitle"/>
        <w:jc w:val="center"/>
        <w:outlineLvl w:val="2"/>
        <w:rPr>
          <w:rFonts w:ascii="Times New Roman" w:hAnsi="Times New Roman" w:cs="Times New Roman"/>
          <w:sz w:val="28"/>
          <w:szCs w:val="28"/>
        </w:rPr>
      </w:pPr>
      <w:bookmarkStart w:id="8" w:name="P171"/>
      <w:bookmarkEnd w:id="8"/>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6. Исчерпывающий перечень документов,</w:t>
      </w:r>
    </w:p>
    <w:p w:rsidR="00A46CC5" w:rsidRPr="00054BB8" w:rsidRDefault="00A46CC5">
      <w:pPr>
        <w:pStyle w:val="ConsPlusTitle"/>
        <w:jc w:val="center"/>
        <w:rPr>
          <w:rFonts w:ascii="Times New Roman" w:hAnsi="Times New Roman" w:cs="Times New Roman"/>
          <w:sz w:val="28"/>
          <w:szCs w:val="28"/>
        </w:rPr>
      </w:pPr>
      <w:proofErr w:type="gramStart"/>
      <w:r w:rsidRPr="00054BB8">
        <w:rPr>
          <w:rFonts w:ascii="Times New Roman" w:hAnsi="Times New Roman" w:cs="Times New Roman"/>
          <w:sz w:val="28"/>
          <w:szCs w:val="28"/>
        </w:rPr>
        <w:t>необходимых</w:t>
      </w:r>
      <w:proofErr w:type="gramEnd"/>
      <w:r w:rsidRPr="00054BB8">
        <w:rPr>
          <w:rFonts w:ascii="Times New Roman" w:hAnsi="Times New Roman" w:cs="Times New Roman"/>
          <w:sz w:val="28"/>
          <w:szCs w:val="28"/>
        </w:rPr>
        <w:t xml:space="preserve"> для предоставления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bookmarkStart w:id="9" w:name="P174"/>
      <w:bookmarkEnd w:id="9"/>
      <w:r w:rsidRPr="00054BB8">
        <w:rPr>
          <w:rFonts w:ascii="Times New Roman" w:hAnsi="Times New Roman" w:cs="Times New Roman"/>
          <w:sz w:val="28"/>
          <w:szCs w:val="28"/>
        </w:rPr>
        <w:t>6.1. Заявитель для получения государственной услуги представляет самостоятельно следующие документы:</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а) копия документа, удостоверяющего личность заявителя;</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б) копия документа, подтверждающего принадлежность заявителя к указанной в пункте 2</w:t>
      </w:r>
      <w:r w:rsidR="004F5A9A">
        <w:rPr>
          <w:rFonts w:ascii="Times New Roman" w:hAnsi="Times New Roman" w:cs="Times New Roman"/>
          <w:sz w:val="28"/>
          <w:szCs w:val="28"/>
        </w:rPr>
        <w:t>.1 раздела</w:t>
      </w:r>
      <w:r w:rsidR="00312C7D">
        <w:rPr>
          <w:rFonts w:ascii="Times New Roman" w:hAnsi="Times New Roman" w:cs="Times New Roman"/>
          <w:sz w:val="28"/>
          <w:szCs w:val="28"/>
        </w:rPr>
        <w:t xml:space="preserve"> </w:t>
      </w:r>
      <w:r w:rsidR="004F5A9A">
        <w:rPr>
          <w:rFonts w:ascii="Times New Roman" w:hAnsi="Times New Roman" w:cs="Times New Roman"/>
          <w:sz w:val="28"/>
          <w:szCs w:val="28"/>
          <w:lang w:val="en-US"/>
        </w:rPr>
        <w:t>I</w:t>
      </w:r>
      <w:r w:rsidR="004F5A9A" w:rsidRPr="004F5A9A">
        <w:rPr>
          <w:rFonts w:ascii="Times New Roman" w:hAnsi="Times New Roman" w:cs="Times New Roman"/>
          <w:sz w:val="28"/>
          <w:szCs w:val="28"/>
        </w:rPr>
        <w:t xml:space="preserve"> </w:t>
      </w:r>
      <w:r w:rsidRPr="00B7204C">
        <w:rPr>
          <w:rFonts w:ascii="Times New Roman" w:hAnsi="Times New Roman" w:cs="Times New Roman"/>
          <w:sz w:val="28"/>
          <w:szCs w:val="28"/>
        </w:rPr>
        <w:t xml:space="preserve">настоящего </w:t>
      </w:r>
      <w:r w:rsidR="004F5A9A">
        <w:rPr>
          <w:rFonts w:ascii="Times New Roman" w:hAnsi="Times New Roman" w:cs="Times New Roman"/>
          <w:sz w:val="28"/>
          <w:szCs w:val="28"/>
        </w:rPr>
        <w:t xml:space="preserve">Административного </w:t>
      </w:r>
      <w:r w:rsidR="00312C7D">
        <w:rPr>
          <w:rFonts w:ascii="Times New Roman" w:hAnsi="Times New Roman" w:cs="Times New Roman"/>
          <w:sz w:val="28"/>
          <w:szCs w:val="28"/>
        </w:rPr>
        <w:t>регламента</w:t>
      </w:r>
      <w:r w:rsidRPr="00B7204C">
        <w:rPr>
          <w:rFonts w:ascii="Times New Roman" w:hAnsi="Times New Roman" w:cs="Times New Roman"/>
          <w:sz w:val="28"/>
          <w:szCs w:val="28"/>
        </w:rPr>
        <w:t xml:space="preserve"> категории;</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в) сведения, подтверждающие регистрацию в системе индивидуального (персонифицированного) учета (по инициативе заявителя);</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г) сведения о правоустанавливающих документах на жилое помещение, права на которое зарегистрированы в Едином государственном реестре недвижимости (по инициативе заявителя);</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д) сведения о регистрации заявителя и членов его семьи по месту жительства в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(по инициативе заявителя);</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е) выписка о банковских или других реквизитах лицевого счета заявителя, открытого в кредитной организации, на счет которой будет зачисляться единовременная денежная выплата;</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ж) заключенный с газораспределительной организацией после 21 апреля 2021 года договор о подключении (технологическом присоединении) газоиспользующего оборудования и объектов капитального строительства к сети газораспределения;</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з)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и) документы, удостоверяющие личность и полномочия представителя заявителя (в случае подачи заявления от имени заявителя его представителем);</w:t>
      </w:r>
    </w:p>
    <w:p w:rsidR="00B7204C" w:rsidRPr="00B7204C" w:rsidRDefault="00B7204C" w:rsidP="00B7204C">
      <w:pPr>
        <w:pStyle w:val="ConsPlusNormal"/>
        <w:spacing w:before="220"/>
        <w:ind w:firstLine="540"/>
        <w:jc w:val="both"/>
        <w:rPr>
          <w:rFonts w:ascii="Times New Roman" w:hAnsi="Times New Roman" w:cs="Times New Roman"/>
          <w:sz w:val="28"/>
          <w:szCs w:val="28"/>
        </w:rPr>
      </w:pPr>
      <w:proofErr w:type="gramStart"/>
      <w:r w:rsidRPr="00B7204C">
        <w:rPr>
          <w:rFonts w:ascii="Times New Roman" w:hAnsi="Times New Roman" w:cs="Times New Roman"/>
          <w:sz w:val="28"/>
          <w:szCs w:val="28"/>
        </w:rPr>
        <w:t xml:space="preserve">к) сведения о доходах всех членов семьи за двенадцать календарных месяцев, предшествующих четырем календарным месяцам перед месяцем обращения для предоставления единовременной денежной выплаты, </w:t>
      </w:r>
      <w:r w:rsidRPr="00B7204C">
        <w:rPr>
          <w:rFonts w:ascii="Times New Roman" w:hAnsi="Times New Roman" w:cs="Times New Roman"/>
          <w:sz w:val="28"/>
          <w:szCs w:val="28"/>
        </w:rPr>
        <w:lastRenderedPageBreak/>
        <w:t xml:space="preserve">определенных постановлением Правительства Российской Федерации от 20 августа 2003 г. </w:t>
      </w:r>
      <w:r w:rsidR="0032625C">
        <w:rPr>
          <w:rFonts w:ascii="Times New Roman" w:hAnsi="Times New Roman" w:cs="Times New Roman"/>
          <w:sz w:val="28"/>
          <w:szCs w:val="28"/>
        </w:rPr>
        <w:t>№</w:t>
      </w:r>
      <w:r w:rsidRPr="00B7204C">
        <w:rPr>
          <w:rFonts w:ascii="Times New Roman" w:hAnsi="Times New Roman" w:cs="Times New Roman"/>
          <w:sz w:val="28"/>
          <w:szCs w:val="28"/>
        </w:rPr>
        <w:t xml:space="preserve">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(по инициативе заявителя);</w:t>
      </w:r>
      <w:proofErr w:type="gramEnd"/>
    </w:p>
    <w:p w:rsidR="00B7204C" w:rsidRP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л) сведения о заключении (расторжении) брака (для лиц, указанных в подпункте "ж" пункта 2</w:t>
      </w:r>
      <w:r>
        <w:rPr>
          <w:rFonts w:ascii="Times New Roman" w:hAnsi="Times New Roman" w:cs="Times New Roman"/>
          <w:sz w:val="28"/>
          <w:szCs w:val="28"/>
        </w:rPr>
        <w:t xml:space="preserve">.1 раздела </w:t>
      </w:r>
      <w:r>
        <w:rPr>
          <w:rFonts w:ascii="Times New Roman" w:hAnsi="Times New Roman" w:cs="Times New Roman"/>
          <w:sz w:val="28"/>
          <w:szCs w:val="28"/>
          <w:lang w:val="en-US"/>
        </w:rPr>
        <w:t>I</w:t>
      </w:r>
      <w:r w:rsidRPr="00B7204C">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B7204C">
        <w:rPr>
          <w:rFonts w:ascii="Times New Roman" w:hAnsi="Times New Roman" w:cs="Times New Roman"/>
          <w:sz w:val="28"/>
          <w:szCs w:val="28"/>
        </w:rPr>
        <w:t>) (по инициативе заявителя);</w:t>
      </w:r>
    </w:p>
    <w:p w:rsidR="00B7204C" w:rsidRDefault="00B7204C" w:rsidP="00B7204C">
      <w:pPr>
        <w:pStyle w:val="ConsPlusNormal"/>
        <w:spacing w:before="220"/>
        <w:ind w:firstLine="540"/>
        <w:jc w:val="both"/>
        <w:rPr>
          <w:rFonts w:ascii="Times New Roman" w:hAnsi="Times New Roman" w:cs="Times New Roman"/>
          <w:sz w:val="28"/>
          <w:szCs w:val="28"/>
        </w:rPr>
      </w:pPr>
      <w:r w:rsidRPr="00B7204C">
        <w:rPr>
          <w:rFonts w:ascii="Times New Roman" w:hAnsi="Times New Roman" w:cs="Times New Roman"/>
          <w:sz w:val="28"/>
          <w:szCs w:val="28"/>
        </w:rPr>
        <w:t>м) документы, подтверждающие фактические расходы, связанные с приобретением, установкой внутридомового газового оборудования и проведением газопровода внутри земельного участка.</w:t>
      </w:r>
    </w:p>
    <w:p w:rsidR="00A46CC5" w:rsidRPr="00054BB8" w:rsidRDefault="00A46CC5" w:rsidP="00B7204C">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Копии документов граждан, обратившихся за назначением государственной социальной помощи, сверяются органом социальной защиты населения либо МФЦ с оригиналами представляемых документов и, при необходимости, заверяются в установленном порядке.</w:t>
      </w:r>
    </w:p>
    <w:p w:rsidR="00A46CC5" w:rsidRPr="00054BB8" w:rsidRDefault="00A46CC5">
      <w:pPr>
        <w:pStyle w:val="ConsPlusNormal"/>
        <w:spacing w:before="220"/>
        <w:ind w:firstLine="540"/>
        <w:jc w:val="both"/>
        <w:rPr>
          <w:rFonts w:ascii="Times New Roman" w:hAnsi="Times New Roman" w:cs="Times New Roman"/>
          <w:sz w:val="28"/>
          <w:szCs w:val="28"/>
        </w:rPr>
      </w:pPr>
      <w:bookmarkStart w:id="10" w:name="P185"/>
      <w:bookmarkEnd w:id="10"/>
      <w:r w:rsidRPr="00054BB8">
        <w:rPr>
          <w:rFonts w:ascii="Times New Roman" w:hAnsi="Times New Roman" w:cs="Times New Roman"/>
          <w:sz w:val="28"/>
          <w:szCs w:val="28"/>
        </w:rPr>
        <w:t xml:space="preserve">6.2. </w:t>
      </w:r>
      <w:r w:rsidR="001B656D" w:rsidRPr="001B656D">
        <w:rPr>
          <w:rFonts w:ascii="Times New Roman" w:hAnsi="Times New Roman" w:cs="Times New Roman"/>
          <w:sz w:val="28"/>
          <w:szCs w:val="28"/>
        </w:rPr>
        <w:t>Документы, указанные в подпунктах "в", "г", "д" "к", "л" пункта 6</w:t>
      </w:r>
      <w:r w:rsidR="001B656D">
        <w:rPr>
          <w:rFonts w:ascii="Times New Roman" w:hAnsi="Times New Roman" w:cs="Times New Roman"/>
          <w:sz w:val="28"/>
          <w:szCs w:val="28"/>
        </w:rPr>
        <w:t>.1</w:t>
      </w:r>
      <w:r w:rsidR="001B656D" w:rsidRPr="001B656D">
        <w:rPr>
          <w:rFonts w:ascii="Times New Roman" w:hAnsi="Times New Roman" w:cs="Times New Roman"/>
          <w:sz w:val="28"/>
          <w:szCs w:val="28"/>
        </w:rPr>
        <w:t xml:space="preserve"> </w:t>
      </w:r>
      <w:r w:rsidR="0083616F">
        <w:rPr>
          <w:rFonts w:ascii="Times New Roman" w:hAnsi="Times New Roman" w:cs="Times New Roman"/>
          <w:sz w:val="28"/>
          <w:szCs w:val="28"/>
        </w:rPr>
        <w:t xml:space="preserve">раздела </w:t>
      </w:r>
      <w:r w:rsidR="0083616F">
        <w:rPr>
          <w:rFonts w:ascii="Times New Roman" w:hAnsi="Times New Roman" w:cs="Times New Roman"/>
          <w:sz w:val="28"/>
          <w:szCs w:val="28"/>
          <w:lang w:val="en-US"/>
        </w:rPr>
        <w:t>II</w:t>
      </w:r>
      <w:r w:rsidR="001B656D" w:rsidRPr="001B656D">
        <w:rPr>
          <w:rFonts w:ascii="Times New Roman" w:hAnsi="Times New Roman" w:cs="Times New Roman"/>
          <w:sz w:val="28"/>
          <w:szCs w:val="28"/>
        </w:rPr>
        <w:t xml:space="preserve"> </w:t>
      </w:r>
      <w:r w:rsidR="001B656D">
        <w:rPr>
          <w:rFonts w:ascii="Times New Roman" w:hAnsi="Times New Roman" w:cs="Times New Roman"/>
          <w:sz w:val="28"/>
          <w:szCs w:val="28"/>
        </w:rPr>
        <w:t>Административного регламента</w:t>
      </w:r>
      <w:r w:rsidR="001B656D" w:rsidRPr="001B656D">
        <w:rPr>
          <w:rFonts w:ascii="Times New Roman" w:hAnsi="Times New Roman" w:cs="Times New Roman"/>
          <w:sz w:val="28"/>
          <w:szCs w:val="28"/>
        </w:rPr>
        <w:t>, управление социальной защиты населения или МФЦ запрашивает в порядке межведомственного взаимодействия.</w:t>
      </w:r>
    </w:p>
    <w:p w:rsidR="00F53A75" w:rsidRDefault="00F53A75" w:rsidP="00F53A75">
      <w:pPr>
        <w:pStyle w:val="ConsPlusNormal"/>
        <w:spacing w:before="220"/>
        <w:ind w:firstLine="540"/>
        <w:jc w:val="both"/>
        <w:rPr>
          <w:rFonts w:ascii="Times New Roman" w:hAnsi="Times New Roman" w:cs="Times New Roman"/>
          <w:sz w:val="28"/>
          <w:szCs w:val="28"/>
        </w:rPr>
      </w:pPr>
      <w:proofErr w:type="gramStart"/>
      <w:r w:rsidRPr="00F53A75">
        <w:rPr>
          <w:rFonts w:ascii="Times New Roman" w:hAnsi="Times New Roman" w:cs="Times New Roman"/>
          <w:sz w:val="28"/>
          <w:szCs w:val="28"/>
        </w:rPr>
        <w:t>Заявитель вправе по собственной инициативе представить в управление социальной защиты населения либо МФЦ документы, подтверждающие сведения, указанные в заявлении, в виде электронных документов, подписанных простой электронной подписью заявителя, с использованием "Личного кабинета", Единого портала либо на бумажном носителе в виде оригиналов или копий, заверенных заявителем, уполномоченными органами, выдавшими такие документы, либо в нотариальном порядке.</w:t>
      </w:r>
      <w:proofErr w:type="gramEnd"/>
    </w:p>
    <w:p w:rsidR="00A46CC5" w:rsidRPr="00054BB8" w:rsidRDefault="00A46CC5" w:rsidP="00F53A7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3</w:t>
      </w:r>
      <w:r w:rsidRPr="00054BB8">
        <w:rPr>
          <w:rFonts w:ascii="Times New Roman" w:hAnsi="Times New Roman" w:cs="Times New Roman"/>
          <w:sz w:val="28"/>
          <w:szCs w:val="28"/>
        </w:rPr>
        <w:t>.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4</w:t>
      </w:r>
      <w:r w:rsidRPr="00054BB8">
        <w:rPr>
          <w:rFonts w:ascii="Times New Roman" w:hAnsi="Times New Roman" w:cs="Times New Roman"/>
          <w:sz w:val="28"/>
          <w:szCs w:val="28"/>
        </w:rPr>
        <w:t>. В случае если заяв</w:t>
      </w:r>
      <w:r w:rsidR="009049DE" w:rsidRPr="00054BB8">
        <w:rPr>
          <w:rFonts w:ascii="Times New Roman" w:hAnsi="Times New Roman" w:cs="Times New Roman"/>
          <w:sz w:val="28"/>
          <w:szCs w:val="28"/>
        </w:rPr>
        <w:t>итель представил заявление в МФЦ,</w:t>
      </w:r>
      <w:r w:rsidRPr="00054BB8">
        <w:rPr>
          <w:rFonts w:ascii="Times New Roman" w:hAnsi="Times New Roman" w:cs="Times New Roman"/>
          <w:sz w:val="28"/>
          <w:szCs w:val="28"/>
        </w:rPr>
        <w:t xml:space="preserve"> указанное заявление с МФЦ передается в управление социальной защиты населения не позднее 2 рабочих дней со дня его поступления.</w:t>
      </w:r>
    </w:p>
    <w:p w:rsidR="00A46CC5" w:rsidRPr="00054BB8" w:rsidRDefault="000D61DA">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5</w:t>
      </w:r>
      <w:r w:rsidR="00A46CC5" w:rsidRPr="00054BB8">
        <w:rPr>
          <w:rFonts w:ascii="Times New Roman" w:hAnsi="Times New Roman" w:cs="Times New Roman"/>
          <w:sz w:val="28"/>
          <w:szCs w:val="28"/>
        </w:rPr>
        <w:t>. Заявление по установленной форме может быть заполнено от руки или распечатано посредством электронных печатающих устройств, может быть оформлено как заявителем, так и специалистами управления социальной защиты населения, либо МФЦ, по желанию заявителя, и подписывается лично заявителем. Заявление в форме электронного документа подписывается с использованием средств электронной подписи.</w:t>
      </w:r>
    </w:p>
    <w:p w:rsidR="00A46CC5" w:rsidRPr="00054BB8" w:rsidRDefault="00A46CC5">
      <w:pPr>
        <w:pStyle w:val="ConsPlusNormal"/>
        <w:spacing w:before="220"/>
        <w:ind w:firstLine="540"/>
        <w:jc w:val="both"/>
        <w:rPr>
          <w:rFonts w:ascii="Times New Roman" w:hAnsi="Times New Roman" w:cs="Times New Roman"/>
          <w:sz w:val="28"/>
          <w:szCs w:val="28"/>
        </w:rPr>
      </w:pPr>
      <w:bookmarkStart w:id="11" w:name="P216"/>
      <w:bookmarkEnd w:id="11"/>
      <w:r w:rsidRPr="00054BB8">
        <w:rPr>
          <w:rFonts w:ascii="Times New Roman" w:hAnsi="Times New Roman" w:cs="Times New Roman"/>
          <w:sz w:val="28"/>
          <w:szCs w:val="28"/>
        </w:rPr>
        <w:lastRenderedPageBreak/>
        <w:t>6.</w:t>
      </w:r>
      <w:r w:rsidR="008008DC">
        <w:rPr>
          <w:rFonts w:ascii="Times New Roman" w:hAnsi="Times New Roman" w:cs="Times New Roman"/>
          <w:sz w:val="28"/>
          <w:szCs w:val="28"/>
        </w:rPr>
        <w:t>6</w:t>
      </w:r>
      <w:r w:rsidRPr="00054BB8">
        <w:rPr>
          <w:rFonts w:ascii="Times New Roman" w:hAnsi="Times New Roman" w:cs="Times New Roman"/>
          <w:sz w:val="28"/>
          <w:szCs w:val="28"/>
        </w:rPr>
        <w:t>. Тексты документов должны быть написаны разборчиво, наименования юридических лиц - без сокращений, с указанием их мест нахождения.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0D61DA" w:rsidRPr="00054BB8">
        <w:rPr>
          <w:rFonts w:ascii="Times New Roman" w:hAnsi="Times New Roman" w:cs="Times New Roman"/>
          <w:sz w:val="28"/>
          <w:szCs w:val="28"/>
        </w:rPr>
        <w:t>8</w:t>
      </w:r>
      <w:r w:rsidRPr="00054BB8">
        <w:rPr>
          <w:rFonts w:ascii="Times New Roman" w:hAnsi="Times New Roman" w:cs="Times New Roman"/>
          <w:sz w:val="28"/>
          <w:szCs w:val="28"/>
        </w:rPr>
        <w:t>. Фамилии, имена и отчества физических лиц, их места жительства должны быть написаны полностью. Данные в представленных документах не должны противоречить данным документов, удостоверяющих личность заявителя.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7</w:t>
      </w:r>
      <w:r w:rsidRPr="00054BB8">
        <w:rPr>
          <w:rFonts w:ascii="Times New Roman" w:hAnsi="Times New Roman" w:cs="Times New Roman"/>
          <w:sz w:val="28"/>
          <w:szCs w:val="28"/>
        </w:rPr>
        <w:t>. Документы на бумажных носителях не должны иметь подчисток, приписок, зачеркнутых слов и иных не оговоренных исправлений.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8</w:t>
      </w:r>
      <w:r w:rsidRPr="00054BB8">
        <w:rPr>
          <w:rFonts w:ascii="Times New Roman" w:hAnsi="Times New Roman" w:cs="Times New Roman"/>
          <w:sz w:val="28"/>
          <w:szCs w:val="28"/>
        </w:rPr>
        <w:t>. Документы не должны иметь серьезных повреждений, наличие которых не позволяет однозначно истолковать их содержание.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w:t>
      </w:r>
      <w:r w:rsidR="008008DC">
        <w:rPr>
          <w:rFonts w:ascii="Times New Roman" w:hAnsi="Times New Roman" w:cs="Times New Roman"/>
          <w:sz w:val="28"/>
          <w:szCs w:val="28"/>
        </w:rPr>
        <w:t>9</w:t>
      </w:r>
      <w:r w:rsidRPr="00054BB8">
        <w:rPr>
          <w:rFonts w:ascii="Times New Roman" w:hAnsi="Times New Roman" w:cs="Times New Roman"/>
          <w:sz w:val="28"/>
          <w:szCs w:val="28"/>
        </w:rPr>
        <w:t>. Документы на бумажных носителях не должны быть исполнены карандашом.</w:t>
      </w:r>
    </w:p>
    <w:p w:rsidR="00A46CC5" w:rsidRPr="00054BB8" w:rsidRDefault="000D61DA">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6.1</w:t>
      </w:r>
      <w:r w:rsidR="008008DC">
        <w:rPr>
          <w:rFonts w:ascii="Times New Roman" w:hAnsi="Times New Roman" w:cs="Times New Roman"/>
          <w:sz w:val="28"/>
          <w:szCs w:val="28"/>
        </w:rPr>
        <w:t>0</w:t>
      </w:r>
      <w:r w:rsidR="00A46CC5" w:rsidRPr="00054BB8">
        <w:rPr>
          <w:rFonts w:ascii="Times New Roman" w:hAnsi="Times New Roman" w:cs="Times New Roman"/>
          <w:sz w:val="28"/>
          <w:szCs w:val="28"/>
        </w:rPr>
        <w:t>. Документы, необходимые для предоставления государственной услуги, могут направляться в управление социальной защиты населения, через МФЦ, организации федеральной почтовой связи.</w:t>
      </w:r>
    </w:p>
    <w:p w:rsidR="00A46CC5" w:rsidRPr="00054BB8" w:rsidRDefault="00A46CC5">
      <w:pPr>
        <w:pStyle w:val="ConsPlusNormal"/>
        <w:spacing w:before="220"/>
        <w:ind w:firstLine="540"/>
        <w:jc w:val="both"/>
        <w:rPr>
          <w:rFonts w:ascii="Times New Roman" w:hAnsi="Times New Roman" w:cs="Times New Roman"/>
          <w:sz w:val="28"/>
          <w:szCs w:val="28"/>
        </w:rPr>
      </w:pPr>
      <w:bookmarkStart w:id="12" w:name="P222"/>
      <w:bookmarkEnd w:id="12"/>
      <w:r w:rsidRPr="00054BB8">
        <w:rPr>
          <w:rFonts w:ascii="Times New Roman" w:hAnsi="Times New Roman" w:cs="Times New Roman"/>
          <w:sz w:val="28"/>
          <w:szCs w:val="28"/>
        </w:rPr>
        <w:t>6.1</w:t>
      </w:r>
      <w:r w:rsidR="008008DC">
        <w:rPr>
          <w:rFonts w:ascii="Times New Roman" w:hAnsi="Times New Roman" w:cs="Times New Roman"/>
          <w:sz w:val="28"/>
          <w:szCs w:val="28"/>
        </w:rPr>
        <w:t>1</w:t>
      </w:r>
      <w:r w:rsidRPr="00054BB8">
        <w:rPr>
          <w:rFonts w:ascii="Times New Roman" w:hAnsi="Times New Roman" w:cs="Times New Roman"/>
          <w:sz w:val="28"/>
          <w:szCs w:val="28"/>
        </w:rPr>
        <w:t>. При предоставлении государственной услуги предоставление иных услуг, необходимых и обязательных для предоставления государственной услуги, не предусмотрено.</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7. Исчерпывающий перечень оснований для отказа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в приеме документов, необходимых для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0D61DA">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7.1. </w:t>
      </w:r>
      <w:r w:rsidR="00A46CC5" w:rsidRPr="00054BB8">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а) обращение с заявлением ненадлежащего лица (лица, не относящегося к заявителям, указанным в </w:t>
      </w:r>
      <w:hyperlink w:anchor="P54" w:history="1">
        <w:r w:rsidRPr="00054BB8">
          <w:rPr>
            <w:rFonts w:ascii="Times New Roman" w:hAnsi="Times New Roman" w:cs="Times New Roman"/>
            <w:color w:val="0000FF"/>
            <w:sz w:val="28"/>
            <w:szCs w:val="28"/>
          </w:rPr>
          <w:t>подразделе 2 раздела I</w:t>
        </w:r>
      </w:hyperlink>
      <w:r w:rsidRPr="00054BB8">
        <w:rPr>
          <w:rFonts w:ascii="Times New Roman" w:hAnsi="Times New Roman" w:cs="Times New Roman"/>
          <w:sz w:val="28"/>
          <w:szCs w:val="28"/>
        </w:rPr>
        <w:t xml:space="preserve"> Административного регламента);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б) представление заявителем неполного комплекта документов, предусмотренных </w:t>
      </w:r>
      <w:hyperlink w:anchor="P174" w:history="1">
        <w:r w:rsidRPr="00054BB8">
          <w:rPr>
            <w:rFonts w:ascii="Times New Roman" w:hAnsi="Times New Roman" w:cs="Times New Roman"/>
            <w:color w:val="0000FF"/>
            <w:sz w:val="28"/>
            <w:szCs w:val="28"/>
          </w:rPr>
          <w:t>пунктом 6.1 подраздела 6 раздела II</w:t>
        </w:r>
      </w:hyperlink>
      <w:r w:rsidRPr="00054BB8">
        <w:rPr>
          <w:rFonts w:ascii="Times New Roman" w:hAnsi="Times New Roman" w:cs="Times New Roman"/>
          <w:sz w:val="28"/>
          <w:szCs w:val="28"/>
        </w:rPr>
        <w:t xml:space="preserve"> Административного регламента;</w:t>
      </w:r>
    </w:p>
    <w:p w:rsidR="00E072F5" w:rsidRPr="00054BB8" w:rsidRDefault="00123F53" w:rsidP="00E072F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несоответствие одного или нескольких документов требованиям пунктов 6.</w:t>
      </w:r>
      <w:r w:rsidR="00717164">
        <w:rPr>
          <w:rFonts w:ascii="Times New Roman" w:hAnsi="Times New Roman" w:cs="Times New Roman"/>
          <w:sz w:val="28"/>
          <w:szCs w:val="28"/>
        </w:rPr>
        <w:t>7</w:t>
      </w:r>
      <w:r w:rsidRPr="00054BB8">
        <w:rPr>
          <w:rFonts w:ascii="Times New Roman" w:hAnsi="Times New Roman" w:cs="Times New Roman"/>
          <w:sz w:val="28"/>
          <w:szCs w:val="28"/>
        </w:rPr>
        <w:t xml:space="preserve"> - 6.</w:t>
      </w:r>
      <w:r w:rsidR="00E072F5" w:rsidRPr="00054BB8">
        <w:rPr>
          <w:rFonts w:ascii="Times New Roman" w:hAnsi="Times New Roman" w:cs="Times New Roman"/>
          <w:sz w:val="28"/>
          <w:szCs w:val="28"/>
        </w:rPr>
        <w:t>1</w:t>
      </w:r>
      <w:r w:rsidR="00717164">
        <w:rPr>
          <w:rFonts w:ascii="Times New Roman" w:hAnsi="Times New Roman" w:cs="Times New Roman"/>
          <w:sz w:val="28"/>
          <w:szCs w:val="28"/>
        </w:rPr>
        <w:t xml:space="preserve">1 </w:t>
      </w:r>
      <w:r w:rsidRPr="00054BB8">
        <w:rPr>
          <w:rFonts w:ascii="Times New Roman" w:hAnsi="Times New Roman" w:cs="Times New Roman"/>
          <w:sz w:val="28"/>
          <w:szCs w:val="28"/>
        </w:rPr>
        <w:t>подраздела 6 раздела II настоящего Административного регламента.</w:t>
      </w:r>
    </w:p>
    <w:p w:rsidR="00A46CC5" w:rsidRPr="00054BB8" w:rsidRDefault="00123F53" w:rsidP="00E072F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7.2. Принятие решения об отказе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123F53" w:rsidRPr="00054BB8" w:rsidRDefault="00123F53">
      <w:pPr>
        <w:pStyle w:val="ConsPlusNormal"/>
        <w:jc w:val="both"/>
        <w:rPr>
          <w:rFonts w:ascii="Times New Roman" w:hAnsi="Times New Roman" w:cs="Times New Roman"/>
          <w:sz w:val="28"/>
          <w:szCs w:val="28"/>
        </w:rPr>
      </w:pPr>
    </w:p>
    <w:p w:rsidR="003B4885" w:rsidRDefault="003B4885">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lastRenderedPageBreak/>
        <w:t>8. Исчерпывающий перечень оснований для приостановления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предоставления государственной услуги или отказа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в предоставлении 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8.1. Основание для приостановления предоставления государственной услуги не предусмотрено.</w:t>
      </w:r>
    </w:p>
    <w:p w:rsidR="00A46CC5" w:rsidRPr="00054BB8" w:rsidRDefault="00A46CC5">
      <w:pPr>
        <w:pStyle w:val="ConsPlusNormal"/>
        <w:spacing w:before="220"/>
        <w:ind w:firstLine="540"/>
        <w:jc w:val="both"/>
        <w:rPr>
          <w:rFonts w:ascii="Times New Roman" w:hAnsi="Times New Roman" w:cs="Times New Roman"/>
          <w:sz w:val="28"/>
          <w:szCs w:val="28"/>
        </w:rPr>
      </w:pPr>
      <w:bookmarkStart w:id="13" w:name="P238"/>
      <w:bookmarkEnd w:id="13"/>
      <w:r w:rsidRPr="00054BB8">
        <w:rPr>
          <w:rFonts w:ascii="Times New Roman" w:hAnsi="Times New Roman" w:cs="Times New Roman"/>
          <w:sz w:val="28"/>
          <w:szCs w:val="28"/>
        </w:rPr>
        <w:t>8.2. Основанием для отказа в предоставлении государственной услуги являются:</w:t>
      </w:r>
    </w:p>
    <w:p w:rsidR="00A46CC5" w:rsidRPr="00054BB8" w:rsidRDefault="00B20DA3">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w:t>
      </w:r>
      <w:r w:rsidR="00A46CC5" w:rsidRPr="00054BB8">
        <w:rPr>
          <w:rFonts w:ascii="Times New Roman" w:hAnsi="Times New Roman" w:cs="Times New Roman"/>
          <w:sz w:val="28"/>
          <w:szCs w:val="28"/>
        </w:rPr>
        <w:t xml:space="preserve">) </w:t>
      </w:r>
      <w:r w:rsidR="00367625" w:rsidRPr="00054BB8">
        <w:rPr>
          <w:rFonts w:ascii="Times New Roman" w:hAnsi="Times New Roman" w:cs="Times New Roman"/>
          <w:sz w:val="28"/>
          <w:szCs w:val="28"/>
        </w:rPr>
        <w:t>несоответствие заявителя, претендующего на получение единовременной денежной выплаты категориям, указанным в подразделе 2 раздела</w:t>
      </w:r>
      <w:r w:rsidR="00717164">
        <w:rPr>
          <w:rFonts w:ascii="Times New Roman" w:hAnsi="Times New Roman" w:cs="Times New Roman"/>
          <w:sz w:val="28"/>
          <w:szCs w:val="28"/>
        </w:rPr>
        <w:t xml:space="preserve"> I Административного регламента</w:t>
      </w:r>
      <w:r w:rsidR="00A46CC5" w:rsidRPr="00054BB8">
        <w:rPr>
          <w:rFonts w:ascii="Times New Roman" w:hAnsi="Times New Roman" w:cs="Times New Roman"/>
          <w:sz w:val="28"/>
          <w:szCs w:val="28"/>
        </w:rPr>
        <w:t>;</w:t>
      </w:r>
    </w:p>
    <w:p w:rsidR="00037E73" w:rsidRPr="00054BB8" w:rsidRDefault="00B20DA3" w:rsidP="00037E73">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w:t>
      </w:r>
      <w:r w:rsidR="00A46CC5" w:rsidRPr="00054BB8">
        <w:rPr>
          <w:rFonts w:ascii="Times New Roman" w:hAnsi="Times New Roman" w:cs="Times New Roman"/>
          <w:sz w:val="28"/>
          <w:szCs w:val="28"/>
        </w:rPr>
        <w:t xml:space="preserve">) </w:t>
      </w:r>
      <w:r w:rsidR="00367625" w:rsidRPr="00054BB8">
        <w:rPr>
          <w:rFonts w:ascii="Times New Roman" w:hAnsi="Times New Roman" w:cs="Times New Roman"/>
          <w:sz w:val="28"/>
          <w:szCs w:val="28"/>
        </w:rPr>
        <w:t>отсутствие полного комплекта документов, необходимых для назначения единовременной денежной выплаты.</w:t>
      </w: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9. Размер платы, взимаемой с заявителя при предоставлении</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 и способы ее взимания</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За предоставление государственной услуги государственная пошлина и или иная плата не взимается. Данная информация размещается на Едином портале.</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10. Максимальный срок ожидания в очереди при подаче</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заявителем запроса о предоставлении </w:t>
      </w:r>
      <w:proofErr w:type="gramStart"/>
      <w:r w:rsidRPr="00054BB8">
        <w:rPr>
          <w:rFonts w:ascii="Times New Roman" w:hAnsi="Times New Roman" w:cs="Times New Roman"/>
          <w:sz w:val="28"/>
          <w:szCs w:val="28"/>
        </w:rPr>
        <w:t>государственной</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услуги и при получении результата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При личном обращении в управление социальной защиты населения или МФЦ время ожидания в очереди при подаче заявления о предоставлении государственной услуги и при получении ее результата не должно превышать 15 минут.</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bookmarkStart w:id="14" w:name="P261"/>
      <w:bookmarkEnd w:id="14"/>
      <w:r w:rsidRPr="00054BB8">
        <w:rPr>
          <w:rFonts w:ascii="Times New Roman" w:hAnsi="Times New Roman" w:cs="Times New Roman"/>
          <w:sz w:val="28"/>
          <w:szCs w:val="28"/>
        </w:rPr>
        <w:t>11. Срок регистрации запроса заявителя о предоставлении</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11.1. При направлении заявления через Единый портал регистрация электронного заявления производится в автоматическом режиме и не требует участия работника управления социальной защиты населения.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11.2. Документы, поступившие в электронной форме, распечатываются работником управления социальной защиты населения, на бумажный носитель и регистрируются в установленном порядке в </w:t>
      </w:r>
      <w:hyperlink w:anchor="P1113" w:history="1">
        <w:r w:rsidRPr="00054BB8">
          <w:rPr>
            <w:rFonts w:ascii="Times New Roman" w:hAnsi="Times New Roman" w:cs="Times New Roman"/>
            <w:color w:val="0000FF"/>
            <w:sz w:val="28"/>
            <w:szCs w:val="28"/>
          </w:rPr>
          <w:t>журнале</w:t>
        </w:r>
      </w:hyperlink>
      <w:r w:rsidRPr="00054BB8">
        <w:rPr>
          <w:rFonts w:ascii="Times New Roman" w:hAnsi="Times New Roman" w:cs="Times New Roman"/>
          <w:sz w:val="28"/>
          <w:szCs w:val="28"/>
        </w:rPr>
        <w:t xml:space="preserve"> регистрации приема заявлений и документов для назначения государственной услуги по форме согласно приложению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w:t>
      </w:r>
      <w:r w:rsidR="009351B8">
        <w:rPr>
          <w:rFonts w:ascii="Times New Roman" w:hAnsi="Times New Roman" w:cs="Times New Roman"/>
          <w:sz w:val="28"/>
          <w:szCs w:val="28"/>
        </w:rPr>
        <w:t>8</w:t>
      </w:r>
      <w:r w:rsidRPr="00054BB8">
        <w:rPr>
          <w:rFonts w:ascii="Times New Roman" w:hAnsi="Times New Roman" w:cs="Times New Roman"/>
          <w:sz w:val="28"/>
          <w:szCs w:val="28"/>
        </w:rPr>
        <w:t xml:space="preserve"> к Административному регламенту.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11.3. Регистрация документов заявителя о предоставлении государственной услуги, направленных в электронном виде с использованием Единого портала, осуществляется в день их поступления в управление социальной защиты населения, либо на следующий рабочий день в случае поступления документов по окончании рабочего времени управления социальной защиты, населения.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управления социальной защиты населения, следующий за выходным или нерабочим праздничным днем.</w:t>
      </w:r>
    </w:p>
    <w:p w:rsidR="00BC7640" w:rsidRDefault="00A46CC5" w:rsidP="009231E6">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11.4. Максимальное время регистрации одного комплекта документов - 10 минут.</w:t>
      </w:r>
    </w:p>
    <w:p w:rsidR="00BC7640" w:rsidRDefault="00BC7640">
      <w:pPr>
        <w:pStyle w:val="ConsPlusTitle"/>
        <w:jc w:val="center"/>
        <w:outlineLvl w:val="2"/>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12. Требования к помещениям, в которых предоставляется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государственная услуга</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12.1. Прием заявителей для предоставления государственной услуги осуществляется согласно служебному распорядку работы управления социальной защиты населения, указанному на официальном сайте Министерства (www.dagmintrud.ru), на Едином портале (www.gosuslugi.ru).</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12.2. Помещения управления социальной защиты населения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12.3.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управления социальной защиты населения,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12.4. В помещениях управления социальной защиты населения, обеспечивается беспрепятственный доступ инвалидов для получения государственной услуги, в том числе: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условия для беспрепятственного доступа к ним и предоставляемой в них государственной услуге;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б) возможность самостоятельного или с помощью </w:t>
      </w:r>
      <w:proofErr w:type="gramStart"/>
      <w:r w:rsidRPr="00054BB8">
        <w:rPr>
          <w:rFonts w:ascii="Times New Roman" w:hAnsi="Times New Roman" w:cs="Times New Roman"/>
          <w:sz w:val="28"/>
          <w:szCs w:val="28"/>
        </w:rPr>
        <w:t>работника управления социальной защиты населения передвижения</w:t>
      </w:r>
      <w:proofErr w:type="gramEnd"/>
      <w:r w:rsidRPr="00054BB8">
        <w:rPr>
          <w:rFonts w:ascii="Times New Roman" w:hAnsi="Times New Roman" w:cs="Times New Roman"/>
          <w:sz w:val="28"/>
          <w:szCs w:val="28"/>
        </w:rPr>
        <w:t xml:space="preserve"> в здании управления социальной защиты населения, входа в помещения и выхода из них;</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в) возможность посадки в транспортное средство и высадки из него перед входом в помещения, в том числе с использованием кресла-коляски</w:t>
      </w:r>
      <w:r w:rsidR="003B35F1" w:rsidRPr="00054BB8">
        <w:rPr>
          <w:rFonts w:ascii="Times New Roman" w:hAnsi="Times New Roman" w:cs="Times New Roman"/>
          <w:sz w:val="28"/>
          <w:szCs w:val="28"/>
        </w:rPr>
        <w:t>,</w:t>
      </w:r>
      <w:r w:rsidRPr="00054BB8">
        <w:rPr>
          <w:rFonts w:ascii="Times New Roman" w:hAnsi="Times New Roman" w:cs="Times New Roman"/>
          <w:sz w:val="28"/>
          <w:szCs w:val="28"/>
        </w:rPr>
        <w:t xml:space="preserve"> и при необходимости с помощью работника управления социальной защиты населения;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12.5. Требования к помещению МФЦ, в котором организуется предоставление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а)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17" w:history="1">
        <w:r w:rsidRPr="00054BB8">
          <w:rPr>
            <w:rFonts w:ascii="Times New Roman" w:hAnsi="Times New Roman" w:cs="Times New Roman"/>
            <w:color w:val="0000FF"/>
            <w:sz w:val="28"/>
            <w:szCs w:val="28"/>
          </w:rPr>
          <w:t>закона</w:t>
        </w:r>
      </w:hyperlink>
      <w:r w:rsidRPr="00054BB8">
        <w:rPr>
          <w:rFonts w:ascii="Times New Roman" w:hAnsi="Times New Roman" w:cs="Times New Roman"/>
          <w:sz w:val="28"/>
          <w:szCs w:val="28"/>
        </w:rPr>
        <w:t xml:space="preserve"> от 30 декабря 2009 года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w:t>
      </w:r>
      <w:proofErr w:type="gramEnd"/>
      <w:r w:rsidRPr="00054BB8">
        <w:rPr>
          <w:rFonts w:ascii="Times New Roman" w:hAnsi="Times New Roman" w:cs="Times New Roman"/>
          <w:sz w:val="28"/>
          <w:szCs w:val="28"/>
        </w:rPr>
        <w:t>,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оборудование помещения для получения государственной услуги заявителями с детьми (наличие детской комнаты или детского уголка);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наличие бесплатного опрятного туалета для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е) наличие пункта оплаты: банкомат, платежный терминал, касса банка (в случае если предусмотрена государственная пошлина или иные платежи);</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ж) наличие кулера с питьевой водой, предназначенного для безвозмездного пользования заявителями;</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з) наличие пункта питания (в помещении расположен буфет или </w:t>
      </w:r>
      <w:proofErr w:type="spellStart"/>
      <w:r w:rsidRPr="00054BB8">
        <w:rPr>
          <w:rFonts w:ascii="Times New Roman" w:hAnsi="Times New Roman" w:cs="Times New Roman"/>
          <w:sz w:val="28"/>
          <w:szCs w:val="28"/>
        </w:rPr>
        <w:t>вендинговый</w:t>
      </w:r>
      <w:proofErr w:type="spellEnd"/>
      <w:r w:rsidRPr="00054BB8">
        <w:rPr>
          <w:rFonts w:ascii="Times New Roman" w:hAnsi="Times New Roman" w:cs="Times New Roman"/>
          <w:sz w:val="28"/>
          <w:szCs w:val="28"/>
        </w:rPr>
        <w:t xml:space="preserve"> аппарат, либо в непосредственной близости (до 100 м) расположен продуктовый магазин, пункт общественного питания);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и) соблюдение чистоты и опрятности помещения, отсутствие неисправной мебели, инвентаря;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 размещение цветов, создание уютной обстановки в секторе информирования и ожидания и (или) секторе приема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12.6. 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A46CC5" w:rsidRPr="00054BB8" w:rsidRDefault="00A46CC5">
      <w:pPr>
        <w:pStyle w:val="ConsPlusNormal"/>
        <w:jc w:val="both"/>
        <w:rPr>
          <w:rFonts w:ascii="Times New Roman" w:hAnsi="Times New Roman" w:cs="Times New Roman"/>
          <w:sz w:val="28"/>
          <w:szCs w:val="28"/>
        </w:rPr>
      </w:pPr>
    </w:p>
    <w:p w:rsidR="00134047" w:rsidRPr="00134047" w:rsidRDefault="00A46CC5" w:rsidP="00134047">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 xml:space="preserve">13. </w:t>
      </w:r>
      <w:r w:rsidR="00134047" w:rsidRPr="00134047">
        <w:rPr>
          <w:rFonts w:ascii="Times New Roman" w:hAnsi="Times New Roman" w:cs="Times New Roman"/>
          <w:sz w:val="28"/>
          <w:szCs w:val="28"/>
        </w:rPr>
        <w:t>Показатели доступности и качества</w:t>
      </w:r>
    </w:p>
    <w:p w:rsidR="00A46CC5" w:rsidRPr="00054BB8" w:rsidRDefault="00134047" w:rsidP="00134047">
      <w:pPr>
        <w:pStyle w:val="ConsPlusTitle"/>
        <w:jc w:val="center"/>
        <w:outlineLvl w:val="2"/>
        <w:rPr>
          <w:rFonts w:ascii="Times New Roman" w:hAnsi="Times New Roman" w:cs="Times New Roman"/>
          <w:sz w:val="28"/>
          <w:szCs w:val="28"/>
        </w:rPr>
      </w:pPr>
      <w:r w:rsidRPr="00134047">
        <w:rPr>
          <w:rFonts w:ascii="Times New Roman" w:hAnsi="Times New Roman" w:cs="Times New Roman"/>
          <w:sz w:val="28"/>
          <w:szCs w:val="28"/>
        </w:rPr>
        <w:t>государственной услуги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13.1. Показателями доступности государственной услуги является возможность:</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открытого доступа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 работников Министерства, органа, предоставляющего государственную услугу,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получения уведомления о назначении государственной услуги либо об отказе в предоставлении государственной услуги на базе МФЦ или Единого портала, на бумажном носителе;</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в) получения полной информации о ходе предоставления государственной услуги посредством Единого портала, на официальном сайте Министерства в информационно-телекоммуникационной сети "Интернет" (www.dagmintrud.ru), в информационно-аналитическом интернет-портал в единой сети МФЦ (www.mfcrd.ru);</w:t>
      </w:r>
      <w:proofErr w:type="gramEnd"/>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возможность получения государственной услуги в электронном виде;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д)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и работников Министерства, органа, предоставляющего государственную услугу, </w:t>
      </w:r>
      <w:r w:rsidRPr="00054BB8">
        <w:rPr>
          <w:rFonts w:ascii="Times New Roman" w:hAnsi="Times New Roman" w:cs="Times New Roman"/>
          <w:sz w:val="28"/>
          <w:szCs w:val="28"/>
        </w:rPr>
        <w:lastRenderedPageBreak/>
        <w:t>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е) обращения за предоставлением государственной услуги лиц с ограниченными возможностями здоровья, для </w:t>
      </w:r>
      <w:proofErr w:type="gramStart"/>
      <w:r w:rsidRPr="00054BB8">
        <w:rPr>
          <w:rFonts w:ascii="Times New Roman" w:hAnsi="Times New Roman" w:cs="Times New Roman"/>
          <w:sz w:val="28"/>
          <w:szCs w:val="28"/>
        </w:rPr>
        <w:t>реализации</w:t>
      </w:r>
      <w:proofErr w:type="gramEnd"/>
      <w:r w:rsidRPr="00054BB8">
        <w:rPr>
          <w:rFonts w:ascii="Times New Roman" w:hAnsi="Times New Roman" w:cs="Times New Roman"/>
          <w:sz w:val="28"/>
          <w:szCs w:val="28"/>
        </w:rPr>
        <w:t xml:space="preserve"> которой обеспечивается;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ж) сопровождение инвалидов, имеющих стойкие расстройства функции зрения и самостоятельного передвижения, и </w:t>
      </w:r>
      <w:proofErr w:type="gramStart"/>
      <w:r w:rsidRPr="00054BB8">
        <w:rPr>
          <w:rFonts w:ascii="Times New Roman" w:hAnsi="Times New Roman" w:cs="Times New Roman"/>
          <w:sz w:val="28"/>
          <w:szCs w:val="28"/>
        </w:rPr>
        <w:t>оказание</w:t>
      </w:r>
      <w:proofErr w:type="gramEnd"/>
      <w:r w:rsidRPr="00054BB8">
        <w:rPr>
          <w:rFonts w:ascii="Times New Roman" w:hAnsi="Times New Roman" w:cs="Times New Roman"/>
          <w:sz w:val="28"/>
          <w:szCs w:val="28"/>
        </w:rPr>
        <w:t xml:space="preserve"> им </w:t>
      </w:r>
      <w:r w:rsidR="003B35F1" w:rsidRPr="00054BB8">
        <w:rPr>
          <w:rFonts w:ascii="Times New Roman" w:hAnsi="Times New Roman" w:cs="Times New Roman"/>
          <w:sz w:val="28"/>
          <w:szCs w:val="28"/>
        </w:rPr>
        <w:t>помогши</w:t>
      </w:r>
      <w:r w:rsidRPr="00054BB8">
        <w:rPr>
          <w:rFonts w:ascii="Times New Roman" w:hAnsi="Times New Roman" w:cs="Times New Roman"/>
          <w:sz w:val="28"/>
          <w:szCs w:val="28"/>
        </w:rPr>
        <w:t xml:space="preserve"> в помещениях орган</w:t>
      </w:r>
      <w:r w:rsidR="004774E9" w:rsidRPr="00054BB8">
        <w:rPr>
          <w:rFonts w:ascii="Times New Roman" w:hAnsi="Times New Roman" w:cs="Times New Roman"/>
          <w:sz w:val="28"/>
          <w:szCs w:val="28"/>
        </w:rPr>
        <w:t>ов</w:t>
      </w:r>
      <w:r w:rsidRPr="00054BB8">
        <w:rPr>
          <w:rFonts w:ascii="Times New Roman" w:hAnsi="Times New Roman" w:cs="Times New Roman"/>
          <w:sz w:val="28"/>
          <w:szCs w:val="28"/>
        </w:rPr>
        <w:t>, предоставляющ</w:t>
      </w:r>
      <w:r w:rsidR="004774E9" w:rsidRPr="00054BB8">
        <w:rPr>
          <w:rFonts w:ascii="Times New Roman" w:hAnsi="Times New Roman" w:cs="Times New Roman"/>
          <w:sz w:val="28"/>
          <w:szCs w:val="28"/>
        </w:rPr>
        <w:t>их</w:t>
      </w:r>
      <w:r w:rsidRPr="00054BB8">
        <w:rPr>
          <w:rFonts w:ascii="Times New Roman" w:hAnsi="Times New Roman" w:cs="Times New Roman"/>
          <w:sz w:val="28"/>
          <w:szCs w:val="28"/>
        </w:rPr>
        <w:t xml:space="preserve"> государственную услугу,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з) допуск в помещения органов, предоставляющих государственную услугу, МФЦ </w:t>
      </w:r>
      <w:proofErr w:type="spellStart"/>
      <w:r w:rsidRPr="00054BB8">
        <w:rPr>
          <w:rFonts w:ascii="Times New Roman" w:hAnsi="Times New Roman" w:cs="Times New Roman"/>
          <w:sz w:val="28"/>
          <w:szCs w:val="28"/>
        </w:rPr>
        <w:t>сурдопереводчика</w:t>
      </w:r>
      <w:proofErr w:type="spellEnd"/>
      <w:r w:rsidRPr="00054BB8">
        <w:rPr>
          <w:rFonts w:ascii="Times New Roman" w:hAnsi="Times New Roman" w:cs="Times New Roman"/>
          <w:sz w:val="28"/>
          <w:szCs w:val="28"/>
        </w:rPr>
        <w:t xml:space="preserve"> и </w:t>
      </w:r>
      <w:proofErr w:type="spellStart"/>
      <w:r w:rsidRPr="00054BB8">
        <w:rPr>
          <w:rFonts w:ascii="Times New Roman" w:hAnsi="Times New Roman" w:cs="Times New Roman"/>
          <w:sz w:val="28"/>
          <w:szCs w:val="28"/>
        </w:rPr>
        <w:t>тифлосурдопереводчика</w:t>
      </w:r>
      <w:proofErr w:type="spellEnd"/>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и) допуск в помещения органов, предоставляющих государственную услугу,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 июня 2015 года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386н "Об утверждении формы документа, подтверждающего специальное обучение собаки-проводника, и порядка его выдачи";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 оказание работниками органов, предоставляющих государственную услугу,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л) расположенность места предоставления государственной услуги в зоне доступности к основным транспортным магистралям, хорошие подъездные дороги;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м) наличие полной и понятной информации о месте, порядке и сроках предоставления государственной услуги в общедоступных местах в здании Министерства, органов, предоставляющих государственную услугу, МФЦ, в сети "Интернет";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н) наличие необходимого и достаточного количества помещений, предназначенных для приема и ожидания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13.2. Качество предоставления государственной услуги характеризуется отсутствием:</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очередей при приеме заявителей;</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жалоб на действия (бездействие) должностных лиц и работников Министерства, органов, предоставляющих государственную услугу, МФЦ;</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жалоб на некорректное, невнимательное отношение должностного лица, работника Министерства, орган</w:t>
      </w:r>
      <w:r w:rsidR="004774E9" w:rsidRPr="00054BB8">
        <w:rPr>
          <w:rFonts w:ascii="Times New Roman" w:hAnsi="Times New Roman" w:cs="Times New Roman"/>
          <w:sz w:val="28"/>
          <w:szCs w:val="28"/>
        </w:rPr>
        <w:t>ов</w:t>
      </w:r>
      <w:r w:rsidRPr="00054BB8">
        <w:rPr>
          <w:rFonts w:ascii="Times New Roman" w:hAnsi="Times New Roman" w:cs="Times New Roman"/>
          <w:sz w:val="28"/>
          <w:szCs w:val="28"/>
        </w:rPr>
        <w:t>, предоставляющ</w:t>
      </w:r>
      <w:r w:rsidR="004774E9" w:rsidRPr="00054BB8">
        <w:rPr>
          <w:rFonts w:ascii="Times New Roman" w:hAnsi="Times New Roman" w:cs="Times New Roman"/>
          <w:sz w:val="28"/>
          <w:szCs w:val="28"/>
        </w:rPr>
        <w:t>их</w:t>
      </w:r>
      <w:r w:rsidRPr="00054BB8">
        <w:rPr>
          <w:rFonts w:ascii="Times New Roman" w:hAnsi="Times New Roman" w:cs="Times New Roman"/>
          <w:sz w:val="28"/>
          <w:szCs w:val="28"/>
        </w:rPr>
        <w:t xml:space="preserve"> государственную услугу, МФЦ к заявителям.</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Взаимодействие заявителя с должностными лицами, работниками Министерства, орган</w:t>
      </w:r>
      <w:r w:rsidR="004774E9" w:rsidRPr="00054BB8">
        <w:rPr>
          <w:rFonts w:ascii="Times New Roman" w:hAnsi="Times New Roman" w:cs="Times New Roman"/>
          <w:sz w:val="28"/>
          <w:szCs w:val="28"/>
        </w:rPr>
        <w:t>ов</w:t>
      </w:r>
      <w:r w:rsidRPr="00054BB8">
        <w:rPr>
          <w:rFonts w:ascii="Times New Roman" w:hAnsi="Times New Roman" w:cs="Times New Roman"/>
          <w:sz w:val="28"/>
          <w:szCs w:val="28"/>
        </w:rPr>
        <w:t>, предоставляющ</w:t>
      </w:r>
      <w:r w:rsidR="004774E9" w:rsidRPr="00054BB8">
        <w:rPr>
          <w:rFonts w:ascii="Times New Roman" w:hAnsi="Times New Roman" w:cs="Times New Roman"/>
          <w:sz w:val="28"/>
          <w:szCs w:val="28"/>
        </w:rPr>
        <w:t>их</w:t>
      </w:r>
      <w:r w:rsidRPr="00054BB8">
        <w:rPr>
          <w:rFonts w:ascii="Times New Roman" w:hAnsi="Times New Roman" w:cs="Times New Roman"/>
          <w:sz w:val="28"/>
          <w:szCs w:val="28"/>
        </w:rPr>
        <w:t xml:space="preserve"> государственную услугу, МФЦ по вопросам предоставления государственной услуги осуществляется при личном обращении заявителя: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за информацией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при подаче запроса о предоставлении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 получении результата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Количество взаимодействий заявителя с должностными лицами, работниками Министерства, органа, предоставляющего государственную услугу, МФЦ - не более двух.</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Продолжительность взаимодействия заявителя с должностными лицами, работниками Министерства, органа, предоставляющего государственную услугу, МФЦ при предоставлении государственной услуги составляет не более 15 минут.</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Информацию о ходе предоставления государственной услуги заявитель может получить:</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по телефону управления социальной поддержки Министерства 8(8722) 64-15-16;</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при личном обращении в орган, предоставляющий государственную услугу, по месту проживания.</w:t>
      </w:r>
    </w:p>
    <w:p w:rsidR="00A46CC5" w:rsidRPr="00054BB8" w:rsidRDefault="00A46CC5">
      <w:pPr>
        <w:pStyle w:val="ConsPlusNormal"/>
        <w:jc w:val="both"/>
        <w:rPr>
          <w:rFonts w:ascii="Times New Roman" w:hAnsi="Times New Roman" w:cs="Times New Roman"/>
          <w:sz w:val="28"/>
          <w:szCs w:val="28"/>
        </w:rPr>
      </w:pPr>
    </w:p>
    <w:p w:rsidR="00FD73A3" w:rsidRPr="00FD73A3" w:rsidRDefault="00A46CC5" w:rsidP="00FD73A3">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 xml:space="preserve">14. </w:t>
      </w:r>
      <w:r w:rsidR="00FD73A3" w:rsidRPr="00FD73A3">
        <w:rPr>
          <w:rFonts w:ascii="Times New Roman" w:hAnsi="Times New Roman" w:cs="Times New Roman"/>
          <w:sz w:val="28"/>
          <w:szCs w:val="28"/>
        </w:rPr>
        <w:t>Иные требования к предоставлению государственной услуги,</w:t>
      </w:r>
    </w:p>
    <w:p w:rsidR="00FD73A3" w:rsidRPr="00FD73A3"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в том числе учитывающие особенности предоставления</w:t>
      </w:r>
    </w:p>
    <w:p w:rsidR="00FD73A3" w:rsidRPr="00FD73A3"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государственных услуг в многофункциональных центрах</w:t>
      </w:r>
    </w:p>
    <w:p w:rsidR="00FD73A3" w:rsidRPr="00FD73A3"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и особенности предоставления государственной услуги</w:t>
      </w:r>
    </w:p>
    <w:p w:rsidR="00A46CC5" w:rsidRPr="00054BB8" w:rsidRDefault="00FD73A3" w:rsidP="00FD73A3">
      <w:pPr>
        <w:pStyle w:val="ConsPlusTitle"/>
        <w:jc w:val="center"/>
        <w:outlineLvl w:val="2"/>
        <w:rPr>
          <w:rFonts w:ascii="Times New Roman" w:hAnsi="Times New Roman" w:cs="Times New Roman"/>
          <w:sz w:val="28"/>
          <w:szCs w:val="28"/>
        </w:rPr>
      </w:pPr>
      <w:r w:rsidRPr="00FD73A3">
        <w:rPr>
          <w:rFonts w:ascii="Times New Roman" w:hAnsi="Times New Roman" w:cs="Times New Roman"/>
          <w:sz w:val="28"/>
          <w:szCs w:val="28"/>
        </w:rPr>
        <w:t>в электронной форме</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14.1. </w:t>
      </w:r>
      <w:proofErr w:type="gramStart"/>
      <w:r w:rsidRPr="00054BB8">
        <w:rPr>
          <w:rFonts w:ascii="Times New Roman" w:hAnsi="Times New Roman" w:cs="Times New Roman"/>
          <w:sz w:val="28"/>
          <w:szCs w:val="28"/>
        </w:rPr>
        <w:t xml:space="preserve">Граждане, имеющие право на получение государственной услуги, подают заявление в письменной форме или в форме электронного документа лично либо с использованием информационно-телекоммуникационной сети "Интернет", включая Единый портал, со всеми необходимыми документами в управление социальной защиты населения или посредством МФЦ по месту </w:t>
      </w:r>
      <w:r w:rsidR="00193030" w:rsidRPr="00054BB8">
        <w:rPr>
          <w:rFonts w:ascii="Times New Roman" w:hAnsi="Times New Roman" w:cs="Times New Roman"/>
          <w:sz w:val="28"/>
          <w:szCs w:val="28"/>
        </w:rPr>
        <w:t xml:space="preserve">жительства и регистрации в принадлежащих им на праве собственности жилых помещениях на дату обращения </w:t>
      </w:r>
      <w:r w:rsidRPr="00054BB8">
        <w:rPr>
          <w:rFonts w:ascii="Times New Roman" w:hAnsi="Times New Roman" w:cs="Times New Roman"/>
          <w:sz w:val="28"/>
          <w:szCs w:val="28"/>
        </w:rPr>
        <w:t xml:space="preserve">по форме </w:t>
      </w:r>
      <w:hyperlink w:anchor="P713" w:history="1">
        <w:r w:rsidRPr="00054BB8">
          <w:rPr>
            <w:rFonts w:ascii="Times New Roman" w:hAnsi="Times New Roman" w:cs="Times New Roman"/>
            <w:color w:val="0000FF"/>
            <w:sz w:val="28"/>
            <w:szCs w:val="28"/>
          </w:rPr>
          <w:t>заявления</w:t>
        </w:r>
      </w:hyperlink>
      <w:r w:rsidRPr="00054BB8">
        <w:rPr>
          <w:rFonts w:ascii="Times New Roman" w:hAnsi="Times New Roman" w:cs="Times New Roman"/>
          <w:sz w:val="28"/>
          <w:szCs w:val="28"/>
        </w:rPr>
        <w:t xml:space="preserve"> приложению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1</w:t>
      </w:r>
      <w:proofErr w:type="gramEnd"/>
      <w:r w:rsidRPr="00054BB8">
        <w:rPr>
          <w:rFonts w:ascii="Times New Roman" w:hAnsi="Times New Roman" w:cs="Times New Roman"/>
          <w:sz w:val="28"/>
          <w:szCs w:val="28"/>
        </w:rPr>
        <w:t xml:space="preserve"> к Административному регламенту.</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14.</w:t>
      </w:r>
      <w:r w:rsidR="00193030" w:rsidRPr="00054BB8">
        <w:rPr>
          <w:rFonts w:ascii="Times New Roman" w:hAnsi="Times New Roman" w:cs="Times New Roman"/>
          <w:sz w:val="28"/>
          <w:szCs w:val="28"/>
        </w:rPr>
        <w:t>2</w:t>
      </w:r>
      <w:r w:rsidRPr="00054BB8">
        <w:rPr>
          <w:rFonts w:ascii="Times New Roman" w:hAnsi="Times New Roman" w:cs="Times New Roman"/>
          <w:sz w:val="28"/>
          <w:szCs w:val="28"/>
        </w:rPr>
        <w:t>.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14.</w:t>
      </w:r>
      <w:r w:rsidR="00193030" w:rsidRPr="00054BB8">
        <w:rPr>
          <w:rFonts w:ascii="Times New Roman" w:hAnsi="Times New Roman" w:cs="Times New Roman"/>
          <w:sz w:val="28"/>
          <w:szCs w:val="28"/>
        </w:rPr>
        <w:t>3</w:t>
      </w:r>
      <w:r w:rsidRPr="00054BB8">
        <w:rPr>
          <w:rFonts w:ascii="Times New Roman" w:hAnsi="Times New Roman" w:cs="Times New Roman"/>
          <w:sz w:val="28"/>
          <w:szCs w:val="28"/>
        </w:rPr>
        <w:t xml:space="preserve">. </w:t>
      </w:r>
      <w:r w:rsidR="009351B8" w:rsidRPr="009351B8">
        <w:rPr>
          <w:rFonts w:ascii="Times New Roman" w:hAnsi="Times New Roman" w:cs="Times New Roman"/>
          <w:sz w:val="28"/>
          <w:szCs w:val="28"/>
        </w:rPr>
        <w:t>Заявитель может получить государственную услугу в электронной форме через "Личный кабинет" на Едином портале.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Для подачи заявления (заявки) на портале заявитель выполняет следующие действия: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изучает описание услуги в соответствующем разделе портала;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авторизуется на портале;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отправляет заполненное электронное заявление;</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получает через портал подтверждение о приеме электронного заявления.</w:t>
      </w:r>
    </w:p>
    <w:p w:rsidR="00A46CC5" w:rsidRPr="00054BB8" w:rsidRDefault="00A46CC5">
      <w:pPr>
        <w:pStyle w:val="ConsPlusNormal"/>
        <w:spacing w:before="220"/>
        <w:ind w:firstLine="540"/>
        <w:jc w:val="both"/>
        <w:rPr>
          <w:rFonts w:ascii="Times New Roman" w:hAnsi="Times New Roman" w:cs="Times New Roman"/>
          <w:sz w:val="28"/>
          <w:szCs w:val="28"/>
        </w:rPr>
      </w:pPr>
      <w:proofErr w:type="gramStart"/>
      <w:r w:rsidRPr="00054BB8">
        <w:rPr>
          <w:rFonts w:ascii="Times New Roman" w:hAnsi="Times New Roman" w:cs="Times New Roman"/>
          <w:sz w:val="28"/>
          <w:szCs w:val="28"/>
        </w:rPr>
        <w:t xml:space="preserve">При направлении заявлений и документов в электронной форме с использованием Единого портала государственных и муниципальных услуг (функций), республиканского государственной информационной системе "Республиканский реестр государственных и муниципальных услуг (функций) Республики Дагестан",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sidRPr="00054BB8">
          <w:rPr>
            <w:rFonts w:ascii="Times New Roman" w:hAnsi="Times New Roman" w:cs="Times New Roman"/>
            <w:color w:val="0000FF"/>
            <w:sz w:val="28"/>
            <w:szCs w:val="28"/>
          </w:rPr>
          <w:t>закона</w:t>
        </w:r>
      </w:hyperlink>
      <w:r w:rsidRPr="00054BB8">
        <w:rPr>
          <w:rFonts w:ascii="Times New Roman" w:hAnsi="Times New Roman" w:cs="Times New Roman"/>
          <w:sz w:val="28"/>
          <w:szCs w:val="28"/>
        </w:rPr>
        <w:t xml:space="preserve"> от 6 апреля 2011 г.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63-ФЗ "Об электронной подписи" и </w:t>
      </w:r>
      <w:hyperlink r:id="rId19" w:history="1">
        <w:r w:rsidRPr="00054BB8">
          <w:rPr>
            <w:rFonts w:ascii="Times New Roman" w:hAnsi="Times New Roman" w:cs="Times New Roman"/>
            <w:color w:val="0000FF"/>
            <w:sz w:val="28"/>
            <w:szCs w:val="28"/>
          </w:rPr>
          <w:t>постановления</w:t>
        </w:r>
      </w:hyperlink>
      <w:r w:rsidRPr="00054BB8">
        <w:rPr>
          <w:rFonts w:ascii="Times New Roman" w:hAnsi="Times New Roman" w:cs="Times New Roman"/>
          <w:sz w:val="28"/>
          <w:szCs w:val="28"/>
        </w:rPr>
        <w:t xml:space="preserve"> Правительства Российской Федерации</w:t>
      </w:r>
      <w:proofErr w:type="gramEnd"/>
      <w:r w:rsidRPr="00054BB8">
        <w:rPr>
          <w:rFonts w:ascii="Times New Roman" w:hAnsi="Times New Roman" w:cs="Times New Roman"/>
          <w:sz w:val="28"/>
          <w:szCs w:val="28"/>
        </w:rPr>
        <w:t xml:space="preserve"> от 25 июня 2012 г.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Электронное заявление становится доступным для специалиста отдела, ответственного за регистрацию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Специалист отдела:</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проверяет наличие электронных заявлений, поступивших с портала, ежедневно;</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б) изучает поступившие заявления и приложенные копии документов (документы);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г) о результате - </w:t>
      </w:r>
      <w:r w:rsidR="009351B8" w:rsidRPr="009351B8">
        <w:rPr>
          <w:rFonts w:ascii="Times New Roman" w:hAnsi="Times New Roman" w:cs="Times New Roman"/>
          <w:sz w:val="28"/>
          <w:szCs w:val="28"/>
        </w:rPr>
        <w:t>принятии решения о предоставлении (отказе в предоставлении) государственной услуги уведомляет заявителя через "Личный кабинет" на Едином портале</w:t>
      </w:r>
      <w:r w:rsidRPr="00054BB8">
        <w:rPr>
          <w:rFonts w:ascii="Times New Roman" w:hAnsi="Times New Roman" w:cs="Times New Roman"/>
          <w:sz w:val="28"/>
          <w:szCs w:val="28"/>
        </w:rPr>
        <w:t>.</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случае если после направления заявителем электронного заявления (заявки) следует обязательное посещение управления социальной защиты населения, то для заявителя, отправившего электронную заявку, специалистом формируется приглашение на прием, которое отображается в браузере заявителя. Приглашение содержит необходимую информацию с указанием: адреса управления социальной защиты населения,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случае если обязательного посещения заявителем управления социальной защиты населения не требуется, то посредством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14.</w:t>
      </w:r>
      <w:r w:rsidR="007934FC">
        <w:rPr>
          <w:rFonts w:ascii="Times New Roman" w:hAnsi="Times New Roman" w:cs="Times New Roman"/>
          <w:sz w:val="28"/>
          <w:szCs w:val="28"/>
        </w:rPr>
        <w:t>4</w:t>
      </w:r>
      <w:r w:rsidRPr="00054BB8">
        <w:rPr>
          <w:rFonts w:ascii="Times New Roman" w:hAnsi="Times New Roman" w:cs="Times New Roman"/>
          <w:sz w:val="28"/>
          <w:szCs w:val="28"/>
        </w:rPr>
        <w:t xml:space="preserve">. 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20" w:history="1">
        <w:r w:rsidRPr="00054BB8">
          <w:rPr>
            <w:rFonts w:ascii="Times New Roman" w:hAnsi="Times New Roman" w:cs="Times New Roman"/>
            <w:color w:val="0000FF"/>
            <w:sz w:val="28"/>
            <w:szCs w:val="28"/>
          </w:rPr>
          <w:t>постановлением</w:t>
        </w:r>
      </w:hyperlink>
      <w:r w:rsidRPr="00054BB8">
        <w:rPr>
          <w:rFonts w:ascii="Times New Roman" w:hAnsi="Times New Roman" w:cs="Times New Roman"/>
          <w:sz w:val="28"/>
          <w:szCs w:val="28"/>
        </w:rPr>
        <w:t xml:space="preserve"> Правительства Российской Федерации от 25.06.2012 </w:t>
      </w:r>
      <w:r w:rsidR="0032625C">
        <w:rPr>
          <w:rFonts w:ascii="Times New Roman" w:hAnsi="Times New Roman" w:cs="Times New Roman"/>
          <w:sz w:val="28"/>
          <w:szCs w:val="28"/>
        </w:rPr>
        <w:t>№</w:t>
      </w:r>
      <w:r w:rsidRPr="00054BB8">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1"/>
        <w:rPr>
          <w:rFonts w:ascii="Times New Roman" w:hAnsi="Times New Roman" w:cs="Times New Roman"/>
          <w:sz w:val="28"/>
          <w:szCs w:val="28"/>
        </w:rPr>
      </w:pPr>
      <w:r w:rsidRPr="00054BB8">
        <w:rPr>
          <w:rFonts w:ascii="Times New Roman" w:hAnsi="Times New Roman" w:cs="Times New Roman"/>
          <w:sz w:val="28"/>
          <w:szCs w:val="28"/>
        </w:rPr>
        <w:t>III. Состав, последовательность и сроки выполнения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административных процедур</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1. Перечень вариантов предоставления государственной услуги,</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включающий в </w:t>
      </w:r>
      <w:proofErr w:type="gramStart"/>
      <w:r w:rsidRPr="00054BB8">
        <w:rPr>
          <w:rFonts w:ascii="Times New Roman" w:hAnsi="Times New Roman" w:cs="Times New Roman"/>
          <w:sz w:val="28"/>
          <w:szCs w:val="28"/>
        </w:rPr>
        <w:t>себя</w:t>
      </w:r>
      <w:proofErr w:type="gramEnd"/>
      <w:r w:rsidRPr="00054BB8">
        <w:rPr>
          <w:rFonts w:ascii="Times New Roman" w:hAnsi="Times New Roman" w:cs="Times New Roman"/>
          <w:sz w:val="28"/>
          <w:szCs w:val="28"/>
        </w:rPr>
        <w:t xml:space="preserve"> в том числе варианты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государственной услуги, </w:t>
      </w:r>
      <w:proofErr w:type="gramStart"/>
      <w:r w:rsidRPr="00054BB8">
        <w:rPr>
          <w:rFonts w:ascii="Times New Roman" w:hAnsi="Times New Roman" w:cs="Times New Roman"/>
          <w:sz w:val="28"/>
          <w:szCs w:val="28"/>
        </w:rPr>
        <w:t>необходимый</w:t>
      </w:r>
      <w:proofErr w:type="gramEnd"/>
      <w:r w:rsidRPr="00054BB8">
        <w:rPr>
          <w:rFonts w:ascii="Times New Roman" w:hAnsi="Times New Roman" w:cs="Times New Roman"/>
          <w:sz w:val="28"/>
          <w:szCs w:val="28"/>
        </w:rPr>
        <w:t xml:space="preserve"> для исправления</w:t>
      </w:r>
    </w:p>
    <w:p w:rsidR="00A46CC5" w:rsidRPr="00054BB8" w:rsidRDefault="00A46CC5">
      <w:pPr>
        <w:pStyle w:val="ConsPlusTitle"/>
        <w:jc w:val="center"/>
        <w:rPr>
          <w:rFonts w:ascii="Times New Roman" w:hAnsi="Times New Roman" w:cs="Times New Roman"/>
          <w:sz w:val="28"/>
          <w:szCs w:val="28"/>
        </w:rPr>
      </w:pPr>
      <w:proofErr w:type="gramStart"/>
      <w:r w:rsidRPr="00054BB8">
        <w:rPr>
          <w:rFonts w:ascii="Times New Roman" w:hAnsi="Times New Roman" w:cs="Times New Roman"/>
          <w:sz w:val="28"/>
          <w:szCs w:val="28"/>
        </w:rPr>
        <w:t>допущенных опечаток и ошибок в выданных в результате</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предоставления государственной услуги </w:t>
      </w:r>
      <w:proofErr w:type="gramStart"/>
      <w:r w:rsidRPr="00054BB8">
        <w:rPr>
          <w:rFonts w:ascii="Times New Roman" w:hAnsi="Times New Roman" w:cs="Times New Roman"/>
          <w:sz w:val="28"/>
          <w:szCs w:val="28"/>
        </w:rPr>
        <w:t>документах</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и созданных реестровых </w:t>
      </w:r>
      <w:proofErr w:type="gramStart"/>
      <w:r w:rsidRPr="00054BB8">
        <w:rPr>
          <w:rFonts w:ascii="Times New Roman" w:hAnsi="Times New Roman" w:cs="Times New Roman"/>
          <w:sz w:val="28"/>
          <w:szCs w:val="28"/>
        </w:rPr>
        <w:t>записях</w:t>
      </w:r>
      <w:proofErr w:type="gramEnd"/>
      <w:r w:rsidRPr="00054BB8">
        <w:rPr>
          <w:rFonts w:ascii="Times New Roman" w:hAnsi="Times New Roman" w:cs="Times New Roman"/>
          <w:sz w:val="28"/>
          <w:szCs w:val="28"/>
        </w:rPr>
        <w:t>, для выдачи дубликата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документа, выданного по результатам предоставления</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государственной услуги, в том </w:t>
      </w:r>
      <w:proofErr w:type="gramStart"/>
      <w:r w:rsidRPr="00054BB8">
        <w:rPr>
          <w:rFonts w:ascii="Times New Roman" w:hAnsi="Times New Roman" w:cs="Times New Roman"/>
          <w:sz w:val="28"/>
          <w:szCs w:val="28"/>
        </w:rPr>
        <w:t>числе</w:t>
      </w:r>
      <w:proofErr w:type="gramEnd"/>
      <w:r w:rsidRPr="00054BB8">
        <w:rPr>
          <w:rFonts w:ascii="Times New Roman" w:hAnsi="Times New Roman" w:cs="Times New Roman"/>
          <w:sz w:val="28"/>
          <w:szCs w:val="28"/>
        </w:rPr>
        <w:t xml:space="preserve"> исчерпывающий</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перечень оснований для отказа в выдаче такого</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lastRenderedPageBreak/>
        <w:t>дубликата, а также порядок оставления запроса</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 xml:space="preserve">заявителя о предоставлении </w:t>
      </w:r>
      <w:proofErr w:type="gramStart"/>
      <w:r w:rsidRPr="00054BB8">
        <w:rPr>
          <w:rFonts w:ascii="Times New Roman" w:hAnsi="Times New Roman" w:cs="Times New Roman"/>
          <w:sz w:val="28"/>
          <w:szCs w:val="28"/>
        </w:rPr>
        <w:t>государственной</w:t>
      </w:r>
      <w:proofErr w:type="gramEnd"/>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услуги без рассмотрения (при необходимости)</w:t>
      </w:r>
    </w:p>
    <w:p w:rsidR="00A46CC5" w:rsidRPr="00054BB8" w:rsidRDefault="00A46CC5">
      <w:pPr>
        <w:pStyle w:val="ConsPlusNormal"/>
        <w:jc w:val="both"/>
        <w:rPr>
          <w:rFonts w:ascii="Times New Roman" w:hAnsi="Times New Roman" w:cs="Times New Roman"/>
          <w:sz w:val="28"/>
          <w:szCs w:val="28"/>
        </w:rPr>
      </w:pPr>
    </w:p>
    <w:p w:rsidR="00A46CC5" w:rsidRPr="00054BB8" w:rsidRDefault="00A46CC5">
      <w:pPr>
        <w:pStyle w:val="ConsPlusNormal"/>
        <w:ind w:firstLine="540"/>
        <w:jc w:val="both"/>
        <w:rPr>
          <w:rFonts w:ascii="Times New Roman" w:hAnsi="Times New Roman" w:cs="Times New Roman"/>
          <w:sz w:val="28"/>
          <w:szCs w:val="28"/>
        </w:rPr>
      </w:pPr>
      <w:r w:rsidRPr="00054BB8">
        <w:rPr>
          <w:rFonts w:ascii="Times New Roman" w:hAnsi="Times New Roman" w:cs="Times New Roman"/>
          <w:sz w:val="28"/>
          <w:szCs w:val="28"/>
        </w:rPr>
        <w:t>1.1. Предоставление государственной услуги при обращении заявителя управление социальной защиты населения включает в себя следующие административные процедуры:</w:t>
      </w:r>
    </w:p>
    <w:p w:rsidR="00A46CC5" w:rsidRPr="00054BB8" w:rsidRDefault="00A46CC5">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 xml:space="preserve">а) прием заявления и документов для предоставления </w:t>
      </w:r>
      <w:r w:rsidR="00193030" w:rsidRPr="00054BB8">
        <w:rPr>
          <w:rFonts w:ascii="Times New Roman" w:hAnsi="Times New Roman" w:cs="Times New Roman"/>
          <w:sz w:val="28"/>
          <w:szCs w:val="28"/>
        </w:rPr>
        <w:t xml:space="preserve">единовременной </w:t>
      </w:r>
      <w:r w:rsidR="00064621" w:rsidRPr="00054BB8">
        <w:rPr>
          <w:rFonts w:ascii="Times New Roman" w:hAnsi="Times New Roman" w:cs="Times New Roman"/>
          <w:sz w:val="28"/>
          <w:szCs w:val="28"/>
        </w:rPr>
        <w:t>денежной</w:t>
      </w:r>
      <w:r w:rsidR="00193030" w:rsidRPr="00054BB8">
        <w:rPr>
          <w:rFonts w:ascii="Times New Roman" w:hAnsi="Times New Roman" w:cs="Times New Roman"/>
          <w:sz w:val="28"/>
          <w:szCs w:val="28"/>
        </w:rPr>
        <w:t xml:space="preserve"> выплаты</w:t>
      </w:r>
      <w:r w:rsidRPr="00054BB8">
        <w:rPr>
          <w:rFonts w:ascii="Times New Roman" w:hAnsi="Times New Roman" w:cs="Times New Roman"/>
          <w:sz w:val="28"/>
          <w:szCs w:val="28"/>
        </w:rPr>
        <w:t>, их регистрация;</w:t>
      </w:r>
    </w:p>
    <w:p w:rsidR="00A46CC5" w:rsidRPr="00F47F70" w:rsidRDefault="00BC76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00A46CC5" w:rsidRPr="00054BB8">
        <w:rPr>
          <w:rFonts w:ascii="Times New Roman" w:hAnsi="Times New Roman" w:cs="Times New Roman"/>
          <w:sz w:val="28"/>
          <w:szCs w:val="28"/>
        </w:rPr>
        <w:t xml:space="preserve">)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w:t>
      </w:r>
      <w:r w:rsidR="00A46CC5" w:rsidRPr="00F47F70">
        <w:rPr>
          <w:rFonts w:ascii="Times New Roman" w:hAnsi="Times New Roman" w:cs="Times New Roman"/>
          <w:sz w:val="28"/>
          <w:szCs w:val="28"/>
        </w:rPr>
        <w:t>органов;</w:t>
      </w:r>
    </w:p>
    <w:p w:rsidR="00DB198E" w:rsidRPr="00F47F70" w:rsidRDefault="00064621" w:rsidP="00DB198E">
      <w:pPr>
        <w:pStyle w:val="ConsPlusNormal"/>
        <w:spacing w:before="220"/>
        <w:ind w:firstLine="540"/>
        <w:jc w:val="both"/>
        <w:rPr>
          <w:rFonts w:ascii="Times New Roman" w:hAnsi="Times New Roman" w:cs="Times New Roman"/>
          <w:sz w:val="28"/>
          <w:szCs w:val="28"/>
        </w:rPr>
      </w:pPr>
      <w:r w:rsidRPr="00F47F70">
        <w:rPr>
          <w:rFonts w:ascii="Times New Roman" w:hAnsi="Times New Roman" w:cs="Times New Roman"/>
          <w:sz w:val="28"/>
          <w:szCs w:val="28"/>
        </w:rPr>
        <w:t>в) определение права заявителя на получение единовременной денежной вы</w:t>
      </w:r>
      <w:r w:rsidR="0036238D" w:rsidRPr="00F47F70">
        <w:rPr>
          <w:rFonts w:ascii="Times New Roman" w:hAnsi="Times New Roman" w:cs="Times New Roman"/>
          <w:sz w:val="28"/>
          <w:szCs w:val="28"/>
        </w:rPr>
        <w:t>п</w:t>
      </w:r>
      <w:r w:rsidRPr="00F47F70">
        <w:rPr>
          <w:rFonts w:ascii="Times New Roman" w:hAnsi="Times New Roman" w:cs="Times New Roman"/>
          <w:sz w:val="28"/>
          <w:szCs w:val="28"/>
        </w:rPr>
        <w:t xml:space="preserve">латы рассмотрение документов (сведений) заявителя, претендующего на получение </w:t>
      </w:r>
      <w:r w:rsidR="0036238D" w:rsidRPr="00F47F70">
        <w:rPr>
          <w:rFonts w:ascii="Times New Roman" w:hAnsi="Times New Roman" w:cs="Times New Roman"/>
          <w:sz w:val="28"/>
          <w:szCs w:val="28"/>
        </w:rPr>
        <w:t xml:space="preserve">единовременной денежной выплаты </w:t>
      </w:r>
      <w:r w:rsidRPr="00F47F70">
        <w:rPr>
          <w:rFonts w:ascii="Times New Roman" w:hAnsi="Times New Roman" w:cs="Times New Roman"/>
          <w:sz w:val="28"/>
          <w:szCs w:val="28"/>
        </w:rPr>
        <w:t>и выдача заключения по ним;</w:t>
      </w:r>
    </w:p>
    <w:p w:rsidR="00DB198E" w:rsidRPr="00F47F70" w:rsidRDefault="0036238D" w:rsidP="00DB198E">
      <w:pPr>
        <w:pStyle w:val="ConsPlusNormal"/>
        <w:spacing w:before="220"/>
        <w:ind w:firstLine="540"/>
        <w:jc w:val="both"/>
        <w:rPr>
          <w:rFonts w:ascii="Times New Roman" w:hAnsi="Times New Roman" w:cs="Times New Roman"/>
          <w:sz w:val="28"/>
          <w:szCs w:val="28"/>
        </w:rPr>
      </w:pPr>
      <w:r w:rsidRPr="00F47F70">
        <w:rPr>
          <w:rFonts w:ascii="Times New Roman" w:hAnsi="Times New Roman" w:cs="Times New Roman"/>
          <w:sz w:val="28"/>
          <w:szCs w:val="28"/>
        </w:rPr>
        <w:t>г) принятие решения о предоставлении государственной услуги (об отказе в предоставлении государственной услуги), подготовка уведомления;</w:t>
      </w:r>
    </w:p>
    <w:p w:rsidR="00DB198E" w:rsidRPr="00F47F70" w:rsidRDefault="000D6C40" w:rsidP="00DB19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36238D" w:rsidRPr="00F47F70">
        <w:rPr>
          <w:rFonts w:ascii="Times New Roman" w:hAnsi="Times New Roman" w:cs="Times New Roman"/>
          <w:sz w:val="28"/>
          <w:szCs w:val="28"/>
        </w:rPr>
        <w:t>) выдача заявителю результата предоставления государственной услуги;</w:t>
      </w:r>
    </w:p>
    <w:p w:rsidR="00A46CC5" w:rsidRPr="00F47F70" w:rsidRDefault="000D6C40" w:rsidP="00DB19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36238D" w:rsidRPr="00F47F70">
        <w:rPr>
          <w:rFonts w:ascii="Times New Roman" w:hAnsi="Times New Roman" w:cs="Times New Roman"/>
          <w:sz w:val="28"/>
          <w:szCs w:val="28"/>
        </w:rPr>
        <w:t>) порядок исправления допущенных опечаток и (или) ошибок в выданных в результате предоставления государственной услуги документах.</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F47F70">
        <w:rPr>
          <w:rFonts w:ascii="Times New Roman" w:hAnsi="Times New Roman" w:cs="Times New Roman"/>
          <w:sz w:val="28"/>
          <w:szCs w:val="28"/>
        </w:rPr>
        <w:t>1.2. При обращении заявителя посредством Единого портала (www.gosuslugi.ru) осуществляются следующие административные процедуры:</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получение информации о порядке и сроках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подача и прием заявления;</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прием и регистрация управлением социальной защиты населения заявления;</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получение заявителем сведений о ходе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д) осуществление оценки качества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досудебное (внесудебное) обжалование решений и действий (бездействия) Министерства, органа, предоставляющего государственную услугу, их должностных лиц и работников.</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lastRenderedPageBreak/>
        <w:t>1.3. При предоставлении государственной услуги МФЦ осуществляет:</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а) информирование заявителя о порядке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б) информирование заявителя о ходе предоставления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в) прием заявления и документо</w:t>
      </w:r>
      <w:r w:rsidR="002D1EB0">
        <w:rPr>
          <w:rFonts w:ascii="Times New Roman" w:hAnsi="Times New Roman" w:cs="Times New Roman"/>
          <w:sz w:val="28"/>
          <w:szCs w:val="28"/>
        </w:rPr>
        <w:t>в (сведений), указанных в пункте</w:t>
      </w:r>
      <w:r w:rsidRPr="00054BB8">
        <w:rPr>
          <w:rFonts w:ascii="Times New Roman" w:hAnsi="Times New Roman" w:cs="Times New Roman"/>
          <w:sz w:val="28"/>
          <w:szCs w:val="28"/>
        </w:rPr>
        <w:t xml:space="preserve"> </w:t>
      </w:r>
      <w:r w:rsidRPr="002D1EB0">
        <w:rPr>
          <w:rFonts w:ascii="Times New Roman" w:hAnsi="Times New Roman" w:cs="Times New Roman"/>
          <w:sz w:val="28"/>
          <w:szCs w:val="28"/>
        </w:rPr>
        <w:t xml:space="preserve">6.1 </w:t>
      </w:r>
      <w:r w:rsidRPr="00054BB8">
        <w:rPr>
          <w:rFonts w:ascii="Times New Roman" w:hAnsi="Times New Roman" w:cs="Times New Roman"/>
          <w:sz w:val="28"/>
          <w:szCs w:val="28"/>
        </w:rPr>
        <w:t>подраздела 6 раздела II настоящего Административного регламента;</w:t>
      </w:r>
    </w:p>
    <w:p w:rsidR="00DB198E" w:rsidRPr="00761EF3"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г) передачу документов (сведе</w:t>
      </w:r>
      <w:r w:rsidR="00F47F70">
        <w:rPr>
          <w:rFonts w:ascii="Times New Roman" w:hAnsi="Times New Roman" w:cs="Times New Roman"/>
          <w:sz w:val="28"/>
          <w:szCs w:val="28"/>
        </w:rPr>
        <w:t xml:space="preserve">ний), указанных в пункте 6.1 </w:t>
      </w:r>
      <w:r w:rsidRPr="00054BB8">
        <w:rPr>
          <w:rFonts w:ascii="Times New Roman" w:hAnsi="Times New Roman" w:cs="Times New Roman"/>
          <w:sz w:val="28"/>
          <w:szCs w:val="28"/>
        </w:rPr>
        <w:t xml:space="preserve">подраздела 6 раздела II настоящего Административного регламента в управление социальной защиты населения посредством </w:t>
      </w:r>
      <w:r w:rsidRPr="00761EF3">
        <w:rPr>
          <w:rFonts w:ascii="Times New Roman" w:hAnsi="Times New Roman" w:cs="Times New Roman"/>
          <w:sz w:val="28"/>
          <w:szCs w:val="28"/>
        </w:rPr>
        <w:t xml:space="preserve">курьерской доставки, системы межведомственного электронного взаимодействия (СМЭВ), </w:t>
      </w:r>
      <w:proofErr w:type="spellStart"/>
      <w:r w:rsidRPr="00761EF3">
        <w:rPr>
          <w:rFonts w:ascii="Times New Roman" w:hAnsi="Times New Roman" w:cs="Times New Roman"/>
          <w:sz w:val="28"/>
          <w:szCs w:val="28"/>
        </w:rPr>
        <w:t>VipNet</w:t>
      </w:r>
      <w:proofErr w:type="spellEnd"/>
      <w:r w:rsidRPr="00761EF3">
        <w:rPr>
          <w:rFonts w:ascii="Times New Roman" w:hAnsi="Times New Roman" w:cs="Times New Roman"/>
          <w:sz w:val="28"/>
          <w:szCs w:val="28"/>
        </w:rPr>
        <w:t xml:space="preserve"> - деловая почта;</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761EF3">
        <w:rPr>
          <w:rFonts w:ascii="Times New Roman" w:hAnsi="Times New Roman" w:cs="Times New Roman"/>
          <w:sz w:val="28"/>
          <w:szCs w:val="28"/>
        </w:rPr>
        <w:t>д) выдачу документов по результатам рассмотрения</w:t>
      </w:r>
      <w:r w:rsidRPr="00054BB8">
        <w:rPr>
          <w:rFonts w:ascii="Times New Roman" w:hAnsi="Times New Roman" w:cs="Times New Roman"/>
          <w:sz w:val="28"/>
          <w:szCs w:val="28"/>
        </w:rPr>
        <w:t xml:space="preserve"> заявления управлением социальной защиты населения о предоставлении государственной услуги;</w:t>
      </w:r>
    </w:p>
    <w:p w:rsidR="00DB198E" w:rsidRPr="00054BB8" w:rsidRDefault="00DB198E" w:rsidP="00DB198E">
      <w:pPr>
        <w:pStyle w:val="ConsPlusNormal"/>
        <w:spacing w:before="220"/>
        <w:ind w:firstLine="540"/>
        <w:jc w:val="both"/>
        <w:rPr>
          <w:rFonts w:ascii="Times New Roman" w:hAnsi="Times New Roman" w:cs="Times New Roman"/>
          <w:sz w:val="28"/>
          <w:szCs w:val="28"/>
        </w:rPr>
      </w:pPr>
      <w:r w:rsidRPr="00054BB8">
        <w:rPr>
          <w:rFonts w:ascii="Times New Roman" w:hAnsi="Times New Roman" w:cs="Times New Roman"/>
          <w:sz w:val="28"/>
          <w:szCs w:val="28"/>
        </w:rPr>
        <w:t>е)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36238D" w:rsidRPr="00054BB8" w:rsidRDefault="0036238D" w:rsidP="0036238D">
      <w:pPr>
        <w:pStyle w:val="ConsPlusNormal"/>
        <w:jc w:val="both"/>
        <w:rPr>
          <w:rFonts w:ascii="Times New Roman" w:hAnsi="Times New Roman" w:cs="Times New Roman"/>
          <w:sz w:val="28"/>
          <w:szCs w:val="28"/>
        </w:rPr>
      </w:pPr>
    </w:p>
    <w:p w:rsidR="00A46CC5" w:rsidRPr="00054BB8" w:rsidRDefault="00A46CC5">
      <w:pPr>
        <w:pStyle w:val="ConsPlusTitle"/>
        <w:jc w:val="center"/>
        <w:outlineLvl w:val="2"/>
        <w:rPr>
          <w:rFonts w:ascii="Times New Roman" w:hAnsi="Times New Roman" w:cs="Times New Roman"/>
          <w:sz w:val="28"/>
          <w:szCs w:val="28"/>
        </w:rPr>
      </w:pPr>
      <w:r w:rsidRPr="00054BB8">
        <w:rPr>
          <w:rFonts w:ascii="Times New Roman" w:hAnsi="Times New Roman" w:cs="Times New Roman"/>
          <w:sz w:val="28"/>
          <w:szCs w:val="28"/>
        </w:rPr>
        <w:t>2. Описание административной процедуры</w:t>
      </w:r>
    </w:p>
    <w:p w:rsidR="00A46CC5" w:rsidRPr="00054BB8" w:rsidRDefault="00A46CC5">
      <w:pPr>
        <w:pStyle w:val="ConsPlusTitle"/>
        <w:jc w:val="center"/>
        <w:rPr>
          <w:rFonts w:ascii="Times New Roman" w:hAnsi="Times New Roman" w:cs="Times New Roman"/>
          <w:sz w:val="28"/>
          <w:szCs w:val="28"/>
        </w:rPr>
      </w:pPr>
      <w:r w:rsidRPr="00054BB8">
        <w:rPr>
          <w:rFonts w:ascii="Times New Roman" w:hAnsi="Times New Roman" w:cs="Times New Roman"/>
          <w:sz w:val="28"/>
          <w:szCs w:val="28"/>
        </w:rPr>
        <w:t>профилирования заявителя</w:t>
      </w:r>
    </w:p>
    <w:p w:rsidR="00A46CC5" w:rsidRPr="00054BB8" w:rsidRDefault="00A46CC5">
      <w:pPr>
        <w:pStyle w:val="ConsPlusNormal"/>
        <w:jc w:val="both"/>
        <w:rPr>
          <w:rFonts w:ascii="Times New Roman" w:hAnsi="Times New Roman" w:cs="Times New Roman"/>
          <w:sz w:val="28"/>
          <w:szCs w:val="28"/>
        </w:rPr>
      </w:pPr>
    </w:p>
    <w:p w:rsidR="00ED72CD" w:rsidRPr="00054BB8" w:rsidRDefault="00ED72CD" w:rsidP="00ED72CD">
      <w:pPr>
        <w:widowControl w:val="0"/>
        <w:autoSpaceDE w:val="0"/>
        <w:autoSpaceDN w:val="0"/>
        <w:ind w:firstLine="540"/>
        <w:jc w:val="both"/>
        <w:rPr>
          <w:rFonts w:eastAsiaTheme="minorEastAsia"/>
          <w:sz w:val="28"/>
          <w:szCs w:val="28"/>
        </w:rPr>
      </w:pPr>
      <w:r w:rsidRPr="00054BB8">
        <w:rPr>
          <w:rFonts w:eastAsiaTheme="minorEastAsia"/>
          <w:sz w:val="28"/>
          <w:szCs w:val="28"/>
        </w:rPr>
        <w:t>2.1. Способы определения и предъявления необходимого заявителю варианта предоставления государственной услуги:</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посредством Единого портала;</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в управлении социальной защиты населения;</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в МФЦ;</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посредством почтовой связи.</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2.2. Порядок определения и предъявления необходимого заявителю варианта предоставления государственной услуги:</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а) в случае подачи заявителем запроса о предоставлении государственной услуги способом, указанным в </w:t>
      </w:r>
      <w:hyperlink w:anchor="P94">
        <w:r w:rsidRPr="00054BB8">
          <w:rPr>
            <w:rFonts w:eastAsiaTheme="minorEastAsia"/>
            <w:color w:val="0000FF"/>
            <w:sz w:val="28"/>
            <w:szCs w:val="28"/>
          </w:rPr>
          <w:t>подпункте "б" пункта 3.2 подраздела 3 раздела I</w:t>
        </w:r>
      </w:hyperlink>
      <w:r w:rsidRPr="00054BB8">
        <w:rPr>
          <w:rFonts w:eastAsiaTheme="minorEastAsia"/>
          <w:sz w:val="28"/>
          <w:szCs w:val="28"/>
        </w:rPr>
        <w:t xml:space="preserve"> настоящего Административного регламента, заявителю предлагается ответить на вопросы экспертной системы Единого портала;</w:t>
      </w:r>
    </w:p>
    <w:p w:rsidR="00ED72CD" w:rsidRPr="00054BB8" w:rsidRDefault="00ED72CD" w:rsidP="00ED72CD">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 xml:space="preserve">б) при подаче заявителем запроса о предоставлении государственной услуги способами, указанными в </w:t>
      </w:r>
      <w:hyperlink w:anchor="P93">
        <w:r w:rsidRPr="00054BB8">
          <w:rPr>
            <w:rFonts w:eastAsiaTheme="minorEastAsia"/>
            <w:color w:val="0000FF"/>
            <w:sz w:val="28"/>
            <w:szCs w:val="28"/>
          </w:rPr>
          <w:t>подпунктах "а"</w:t>
        </w:r>
      </w:hyperlink>
      <w:r w:rsidRPr="00054BB8">
        <w:rPr>
          <w:rFonts w:eastAsiaTheme="minorEastAsia"/>
          <w:sz w:val="28"/>
          <w:szCs w:val="28"/>
        </w:rPr>
        <w:t xml:space="preserve">, </w:t>
      </w:r>
      <w:hyperlink w:anchor="P95">
        <w:r w:rsidRPr="00054BB8">
          <w:rPr>
            <w:rFonts w:eastAsiaTheme="minorEastAsia"/>
            <w:color w:val="0000FF"/>
            <w:sz w:val="28"/>
            <w:szCs w:val="28"/>
          </w:rPr>
          <w:t>"в"</w:t>
        </w:r>
      </w:hyperlink>
      <w:r w:rsidRPr="00054BB8">
        <w:rPr>
          <w:rFonts w:eastAsiaTheme="minorEastAsia"/>
          <w:sz w:val="28"/>
          <w:szCs w:val="28"/>
        </w:rPr>
        <w:t xml:space="preserve"> и </w:t>
      </w:r>
      <w:hyperlink w:anchor="P96">
        <w:r w:rsidRPr="00054BB8">
          <w:rPr>
            <w:rFonts w:eastAsiaTheme="minorEastAsia"/>
            <w:color w:val="0000FF"/>
            <w:sz w:val="28"/>
            <w:szCs w:val="28"/>
          </w:rPr>
          <w:t xml:space="preserve">"г" пункта 3.2 </w:t>
        </w:r>
        <w:r w:rsidRPr="00054BB8">
          <w:rPr>
            <w:rFonts w:eastAsiaTheme="minorEastAsia"/>
            <w:color w:val="0000FF"/>
            <w:sz w:val="28"/>
            <w:szCs w:val="28"/>
          </w:rPr>
          <w:lastRenderedPageBreak/>
          <w:t>подраздела 3 раздела I</w:t>
        </w:r>
      </w:hyperlink>
      <w:r w:rsidRPr="00054BB8">
        <w:rPr>
          <w:rFonts w:eastAsiaTheme="minorEastAsia"/>
          <w:sz w:val="28"/>
          <w:szCs w:val="28"/>
        </w:rPr>
        <w:t xml:space="preserve"> настоящего Административного регламента, вариант предоставления государственной услуги определяется должностным лицом, работником управления социальной защиты населения либо МФЦ путем консультирования заявителя способами, указанными в </w:t>
      </w:r>
      <w:hyperlink w:anchor="P97">
        <w:r w:rsidRPr="00054BB8">
          <w:rPr>
            <w:rFonts w:eastAsiaTheme="minorEastAsia"/>
            <w:color w:val="0000FF"/>
            <w:sz w:val="28"/>
            <w:szCs w:val="28"/>
          </w:rPr>
          <w:t>пункте 3.3 подраздела 3 раздела I</w:t>
        </w:r>
      </w:hyperlink>
      <w:r w:rsidRPr="00054BB8">
        <w:rPr>
          <w:rFonts w:eastAsiaTheme="minorEastAsia"/>
          <w:sz w:val="28"/>
          <w:szCs w:val="28"/>
        </w:rPr>
        <w:t xml:space="preserve"> настоящего Административного регламента.</w:t>
      </w:r>
      <w:proofErr w:type="gramEnd"/>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2.3. Государственная услуга предоставляется заявителям, относящимся к категориям граждан, указанным в </w:t>
      </w:r>
      <w:hyperlink w:anchor="P74">
        <w:r w:rsidRPr="00054BB8">
          <w:rPr>
            <w:rFonts w:eastAsiaTheme="minorEastAsia"/>
            <w:color w:val="0000FF"/>
            <w:sz w:val="28"/>
            <w:szCs w:val="28"/>
          </w:rPr>
          <w:t>пункте 2.</w:t>
        </w:r>
        <w:r w:rsidR="003B6016" w:rsidRPr="00054BB8">
          <w:rPr>
            <w:rFonts w:eastAsiaTheme="minorEastAsia"/>
            <w:color w:val="0000FF"/>
            <w:sz w:val="28"/>
            <w:szCs w:val="28"/>
          </w:rPr>
          <w:t>1</w:t>
        </w:r>
        <w:r w:rsidR="00540524" w:rsidRPr="00054BB8">
          <w:rPr>
            <w:rFonts w:eastAsiaTheme="minorEastAsia"/>
            <w:color w:val="0000FF"/>
            <w:sz w:val="28"/>
            <w:szCs w:val="28"/>
          </w:rPr>
          <w:t xml:space="preserve"> и 2.2</w:t>
        </w:r>
        <w:r w:rsidRPr="00054BB8">
          <w:rPr>
            <w:rFonts w:eastAsiaTheme="minorEastAsia"/>
            <w:color w:val="0000FF"/>
            <w:sz w:val="28"/>
            <w:szCs w:val="28"/>
          </w:rPr>
          <w:t xml:space="preserve"> подраздела 2 раздела I</w:t>
        </w:r>
      </w:hyperlink>
      <w:r w:rsidRPr="00054BB8">
        <w:rPr>
          <w:rFonts w:eastAsiaTheme="minorEastAsia"/>
          <w:sz w:val="28"/>
          <w:szCs w:val="28"/>
        </w:rPr>
        <w:t xml:space="preserve"> настоящего Административного регламента.</w:t>
      </w:r>
    </w:p>
    <w:p w:rsidR="00ED72CD" w:rsidRPr="00054BB8" w:rsidRDefault="00ED72CD" w:rsidP="00ED72CD">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Порядок предоставления государственной услуги не зависит от категории заявителей, объединенных общими признаками.</w:t>
      </w:r>
    </w:p>
    <w:p w:rsidR="00A46CC5" w:rsidRPr="00054BB8" w:rsidRDefault="00A46CC5">
      <w:pPr>
        <w:pStyle w:val="ConsPlusNormal"/>
        <w:jc w:val="both"/>
        <w:rPr>
          <w:rFonts w:ascii="Times New Roman" w:hAnsi="Times New Roman" w:cs="Times New Roman"/>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3. Подразделы, содержащие описание вариантов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3.1. Прием заявления и документов (сведений),</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необходимых</w:t>
      </w:r>
      <w:proofErr w:type="gramEnd"/>
      <w:r w:rsidRPr="00054BB8">
        <w:rPr>
          <w:rFonts w:eastAsiaTheme="minorEastAsia"/>
          <w:b/>
          <w:sz w:val="28"/>
          <w:szCs w:val="28"/>
        </w:rPr>
        <w:t xml:space="preserve"> для предоставления единовременной денежной выплаты,</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их регистрация</w:t>
      </w:r>
    </w:p>
    <w:p w:rsidR="00751EC4" w:rsidRPr="00054BB8" w:rsidRDefault="00751EC4" w:rsidP="00751EC4">
      <w:pPr>
        <w:widowControl w:val="0"/>
        <w:autoSpaceDE w:val="0"/>
        <w:autoSpaceDN w:val="0"/>
        <w:jc w:val="both"/>
        <w:rPr>
          <w:rFonts w:eastAsiaTheme="minorEastAsia"/>
          <w:sz w:val="28"/>
          <w:szCs w:val="28"/>
        </w:rPr>
      </w:pPr>
    </w:p>
    <w:p w:rsidR="00751EC4" w:rsidRPr="0011346F" w:rsidRDefault="00751EC4" w:rsidP="00751EC4">
      <w:pPr>
        <w:widowControl w:val="0"/>
        <w:autoSpaceDE w:val="0"/>
        <w:autoSpaceDN w:val="0"/>
        <w:ind w:firstLine="540"/>
        <w:jc w:val="both"/>
        <w:rPr>
          <w:rFonts w:eastAsiaTheme="minorEastAsia"/>
          <w:sz w:val="28"/>
          <w:szCs w:val="28"/>
        </w:rPr>
      </w:pPr>
      <w:r w:rsidRPr="0011346F">
        <w:rPr>
          <w:rFonts w:eastAsiaTheme="minorEastAsia"/>
          <w:sz w:val="28"/>
          <w:szCs w:val="28"/>
        </w:rPr>
        <w:t xml:space="preserve">3.1.1. Основанием для начала административной процедуры является поступление к ответственному специалисту управления социальной защиты населения либо МФЦ по месту </w:t>
      </w:r>
      <w:r w:rsidR="00F47F70" w:rsidRPr="0011346F">
        <w:rPr>
          <w:rFonts w:eastAsiaTheme="minorEastAsia"/>
          <w:sz w:val="28"/>
          <w:szCs w:val="28"/>
        </w:rPr>
        <w:t>регистрации</w:t>
      </w:r>
      <w:r w:rsidRPr="0011346F">
        <w:rPr>
          <w:rFonts w:eastAsiaTheme="minorEastAsia"/>
          <w:sz w:val="28"/>
          <w:szCs w:val="28"/>
        </w:rPr>
        <w:t xml:space="preserve"> заявителя, лично представившего документ, удостоверяющий личность, заявления и документов (сведений), указанных в </w:t>
      </w:r>
      <w:hyperlink w:anchor="P218">
        <w:r w:rsidRPr="0011346F">
          <w:rPr>
            <w:rFonts w:eastAsiaTheme="minorEastAsia"/>
            <w:color w:val="0000FF"/>
            <w:sz w:val="28"/>
            <w:szCs w:val="28"/>
          </w:rPr>
          <w:t>пункт</w:t>
        </w:r>
        <w:r w:rsidR="0011346F" w:rsidRPr="0011346F">
          <w:rPr>
            <w:rFonts w:eastAsiaTheme="minorEastAsia"/>
            <w:color w:val="0000FF"/>
            <w:sz w:val="28"/>
            <w:szCs w:val="28"/>
          </w:rPr>
          <w:t>е</w:t>
        </w:r>
        <w:r w:rsidRPr="0011346F">
          <w:rPr>
            <w:rFonts w:eastAsiaTheme="minorEastAsia"/>
            <w:color w:val="0000FF"/>
            <w:sz w:val="28"/>
            <w:szCs w:val="28"/>
          </w:rPr>
          <w:t xml:space="preserve"> 6.1</w:t>
        </w:r>
      </w:hyperlink>
      <w:r w:rsidRPr="0011346F">
        <w:rPr>
          <w:rFonts w:eastAsiaTheme="minorEastAsia"/>
          <w:sz w:val="28"/>
          <w:szCs w:val="28"/>
        </w:rPr>
        <w:t xml:space="preserve"> </w:t>
      </w:r>
      <w:hyperlink w:anchor="P224">
        <w:r w:rsidRPr="0011346F">
          <w:rPr>
            <w:rFonts w:eastAsiaTheme="minorEastAsia"/>
            <w:color w:val="0000FF"/>
            <w:sz w:val="28"/>
            <w:szCs w:val="28"/>
          </w:rPr>
          <w:t>подраздела 6 раздела II</w:t>
        </w:r>
      </w:hyperlink>
      <w:r w:rsidRPr="0011346F">
        <w:rPr>
          <w:rFonts w:eastAsiaTheme="minorEastAsia"/>
          <w:sz w:val="28"/>
          <w:szCs w:val="28"/>
        </w:rPr>
        <w:t xml:space="preserve"> настоящего Административного регламента, которые не могут быть получены без участия заявителя. При поступлении заявления в электронном виде через Единый портал ответственный специалист действует в соответствии с требованиями нормативных правовых актов, регулирующих предоставление государственной услуги.</w:t>
      </w:r>
    </w:p>
    <w:p w:rsidR="00751EC4" w:rsidRPr="0011346F" w:rsidRDefault="00751EC4" w:rsidP="00751EC4">
      <w:pPr>
        <w:widowControl w:val="0"/>
        <w:autoSpaceDE w:val="0"/>
        <w:autoSpaceDN w:val="0"/>
        <w:spacing w:before="220"/>
        <w:ind w:firstLine="540"/>
        <w:jc w:val="both"/>
        <w:rPr>
          <w:rFonts w:eastAsiaTheme="minorEastAsia"/>
          <w:sz w:val="28"/>
          <w:szCs w:val="28"/>
        </w:rPr>
      </w:pPr>
      <w:r w:rsidRPr="0011346F">
        <w:rPr>
          <w:rFonts w:eastAsiaTheme="minorEastAsia"/>
          <w:sz w:val="28"/>
          <w:szCs w:val="28"/>
        </w:rPr>
        <w:t xml:space="preserve">3.1.2. Заявитель лично (или через представителя) обращается в управление социальной защиты населения по месту жительства (пребывания), представляя документы (сведения), указанные в </w:t>
      </w:r>
      <w:hyperlink w:anchor="P218">
        <w:r w:rsidRPr="0011346F">
          <w:rPr>
            <w:rFonts w:eastAsiaTheme="minorEastAsia"/>
            <w:color w:val="0000FF"/>
            <w:sz w:val="28"/>
            <w:szCs w:val="28"/>
          </w:rPr>
          <w:t>пункт</w:t>
        </w:r>
        <w:r w:rsidR="0011346F" w:rsidRPr="0011346F">
          <w:rPr>
            <w:rFonts w:eastAsiaTheme="minorEastAsia"/>
            <w:color w:val="0000FF"/>
            <w:sz w:val="28"/>
            <w:szCs w:val="28"/>
          </w:rPr>
          <w:t>е</w:t>
        </w:r>
        <w:r w:rsidRPr="0011346F">
          <w:rPr>
            <w:rFonts w:eastAsiaTheme="minorEastAsia"/>
            <w:color w:val="0000FF"/>
            <w:sz w:val="28"/>
            <w:szCs w:val="28"/>
          </w:rPr>
          <w:t xml:space="preserve"> 6.1</w:t>
        </w:r>
      </w:hyperlink>
      <w:r w:rsidRPr="0011346F">
        <w:rPr>
          <w:rFonts w:eastAsiaTheme="minorEastAsia"/>
          <w:sz w:val="28"/>
          <w:szCs w:val="28"/>
        </w:rPr>
        <w:t xml:space="preserve"> </w:t>
      </w:r>
      <w:hyperlink w:anchor="P224">
        <w:r w:rsidRPr="0011346F">
          <w:rPr>
            <w:rFonts w:eastAsiaTheme="minorEastAsia"/>
            <w:color w:val="0000FF"/>
            <w:sz w:val="28"/>
            <w:szCs w:val="28"/>
          </w:rPr>
          <w:t>подраздела 6 раздела II</w:t>
        </w:r>
      </w:hyperlink>
      <w:r w:rsidRPr="0011346F">
        <w:rPr>
          <w:rFonts w:eastAsiaTheme="minorEastAsia"/>
          <w:sz w:val="28"/>
          <w:szCs w:val="28"/>
        </w:rPr>
        <w:t xml:space="preserve"> настоящего Административного регламента, которые не могут быть получены без участия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11346F">
        <w:rPr>
          <w:rFonts w:eastAsiaTheme="minorEastAsia"/>
          <w:sz w:val="28"/>
          <w:szCs w:val="28"/>
        </w:rPr>
        <w:t>3.1.3. Работник</w:t>
      </w:r>
      <w:r w:rsidRPr="00054BB8">
        <w:rPr>
          <w:rFonts w:eastAsiaTheme="minorEastAsia"/>
          <w:sz w:val="28"/>
          <w:szCs w:val="28"/>
        </w:rPr>
        <w:t xml:space="preserve"> управления социальной защиты населения осуществляет следующие действия: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проверяет документы, удостоверяющие личность заявителя, а в случае обращения представителя заявителя - полномочия представителя; свидетельствует своей подписью правильность внесения в заявление паспортных данных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б) проводит первичную проверку представленных документов, удостоверяясь, что фамилия, имя, отчество гражданина </w:t>
      </w:r>
      <w:proofErr w:type="gramStart"/>
      <w:r w:rsidRPr="00054BB8">
        <w:rPr>
          <w:rFonts w:eastAsiaTheme="minorEastAsia"/>
          <w:sz w:val="28"/>
          <w:szCs w:val="28"/>
        </w:rPr>
        <w:t>написаны</w:t>
      </w:r>
      <w:proofErr w:type="gramEnd"/>
      <w:r w:rsidRPr="00054BB8">
        <w:rPr>
          <w:rFonts w:eastAsiaTheme="minorEastAsia"/>
          <w:sz w:val="28"/>
          <w:szCs w:val="28"/>
        </w:rPr>
        <w:t xml:space="preserve"> полностью;</w:t>
      </w:r>
    </w:p>
    <w:p w:rsidR="00751EC4" w:rsidRPr="00603C5B" w:rsidRDefault="00751EC4" w:rsidP="00751EC4">
      <w:pPr>
        <w:widowControl w:val="0"/>
        <w:autoSpaceDE w:val="0"/>
        <w:autoSpaceDN w:val="0"/>
        <w:spacing w:before="220"/>
        <w:ind w:firstLine="540"/>
        <w:jc w:val="both"/>
        <w:rPr>
          <w:rFonts w:eastAsiaTheme="minorEastAsia"/>
          <w:sz w:val="28"/>
          <w:szCs w:val="28"/>
        </w:rPr>
      </w:pPr>
      <w:r w:rsidRPr="00603C5B">
        <w:rPr>
          <w:rFonts w:eastAsiaTheme="minorEastAsia"/>
          <w:sz w:val="28"/>
          <w:szCs w:val="28"/>
        </w:rPr>
        <w:lastRenderedPageBreak/>
        <w:t xml:space="preserve">в) осуществляет проверку срока действия представленных документов (сведений) и соответствие данных документов (сведений) данным, указанным в заявлении о предоставлении государственной услуги, полноты представленных документов (сведений), указанных в </w:t>
      </w:r>
      <w:hyperlink w:anchor="P218">
        <w:r w:rsidRPr="00603C5B">
          <w:rPr>
            <w:rFonts w:eastAsiaTheme="minorEastAsia"/>
            <w:color w:val="0000FF"/>
            <w:sz w:val="28"/>
            <w:szCs w:val="28"/>
          </w:rPr>
          <w:t>пунктах 6.1</w:t>
        </w:r>
      </w:hyperlink>
      <w:hyperlink w:anchor="P224">
        <w:r w:rsidRPr="00603C5B">
          <w:rPr>
            <w:rFonts w:eastAsiaTheme="minorEastAsia"/>
            <w:color w:val="0000FF"/>
            <w:sz w:val="28"/>
            <w:szCs w:val="28"/>
          </w:rPr>
          <w:t xml:space="preserve"> подраздела 6 раздела II</w:t>
        </w:r>
      </w:hyperlink>
      <w:r w:rsidRPr="00603C5B">
        <w:rPr>
          <w:rFonts w:eastAsiaTheme="minorEastAsia"/>
          <w:sz w:val="28"/>
          <w:szCs w:val="28"/>
        </w:rPr>
        <w:t xml:space="preserve"> настоящего Административного регламента, и необходимых для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603C5B">
        <w:rPr>
          <w:rFonts w:eastAsiaTheme="minorEastAsia"/>
          <w:sz w:val="28"/>
          <w:szCs w:val="28"/>
        </w:rPr>
        <w:t>г) при необходимости</w:t>
      </w:r>
      <w:r w:rsidRPr="00054BB8">
        <w:rPr>
          <w:rFonts w:eastAsiaTheme="minorEastAsia"/>
          <w:sz w:val="28"/>
          <w:szCs w:val="28"/>
        </w:rPr>
        <w:t xml:space="preserve"> снимает копии с подлинников документов, проставляет </w:t>
      </w:r>
      <w:proofErr w:type="spellStart"/>
      <w:r w:rsidRPr="00054BB8">
        <w:rPr>
          <w:rFonts w:eastAsiaTheme="minorEastAsia"/>
          <w:sz w:val="28"/>
          <w:szCs w:val="28"/>
        </w:rPr>
        <w:t>заверительную</w:t>
      </w:r>
      <w:proofErr w:type="spellEnd"/>
      <w:r w:rsidRPr="00054BB8">
        <w:rPr>
          <w:rFonts w:eastAsiaTheme="minorEastAsia"/>
          <w:sz w:val="28"/>
          <w:szCs w:val="28"/>
        </w:rPr>
        <w:t xml:space="preserve"> надпись, свою должность, личную подпись с ее расшифровкой и дату заверения, оригиналы возвращает заявителю;</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формирует перечень документов (сведений), представленных заявителем;</w:t>
      </w:r>
    </w:p>
    <w:p w:rsidR="00751EC4" w:rsidRPr="00054BB8" w:rsidRDefault="00751EC4" w:rsidP="0036664F">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е) готовит и выдает </w:t>
      </w:r>
      <w:hyperlink w:anchor="P1295">
        <w:r w:rsidRPr="00054BB8">
          <w:rPr>
            <w:rFonts w:eastAsiaTheme="minorEastAsia"/>
            <w:color w:val="0000FF"/>
            <w:sz w:val="28"/>
            <w:szCs w:val="28"/>
          </w:rPr>
          <w:t>уведомление</w:t>
        </w:r>
      </w:hyperlink>
      <w:r w:rsidRPr="00054BB8">
        <w:rPr>
          <w:rFonts w:eastAsiaTheme="minorEastAsia"/>
          <w:sz w:val="28"/>
          <w:szCs w:val="28"/>
        </w:rPr>
        <w:t xml:space="preserve"> о приеме заявления на регистрацию по форме, </w:t>
      </w:r>
      <w:r w:rsidRPr="00FD73A3">
        <w:rPr>
          <w:rFonts w:eastAsiaTheme="minorEastAsia"/>
          <w:sz w:val="28"/>
          <w:szCs w:val="28"/>
        </w:rPr>
        <w:t xml:space="preserve">предусмотренной приложением </w:t>
      </w:r>
      <w:r w:rsidR="0032625C">
        <w:rPr>
          <w:rFonts w:eastAsiaTheme="minorEastAsia"/>
          <w:sz w:val="28"/>
          <w:szCs w:val="28"/>
        </w:rPr>
        <w:t>№</w:t>
      </w:r>
      <w:r w:rsidRPr="00FD73A3">
        <w:rPr>
          <w:rFonts w:eastAsiaTheme="minorEastAsia"/>
          <w:sz w:val="28"/>
          <w:szCs w:val="28"/>
        </w:rPr>
        <w:t xml:space="preserve"> </w:t>
      </w:r>
      <w:r w:rsidR="00603C5B" w:rsidRPr="00FD73A3">
        <w:rPr>
          <w:rFonts w:eastAsiaTheme="minorEastAsia"/>
          <w:sz w:val="28"/>
          <w:szCs w:val="28"/>
        </w:rPr>
        <w:t>1</w:t>
      </w:r>
      <w:r w:rsidRPr="00054BB8">
        <w:rPr>
          <w:rFonts w:eastAsiaTheme="minorEastAsia"/>
          <w:sz w:val="28"/>
          <w:szCs w:val="28"/>
        </w:rPr>
        <w:t xml:space="preserve"> к Административному регламенту</w:t>
      </w:r>
      <w:r w:rsidR="0036664F">
        <w:rPr>
          <w:rFonts w:eastAsiaTheme="minorEastAsia"/>
          <w:sz w:val="28"/>
          <w:szCs w:val="28"/>
        </w:rPr>
        <w:t xml:space="preserve"> (расписка-уведомление)</w:t>
      </w:r>
      <w:r w:rsidRPr="00054BB8">
        <w:rPr>
          <w:rFonts w:eastAsiaTheme="minorEastAsia"/>
          <w:sz w:val="28"/>
          <w:szCs w:val="28"/>
        </w:rPr>
        <w:t>, с указанием даты приема заявления, регистрационного номера заявления, фамилии, имени, отчества работника, принявшего заявление, его подписи. 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rsidR="00751EC4" w:rsidRPr="00054BB8" w:rsidRDefault="000D6C40"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ж</w:t>
      </w:r>
      <w:r w:rsidR="00751EC4" w:rsidRPr="00054BB8">
        <w:rPr>
          <w:rFonts w:eastAsiaTheme="minorEastAsia"/>
          <w:sz w:val="28"/>
          <w:szCs w:val="28"/>
        </w:rPr>
        <w:t>) проставляет соответствующую отметку на заявлении;</w:t>
      </w:r>
    </w:p>
    <w:p w:rsidR="00751EC4" w:rsidRPr="00054BB8" w:rsidRDefault="000D6C40"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з</w:t>
      </w:r>
      <w:r w:rsidR="00751EC4" w:rsidRPr="00054BB8">
        <w:rPr>
          <w:rFonts w:eastAsiaTheme="minorEastAsia"/>
          <w:sz w:val="28"/>
          <w:szCs w:val="28"/>
        </w:rPr>
        <w:t>) проверяет право заявителя на государственную услугу;</w:t>
      </w:r>
    </w:p>
    <w:p w:rsidR="00751EC4" w:rsidRPr="00054BB8" w:rsidRDefault="000D6C40"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и</w:t>
      </w:r>
      <w:r w:rsidR="00751EC4" w:rsidRPr="00054BB8">
        <w:rPr>
          <w:rFonts w:eastAsiaTheme="minorEastAsia"/>
          <w:sz w:val="28"/>
          <w:szCs w:val="28"/>
        </w:rPr>
        <w:t xml:space="preserve">) регистрирует заявление в </w:t>
      </w:r>
      <w:hyperlink w:anchor="P1772">
        <w:r w:rsidR="00751EC4" w:rsidRPr="00054BB8">
          <w:rPr>
            <w:rFonts w:eastAsiaTheme="minorEastAsia"/>
            <w:color w:val="0000FF"/>
            <w:sz w:val="28"/>
            <w:szCs w:val="28"/>
          </w:rPr>
          <w:t>журнале</w:t>
        </w:r>
      </w:hyperlink>
      <w:r w:rsidR="00751EC4" w:rsidRPr="00054BB8">
        <w:rPr>
          <w:rFonts w:eastAsiaTheme="minorEastAsia"/>
          <w:sz w:val="28"/>
          <w:szCs w:val="28"/>
        </w:rPr>
        <w:t xml:space="preserve"> регистрации приема заявлений (документов) и решений о предоставлении </w:t>
      </w:r>
      <w:r w:rsidR="00361AB4">
        <w:rPr>
          <w:rFonts w:eastAsiaTheme="minorEastAsia"/>
          <w:sz w:val="28"/>
          <w:szCs w:val="28"/>
        </w:rPr>
        <w:t>единовременной денежной выплаты</w:t>
      </w:r>
      <w:r w:rsidR="00751EC4" w:rsidRPr="00054BB8">
        <w:rPr>
          <w:rFonts w:eastAsiaTheme="minorEastAsia"/>
          <w:sz w:val="28"/>
          <w:szCs w:val="28"/>
        </w:rPr>
        <w:t xml:space="preserve"> по форме, предусмотренной приложением </w:t>
      </w:r>
      <w:r w:rsidR="0032625C">
        <w:rPr>
          <w:rFonts w:eastAsiaTheme="minorEastAsia"/>
          <w:sz w:val="28"/>
          <w:szCs w:val="28"/>
        </w:rPr>
        <w:t>№</w:t>
      </w:r>
      <w:r w:rsidR="00751EC4" w:rsidRPr="00603C5B">
        <w:rPr>
          <w:rFonts w:eastAsiaTheme="minorEastAsia"/>
          <w:sz w:val="28"/>
          <w:szCs w:val="28"/>
        </w:rPr>
        <w:t xml:space="preserve"> </w:t>
      </w:r>
      <w:r w:rsidR="00603C5B" w:rsidRPr="00603C5B">
        <w:rPr>
          <w:rFonts w:eastAsiaTheme="minorEastAsia"/>
          <w:sz w:val="28"/>
          <w:szCs w:val="28"/>
        </w:rPr>
        <w:t>8</w:t>
      </w:r>
      <w:r w:rsidR="00751EC4" w:rsidRPr="00054BB8">
        <w:rPr>
          <w:rFonts w:eastAsiaTheme="minorEastAsia"/>
          <w:sz w:val="28"/>
          <w:szCs w:val="28"/>
        </w:rPr>
        <w:t xml:space="preserve"> к Административному регламенту.</w:t>
      </w:r>
    </w:p>
    <w:p w:rsidR="00751EC4" w:rsidRPr="003B4885" w:rsidRDefault="00751EC4" w:rsidP="00751EC4">
      <w:pPr>
        <w:widowControl w:val="0"/>
        <w:autoSpaceDE w:val="0"/>
        <w:autoSpaceDN w:val="0"/>
        <w:spacing w:before="220"/>
        <w:ind w:firstLine="540"/>
        <w:jc w:val="both"/>
        <w:rPr>
          <w:rFonts w:eastAsiaTheme="minorEastAsia"/>
          <w:sz w:val="28"/>
          <w:szCs w:val="28"/>
        </w:rPr>
      </w:pPr>
      <w:r w:rsidRPr="003B4885">
        <w:rPr>
          <w:rFonts w:eastAsiaTheme="minorEastAsia"/>
          <w:sz w:val="28"/>
          <w:szCs w:val="28"/>
        </w:rPr>
        <w:t>3.1.4. При отсутствии у заявителя заполненного заявления или его неправильном заполнении работник, ответственный за прием документов, помогает заявителю заполнить заявление.</w:t>
      </w:r>
    </w:p>
    <w:p w:rsidR="00751EC4" w:rsidRPr="003B4885" w:rsidRDefault="00751EC4" w:rsidP="00751EC4">
      <w:pPr>
        <w:widowControl w:val="0"/>
        <w:autoSpaceDE w:val="0"/>
        <w:autoSpaceDN w:val="0"/>
        <w:spacing w:before="220"/>
        <w:ind w:firstLine="540"/>
        <w:jc w:val="both"/>
        <w:rPr>
          <w:rFonts w:eastAsiaTheme="minorEastAsia"/>
          <w:sz w:val="28"/>
          <w:szCs w:val="28"/>
        </w:rPr>
      </w:pPr>
      <w:proofErr w:type="gramStart"/>
      <w:r w:rsidRPr="003B4885">
        <w:rPr>
          <w:rFonts w:eastAsiaTheme="minorEastAsia"/>
          <w:sz w:val="28"/>
          <w:szCs w:val="28"/>
        </w:rPr>
        <w:t xml:space="preserve">Если заявление для предоставления государственной услуги с документами (сведениями), указанными в </w:t>
      </w:r>
      <w:hyperlink w:anchor="P218">
        <w:r w:rsidR="00603C5B" w:rsidRPr="003B4885">
          <w:rPr>
            <w:rFonts w:eastAsiaTheme="minorEastAsia"/>
            <w:color w:val="0000FF"/>
            <w:sz w:val="28"/>
            <w:szCs w:val="28"/>
          </w:rPr>
          <w:t>пункте</w:t>
        </w:r>
        <w:r w:rsidRPr="003B4885">
          <w:rPr>
            <w:rFonts w:eastAsiaTheme="minorEastAsia"/>
            <w:color w:val="0000FF"/>
            <w:sz w:val="28"/>
            <w:szCs w:val="28"/>
          </w:rPr>
          <w:t xml:space="preserve"> 6.1</w:t>
        </w:r>
      </w:hyperlink>
      <w:r w:rsidRPr="003B4885">
        <w:rPr>
          <w:rFonts w:eastAsiaTheme="minorEastAsia"/>
          <w:sz w:val="28"/>
          <w:szCs w:val="28"/>
        </w:rPr>
        <w:t xml:space="preserve"> </w:t>
      </w:r>
      <w:hyperlink w:anchor="P224">
        <w:r w:rsidRPr="003B4885">
          <w:rPr>
            <w:rFonts w:eastAsiaTheme="minorEastAsia"/>
            <w:color w:val="0000FF"/>
            <w:sz w:val="28"/>
            <w:szCs w:val="28"/>
          </w:rPr>
          <w:t>подраздела 6 раздела II</w:t>
        </w:r>
      </w:hyperlink>
      <w:r w:rsidRPr="003B4885">
        <w:rPr>
          <w:rFonts w:eastAsiaTheme="minorEastAsia"/>
          <w:sz w:val="28"/>
          <w:szCs w:val="28"/>
        </w:rPr>
        <w:t xml:space="preserve"> настоящего Административного регламента, поступило в управление социальной защиты населения по почте, </w:t>
      </w:r>
      <w:r w:rsidR="003F6C67" w:rsidRPr="003B4885">
        <w:rPr>
          <w:sz w:val="28"/>
          <w:szCs w:val="28"/>
        </w:rPr>
        <w:t>уведомление об отказе в приеме заявления и (или) документов, представленных заявителем для получения единовременной денежной выплаты,</w:t>
      </w:r>
      <w:r w:rsidR="003F6C67" w:rsidRPr="003B4885">
        <w:rPr>
          <w:rFonts w:eastAsiaTheme="minorEastAsia"/>
          <w:sz w:val="28"/>
          <w:szCs w:val="28"/>
        </w:rPr>
        <w:t xml:space="preserve"> </w:t>
      </w:r>
      <w:r w:rsidR="00021CA8" w:rsidRPr="003B4885">
        <w:rPr>
          <w:rFonts w:eastAsiaTheme="minorEastAsia"/>
          <w:sz w:val="28"/>
          <w:szCs w:val="28"/>
        </w:rPr>
        <w:t xml:space="preserve">по форме, предусмотренной приложением </w:t>
      </w:r>
      <w:r w:rsidR="0032625C">
        <w:rPr>
          <w:rFonts w:eastAsiaTheme="minorEastAsia"/>
          <w:sz w:val="28"/>
          <w:szCs w:val="28"/>
        </w:rPr>
        <w:t>№</w:t>
      </w:r>
      <w:r w:rsidR="00021CA8" w:rsidRPr="003B4885">
        <w:rPr>
          <w:rFonts w:eastAsiaTheme="minorEastAsia"/>
          <w:sz w:val="28"/>
          <w:szCs w:val="28"/>
        </w:rPr>
        <w:t xml:space="preserve"> </w:t>
      </w:r>
      <w:r w:rsidR="003F6C67" w:rsidRPr="003B4885">
        <w:rPr>
          <w:rFonts w:eastAsiaTheme="minorEastAsia"/>
          <w:sz w:val="28"/>
          <w:szCs w:val="28"/>
        </w:rPr>
        <w:t>5</w:t>
      </w:r>
      <w:r w:rsidR="00021CA8" w:rsidRPr="003B4885">
        <w:rPr>
          <w:rFonts w:eastAsiaTheme="minorEastAsia"/>
          <w:sz w:val="28"/>
          <w:szCs w:val="28"/>
        </w:rPr>
        <w:t xml:space="preserve"> к Административному регламенту,</w:t>
      </w:r>
      <w:r w:rsidRPr="003B4885">
        <w:rPr>
          <w:rFonts w:eastAsiaTheme="minorEastAsia"/>
          <w:sz w:val="28"/>
          <w:szCs w:val="28"/>
        </w:rPr>
        <w:t xml:space="preserve"> направляется в адрес гражданина по почте в течение</w:t>
      </w:r>
      <w:proofErr w:type="gramEnd"/>
      <w:r w:rsidRPr="003B4885">
        <w:rPr>
          <w:rFonts w:eastAsiaTheme="minorEastAsia"/>
          <w:sz w:val="28"/>
          <w:szCs w:val="28"/>
        </w:rPr>
        <w:t xml:space="preserve"> одного рабочего дня со дня приема и регистрации заявления</w:t>
      </w:r>
      <w:r w:rsidR="003F6C67" w:rsidRPr="003B4885">
        <w:rPr>
          <w:rFonts w:eastAsiaTheme="minorEastAsia"/>
          <w:sz w:val="28"/>
          <w:szCs w:val="28"/>
        </w:rPr>
        <w:t xml:space="preserve"> с указанием причин отказа</w:t>
      </w:r>
      <w:r w:rsidRPr="003B4885">
        <w:rPr>
          <w:rFonts w:eastAsiaTheme="minorEastAsia"/>
          <w:sz w:val="28"/>
          <w:szCs w:val="28"/>
        </w:rPr>
        <w:t>.</w:t>
      </w:r>
    </w:p>
    <w:p w:rsidR="00751EC4" w:rsidRPr="003B4885" w:rsidRDefault="007934FC" w:rsidP="00751EC4">
      <w:pPr>
        <w:widowControl w:val="0"/>
        <w:autoSpaceDE w:val="0"/>
        <w:autoSpaceDN w:val="0"/>
        <w:spacing w:before="220"/>
        <w:ind w:firstLine="540"/>
        <w:jc w:val="both"/>
        <w:rPr>
          <w:rFonts w:eastAsiaTheme="minorEastAsia"/>
          <w:sz w:val="28"/>
          <w:szCs w:val="28"/>
        </w:rPr>
      </w:pPr>
      <w:r w:rsidRPr="003B4885">
        <w:rPr>
          <w:rFonts w:eastAsiaTheme="minorEastAsia"/>
          <w:sz w:val="28"/>
          <w:szCs w:val="28"/>
        </w:rPr>
        <w:t>3.1.5</w:t>
      </w:r>
      <w:r w:rsidR="00751EC4" w:rsidRPr="003B4885">
        <w:rPr>
          <w:rFonts w:eastAsiaTheme="minorEastAsia"/>
          <w:sz w:val="28"/>
          <w:szCs w:val="28"/>
        </w:rPr>
        <w:t xml:space="preserve">. </w:t>
      </w:r>
      <w:proofErr w:type="gramStart"/>
      <w:r w:rsidR="00751EC4" w:rsidRPr="003B4885">
        <w:rPr>
          <w:rFonts w:eastAsiaTheme="minorEastAsia"/>
          <w:sz w:val="28"/>
          <w:szCs w:val="28"/>
        </w:rPr>
        <w:t xml:space="preserve">В случае отсутствия оснований для отказа в приеме документов (сведений), указанных в </w:t>
      </w:r>
      <w:hyperlink w:anchor="P304">
        <w:r w:rsidR="00751EC4" w:rsidRPr="003B4885">
          <w:rPr>
            <w:rFonts w:eastAsiaTheme="minorEastAsia"/>
            <w:color w:val="0000FF"/>
            <w:sz w:val="28"/>
            <w:szCs w:val="28"/>
          </w:rPr>
          <w:t>пункте 7.1 подраздела 7 раздела II</w:t>
        </w:r>
      </w:hyperlink>
      <w:r w:rsidR="00751EC4" w:rsidRPr="003B4885">
        <w:rPr>
          <w:rFonts w:eastAsiaTheme="minorEastAsia"/>
          <w:sz w:val="28"/>
          <w:szCs w:val="28"/>
        </w:rPr>
        <w:t xml:space="preserve"> настоящего </w:t>
      </w:r>
      <w:r w:rsidR="00751EC4" w:rsidRPr="003B4885">
        <w:rPr>
          <w:rFonts w:eastAsiaTheme="minorEastAsia"/>
          <w:sz w:val="28"/>
          <w:szCs w:val="28"/>
        </w:rPr>
        <w:lastRenderedPageBreak/>
        <w:t xml:space="preserve">Административного регламента, работник управления социальной защиты населения, ответственный за прием документов (сведений), выдает гражданину </w:t>
      </w:r>
      <w:hyperlink w:anchor="P1295">
        <w:r w:rsidR="00751EC4" w:rsidRPr="003B4885">
          <w:rPr>
            <w:rFonts w:eastAsiaTheme="minorEastAsia"/>
            <w:sz w:val="28"/>
            <w:szCs w:val="28"/>
          </w:rPr>
          <w:t>уведомление</w:t>
        </w:r>
      </w:hyperlink>
      <w:r w:rsidR="003245C1" w:rsidRPr="003B4885">
        <w:rPr>
          <w:rFonts w:eastAsiaTheme="minorEastAsia"/>
          <w:sz w:val="28"/>
          <w:szCs w:val="28"/>
        </w:rPr>
        <w:t xml:space="preserve"> </w:t>
      </w:r>
      <w:r w:rsidR="00751EC4" w:rsidRPr="003B4885">
        <w:rPr>
          <w:rFonts w:eastAsiaTheme="minorEastAsia"/>
          <w:sz w:val="28"/>
          <w:szCs w:val="28"/>
        </w:rPr>
        <w:t>о приеме заявления на регистрацию</w:t>
      </w:r>
      <w:r w:rsidR="00021CA8" w:rsidRPr="003B4885">
        <w:rPr>
          <w:sz w:val="28"/>
          <w:szCs w:val="28"/>
        </w:rPr>
        <w:t xml:space="preserve"> </w:t>
      </w:r>
      <w:r w:rsidR="00021CA8" w:rsidRPr="003B4885">
        <w:rPr>
          <w:rFonts w:eastAsiaTheme="minorEastAsia"/>
          <w:sz w:val="28"/>
          <w:szCs w:val="28"/>
        </w:rPr>
        <w:t xml:space="preserve">по форме, предусмотренной приложением </w:t>
      </w:r>
      <w:r w:rsidR="0032625C">
        <w:rPr>
          <w:rFonts w:eastAsiaTheme="minorEastAsia"/>
          <w:sz w:val="28"/>
          <w:szCs w:val="28"/>
        </w:rPr>
        <w:t>№</w:t>
      </w:r>
      <w:r w:rsidR="00021CA8" w:rsidRPr="003B4885">
        <w:rPr>
          <w:rFonts w:eastAsiaTheme="minorEastAsia"/>
          <w:sz w:val="28"/>
          <w:szCs w:val="28"/>
        </w:rPr>
        <w:t xml:space="preserve"> 1 к Административному регламенту</w:t>
      </w:r>
      <w:r w:rsidR="0036664F" w:rsidRPr="003B4885">
        <w:rPr>
          <w:rFonts w:eastAsiaTheme="minorEastAsia"/>
          <w:sz w:val="28"/>
          <w:szCs w:val="28"/>
        </w:rPr>
        <w:t xml:space="preserve"> (расписка-уведомление)</w:t>
      </w:r>
      <w:r w:rsidR="00751EC4" w:rsidRPr="003B4885">
        <w:rPr>
          <w:rFonts w:eastAsiaTheme="minorEastAsia"/>
          <w:sz w:val="28"/>
          <w:szCs w:val="28"/>
        </w:rPr>
        <w:t>, в которой указывается дата приема заявления, регистрационный номер заявления, фамилия, имя, отчество</w:t>
      </w:r>
      <w:proofErr w:type="gramEnd"/>
      <w:r w:rsidR="00751EC4" w:rsidRPr="003B4885">
        <w:rPr>
          <w:rFonts w:eastAsiaTheme="minorEastAsia"/>
          <w:sz w:val="28"/>
          <w:szCs w:val="28"/>
        </w:rPr>
        <w:t xml:space="preserve"> работника, принявшего заявление, его подпись.</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3B4885">
        <w:rPr>
          <w:rFonts w:eastAsiaTheme="minorEastAsia"/>
          <w:sz w:val="28"/>
          <w:szCs w:val="28"/>
        </w:rPr>
        <w:t>При заочной форме получен</w:t>
      </w:r>
      <w:r w:rsidRPr="00054BB8">
        <w:rPr>
          <w:rFonts w:eastAsiaTheme="minorEastAsia"/>
          <w:sz w:val="28"/>
          <w:szCs w:val="28"/>
        </w:rPr>
        <w:t>ия результата уведомление о приеме заявления и документов в бумажном виде направляется получателю государственной услуги по почте (заказным письмом), в бумажно-электронном виде - с помощью факсимильного сообщения либо на адрес электронной почты, указанный в заявлении.</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управлением социальной защиты населения, которая вносится в </w:t>
      </w:r>
      <w:hyperlink w:anchor="P1772">
        <w:r w:rsidRPr="00054BB8">
          <w:rPr>
            <w:rFonts w:eastAsiaTheme="minorEastAsia"/>
            <w:color w:val="0000FF"/>
            <w:sz w:val="28"/>
            <w:szCs w:val="28"/>
          </w:rPr>
          <w:t>журнал</w:t>
        </w:r>
      </w:hyperlink>
      <w:r w:rsidRPr="00054BB8">
        <w:rPr>
          <w:rFonts w:eastAsiaTheme="minorEastAsia"/>
          <w:sz w:val="28"/>
          <w:szCs w:val="28"/>
        </w:rPr>
        <w:t xml:space="preserve"> регистрации приема заявлений (документов) и решений о предоставлении </w:t>
      </w:r>
      <w:r w:rsidR="005E0C8D" w:rsidRPr="00054BB8">
        <w:rPr>
          <w:rFonts w:eastAsiaTheme="minorEastAsia"/>
          <w:sz w:val="28"/>
          <w:szCs w:val="28"/>
        </w:rPr>
        <w:t>единовременной денежной выплаты</w:t>
      </w:r>
      <w:r w:rsidRPr="00054BB8">
        <w:rPr>
          <w:rFonts w:eastAsiaTheme="minorEastAsia"/>
          <w:sz w:val="28"/>
          <w:szCs w:val="28"/>
        </w:rPr>
        <w:t xml:space="preserve"> по форме, предусмотренной </w:t>
      </w:r>
      <w:r w:rsidRPr="00D33AE5">
        <w:rPr>
          <w:rFonts w:eastAsiaTheme="minorEastAsia"/>
          <w:sz w:val="28"/>
          <w:szCs w:val="28"/>
        </w:rPr>
        <w:t xml:space="preserve">приложением </w:t>
      </w:r>
      <w:r w:rsidR="0032625C">
        <w:rPr>
          <w:rFonts w:eastAsiaTheme="minorEastAsia"/>
          <w:sz w:val="28"/>
          <w:szCs w:val="28"/>
        </w:rPr>
        <w:t>№</w:t>
      </w:r>
      <w:r w:rsidRPr="00D33AE5">
        <w:rPr>
          <w:rFonts w:eastAsiaTheme="minorEastAsia"/>
          <w:sz w:val="28"/>
          <w:szCs w:val="28"/>
        </w:rPr>
        <w:t xml:space="preserve"> </w:t>
      </w:r>
      <w:r w:rsidR="00D33AE5" w:rsidRPr="00D33AE5">
        <w:rPr>
          <w:rFonts w:eastAsiaTheme="minorEastAsia"/>
          <w:sz w:val="28"/>
          <w:szCs w:val="28"/>
        </w:rPr>
        <w:t>8</w:t>
      </w:r>
      <w:r w:rsidRPr="00054BB8">
        <w:rPr>
          <w:rFonts w:eastAsiaTheme="minorEastAsia"/>
          <w:sz w:val="28"/>
          <w:szCs w:val="28"/>
        </w:rPr>
        <w:t xml:space="preserve"> к Административному регламенту.</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При получении запроса в электронной форме в автоматическом режиме осуществляется форматно-логический контроль заявления, проверяется наличие заполненных обязательных полей, а также заявителю сообщается присвоенный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751EC4" w:rsidRPr="00054BB8" w:rsidRDefault="007934FC"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3.1.6</w:t>
      </w:r>
      <w:r w:rsidR="00751EC4" w:rsidRPr="00054BB8">
        <w:rPr>
          <w:rFonts w:eastAsiaTheme="minorEastAsia"/>
          <w:sz w:val="28"/>
          <w:szCs w:val="28"/>
        </w:rPr>
        <w:t xml:space="preserve">. Результатом административной процедуры является принятие документов от заявителя и их регистрация в журнале регистрации приема заявлений (документов) и решений о предоставлении </w:t>
      </w:r>
      <w:r w:rsidR="005E0C8D" w:rsidRPr="00054BB8">
        <w:rPr>
          <w:rFonts w:eastAsiaTheme="minorEastAsia"/>
          <w:sz w:val="28"/>
          <w:szCs w:val="28"/>
        </w:rPr>
        <w:t>единовременной денежной выплаты</w:t>
      </w:r>
      <w:r w:rsidR="00751EC4" w:rsidRPr="00054BB8">
        <w:rPr>
          <w:rFonts w:eastAsiaTheme="minorEastAsia"/>
          <w:sz w:val="28"/>
          <w:szCs w:val="28"/>
        </w:rPr>
        <w:t>.</w:t>
      </w:r>
    </w:p>
    <w:p w:rsidR="00751EC4" w:rsidRPr="00054BB8" w:rsidRDefault="007934FC"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3.1.7</w:t>
      </w:r>
      <w:r w:rsidR="00751EC4" w:rsidRPr="00054BB8">
        <w:rPr>
          <w:rFonts w:eastAsiaTheme="minorEastAsia"/>
          <w:sz w:val="28"/>
          <w:szCs w:val="28"/>
        </w:rPr>
        <w:t xml:space="preserve">. Критерием принятия решения по административной процедуре является отсутствие оснований для отказа в приеме документов (сведений), указанных в </w:t>
      </w:r>
      <w:hyperlink w:anchor="P304">
        <w:r w:rsidR="00751EC4" w:rsidRPr="00054BB8">
          <w:rPr>
            <w:rFonts w:eastAsiaTheme="minorEastAsia"/>
            <w:color w:val="0000FF"/>
            <w:sz w:val="28"/>
            <w:szCs w:val="28"/>
          </w:rPr>
          <w:t>пункте 7.1 подраздела 7 раздела II</w:t>
        </w:r>
      </w:hyperlink>
      <w:r w:rsidR="00751EC4" w:rsidRPr="00054BB8">
        <w:rPr>
          <w:rFonts w:eastAsiaTheme="minorEastAsia"/>
          <w:sz w:val="28"/>
          <w:szCs w:val="28"/>
        </w:rPr>
        <w:t xml:space="preserve"> настоящего Административного регламента, необходимых для предоставления государственной услуги.</w:t>
      </w:r>
    </w:p>
    <w:p w:rsidR="00751EC4" w:rsidRPr="00054BB8" w:rsidRDefault="007934FC"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3.1.8</w:t>
      </w:r>
      <w:r w:rsidR="00751EC4" w:rsidRPr="00054BB8">
        <w:rPr>
          <w:rFonts w:eastAsiaTheme="minorEastAsia"/>
          <w:sz w:val="28"/>
          <w:szCs w:val="28"/>
        </w:rPr>
        <w:t>. Общий максимальный срок выполнения административных действий работником управления социальной защиты населения осуществляется в течение 2 рабочих дней с момента поступления заявления.</w:t>
      </w:r>
    </w:p>
    <w:p w:rsidR="00751EC4" w:rsidRPr="00054BB8" w:rsidRDefault="007934FC" w:rsidP="00751EC4">
      <w:pPr>
        <w:widowControl w:val="0"/>
        <w:autoSpaceDE w:val="0"/>
        <w:autoSpaceDN w:val="0"/>
        <w:spacing w:before="220"/>
        <w:ind w:firstLine="540"/>
        <w:jc w:val="both"/>
        <w:rPr>
          <w:rFonts w:eastAsiaTheme="minorEastAsia"/>
          <w:sz w:val="28"/>
          <w:szCs w:val="28"/>
        </w:rPr>
      </w:pPr>
      <w:r>
        <w:rPr>
          <w:rFonts w:eastAsiaTheme="minorEastAsia"/>
          <w:sz w:val="28"/>
          <w:szCs w:val="28"/>
        </w:rPr>
        <w:t>3.1.9</w:t>
      </w:r>
      <w:r w:rsidR="00751EC4" w:rsidRPr="00054BB8">
        <w:rPr>
          <w:rFonts w:eastAsiaTheme="minorEastAsia"/>
          <w:sz w:val="28"/>
          <w:szCs w:val="28"/>
        </w:rPr>
        <w:t xml:space="preserve">. Способом фиксации результата административной процедуры является принятие документов от заявителя и их регистрация в журнале регистрации приема заявлений (документов) и решений о предоставлении </w:t>
      </w:r>
      <w:r w:rsidR="005E0C8D" w:rsidRPr="00054BB8">
        <w:rPr>
          <w:rFonts w:eastAsiaTheme="minorEastAsia"/>
          <w:sz w:val="28"/>
          <w:szCs w:val="28"/>
        </w:rPr>
        <w:t>единовременной денежной выплаты</w:t>
      </w:r>
      <w:r w:rsidR="00751EC4" w:rsidRPr="00054BB8">
        <w:rPr>
          <w:rFonts w:eastAsiaTheme="minorEastAsia"/>
          <w:sz w:val="28"/>
          <w:szCs w:val="28"/>
        </w:rPr>
        <w:t>.</w:t>
      </w: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lastRenderedPageBreak/>
        <w:t>3.2. Взаимодействие с иными органами государственной власти,</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направление межведомственных запросов в указанные органы</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для получения документов (сведений), которые находятся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распоряжении указанных государственных органов</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3.2.1. Основанием для начала административной процедуры является необходимость направления межведомственного запроса в порядке межведомственного взаимодействия в орган (организацию), в распоряжении которого находятся соответствующие сведения.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bookmarkStart w:id="15" w:name="P534"/>
      <w:bookmarkEnd w:id="15"/>
      <w:r w:rsidRPr="00054BB8">
        <w:rPr>
          <w:rFonts w:eastAsiaTheme="minorEastAsia"/>
          <w:sz w:val="28"/>
          <w:szCs w:val="28"/>
        </w:rPr>
        <w:t xml:space="preserve">3.2.2. </w:t>
      </w:r>
      <w:proofErr w:type="gramStart"/>
      <w:r w:rsidRPr="00054BB8">
        <w:rPr>
          <w:rFonts w:eastAsiaTheme="minorEastAsia"/>
          <w:sz w:val="28"/>
          <w:szCs w:val="28"/>
        </w:rPr>
        <w:t xml:space="preserve">Межведомственные запросы, указанные в </w:t>
      </w:r>
      <w:hyperlink w:anchor="P247">
        <w:r w:rsidRPr="00054BB8">
          <w:rPr>
            <w:rFonts w:eastAsiaTheme="minorEastAsia"/>
            <w:color w:val="0000FF"/>
            <w:sz w:val="28"/>
            <w:szCs w:val="28"/>
          </w:rPr>
          <w:t>пункте 6.</w:t>
        </w:r>
        <w:r w:rsidR="00EB7251" w:rsidRPr="00054BB8">
          <w:rPr>
            <w:rFonts w:eastAsiaTheme="minorEastAsia"/>
            <w:color w:val="0000FF"/>
            <w:sz w:val="28"/>
            <w:szCs w:val="28"/>
          </w:rPr>
          <w:t>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настоящего Административного регламента, направляются специалистом управления социальной защиты населения в органы и (или) организации, указанные в </w:t>
      </w:r>
      <w:hyperlink w:anchor="P70">
        <w:r w:rsidRPr="00054BB8">
          <w:rPr>
            <w:rFonts w:eastAsiaTheme="minorEastAsia"/>
            <w:color w:val="0000FF"/>
            <w:sz w:val="28"/>
            <w:szCs w:val="28"/>
          </w:rPr>
          <w:t>подпункте 2.2 подраздела 2 раздела II</w:t>
        </w:r>
      </w:hyperlink>
      <w:r w:rsidRPr="00054BB8">
        <w:rPr>
          <w:rFonts w:eastAsiaTheme="minorEastAsia"/>
          <w:sz w:val="28"/>
          <w:szCs w:val="28"/>
        </w:rPr>
        <w:t xml:space="preserve"> настоящего Административного регламента, в целях определения права на </w:t>
      </w:r>
      <w:r w:rsidR="00EB7251" w:rsidRPr="00054BB8">
        <w:rPr>
          <w:rFonts w:eastAsiaTheme="minorEastAsia"/>
          <w:sz w:val="28"/>
          <w:szCs w:val="28"/>
        </w:rPr>
        <w:t>единовременную денежную выплату</w:t>
      </w:r>
      <w:r w:rsidRPr="00054BB8">
        <w:rPr>
          <w:rFonts w:eastAsiaTheme="minorEastAsia"/>
          <w:sz w:val="28"/>
          <w:szCs w:val="28"/>
        </w:rPr>
        <w:t>, в том числе в целях расчета среднедушевого дохода семьи.</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Межведомственный запрос направляется специалистом управления социальной защиты населения в течение одного рабочего дня со дня приема документов (сведений) от заявителя, от организации почтовой связи, в форме электронных документов. Направление запросов и представление сведений (документов) осуществляется в порядке, установленном законодательством Российской Федерации, в том числе Федеральным </w:t>
      </w:r>
      <w:hyperlink r:id="rId21">
        <w:r w:rsidRPr="00054BB8">
          <w:rPr>
            <w:rFonts w:eastAsiaTheme="minorEastAsia"/>
            <w:color w:val="0000FF"/>
            <w:sz w:val="28"/>
            <w:szCs w:val="28"/>
          </w:rPr>
          <w:t>законом</w:t>
        </w:r>
      </w:hyperlink>
      <w:r w:rsidRPr="00054BB8">
        <w:rPr>
          <w:rFonts w:eastAsiaTheme="minorEastAsia"/>
          <w:sz w:val="28"/>
          <w:szCs w:val="28"/>
        </w:rPr>
        <w:t xml:space="preserve"> от 27 июля 2010 г. </w:t>
      </w:r>
      <w:r w:rsidR="0032625C">
        <w:rPr>
          <w:rFonts w:eastAsiaTheme="minorEastAsia"/>
          <w:sz w:val="28"/>
          <w:szCs w:val="28"/>
        </w:rPr>
        <w:t>№</w:t>
      </w:r>
      <w:r w:rsidRPr="00054BB8">
        <w:rPr>
          <w:rFonts w:eastAsiaTheme="minorEastAsia"/>
          <w:sz w:val="28"/>
          <w:szCs w:val="28"/>
        </w:rPr>
        <w:t xml:space="preserve"> 210-ФЗ.</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Срок выполнения предусмотренных настоящим пунктом действий - 2 дня, срок получения ответа на межведомственный запрос от органов и (или) организаций, в распоряжении которых находятся необходимые документы (сведения), - не позднее 5 рабочих дней со дня поступления указанного запроса в орган и (или) организацию.</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3.2.3. Полученные в результате межведомственного взаимодействия документы (сведения) специалистом управления социальной защиты населения приобщаются к персональному делу в течение одного рабочего дня со дня их получения.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3.2.4. Критерием принятия решения по административной процедуре является наличие документов (сведений), указанных в </w:t>
      </w:r>
      <w:hyperlink w:anchor="P247">
        <w:r w:rsidRPr="00054BB8">
          <w:rPr>
            <w:rFonts w:eastAsiaTheme="minorEastAsia"/>
            <w:color w:val="0000FF"/>
            <w:sz w:val="28"/>
            <w:szCs w:val="28"/>
          </w:rPr>
          <w:t>пункте 6.</w:t>
        </w:r>
        <w:r w:rsidR="000E41EA" w:rsidRPr="00054BB8">
          <w:rPr>
            <w:rFonts w:eastAsiaTheme="minorEastAsia"/>
            <w:color w:val="0000FF"/>
            <w:sz w:val="28"/>
            <w:szCs w:val="28"/>
          </w:rPr>
          <w:t>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3.2.5. Способом фиксации результата административной процедуры является обеспечение выполнения административных процедур в соответствии с </w:t>
      </w:r>
      <w:hyperlink w:anchor="P534">
        <w:r w:rsidRPr="00054BB8">
          <w:rPr>
            <w:rFonts w:eastAsiaTheme="minorEastAsia"/>
            <w:color w:val="0000FF"/>
            <w:sz w:val="28"/>
            <w:szCs w:val="28"/>
          </w:rPr>
          <w:t>пунктом 3.2.2 подраздела 3.2 раздела III</w:t>
        </w:r>
      </w:hyperlink>
      <w:r w:rsidRPr="00054BB8">
        <w:rPr>
          <w:rFonts w:eastAsiaTheme="minorEastAsia"/>
          <w:sz w:val="28"/>
          <w:szCs w:val="28"/>
        </w:rPr>
        <w:t xml:space="preserve"> настоящего Административного регламента на бумажном носителе или форме электронного документа.</w:t>
      </w:r>
    </w:p>
    <w:p w:rsidR="00751EC4" w:rsidRPr="00054BB8" w:rsidRDefault="00751EC4" w:rsidP="00751EC4">
      <w:pPr>
        <w:widowControl w:val="0"/>
        <w:autoSpaceDE w:val="0"/>
        <w:autoSpaceDN w:val="0"/>
        <w:jc w:val="both"/>
        <w:rPr>
          <w:rFonts w:eastAsiaTheme="minorEastAsia"/>
          <w:sz w:val="28"/>
          <w:szCs w:val="28"/>
        </w:rPr>
      </w:pPr>
    </w:p>
    <w:p w:rsidR="003B4885" w:rsidRDefault="003B4885" w:rsidP="00AC103B">
      <w:pPr>
        <w:widowControl w:val="0"/>
        <w:autoSpaceDE w:val="0"/>
        <w:autoSpaceDN w:val="0"/>
        <w:jc w:val="center"/>
        <w:outlineLvl w:val="3"/>
        <w:rPr>
          <w:rFonts w:eastAsiaTheme="minorEastAsia"/>
          <w:b/>
          <w:sz w:val="28"/>
          <w:szCs w:val="28"/>
        </w:rPr>
      </w:pPr>
    </w:p>
    <w:p w:rsidR="00D33AE5" w:rsidRDefault="00751EC4" w:rsidP="00AC103B">
      <w:pPr>
        <w:widowControl w:val="0"/>
        <w:autoSpaceDE w:val="0"/>
        <w:autoSpaceDN w:val="0"/>
        <w:jc w:val="center"/>
        <w:outlineLvl w:val="3"/>
        <w:rPr>
          <w:rFonts w:eastAsiaTheme="minorEastAsia"/>
          <w:b/>
          <w:sz w:val="28"/>
          <w:szCs w:val="28"/>
        </w:rPr>
      </w:pPr>
      <w:r w:rsidRPr="00054BB8">
        <w:rPr>
          <w:rFonts w:eastAsiaTheme="minorEastAsia"/>
          <w:b/>
          <w:sz w:val="28"/>
          <w:szCs w:val="28"/>
        </w:rPr>
        <w:lastRenderedPageBreak/>
        <w:t xml:space="preserve">3.3. Определение права заявителя на получение </w:t>
      </w:r>
      <w:proofErr w:type="gramStart"/>
      <w:r w:rsidR="00AC103B" w:rsidRPr="00054BB8">
        <w:rPr>
          <w:rFonts w:eastAsiaTheme="minorEastAsia"/>
          <w:b/>
          <w:sz w:val="28"/>
          <w:szCs w:val="28"/>
        </w:rPr>
        <w:t>единовременной</w:t>
      </w:r>
      <w:proofErr w:type="gramEnd"/>
      <w:r w:rsidR="00AC103B" w:rsidRPr="00054BB8">
        <w:rPr>
          <w:rFonts w:eastAsiaTheme="minorEastAsia"/>
          <w:b/>
          <w:sz w:val="28"/>
          <w:szCs w:val="28"/>
        </w:rPr>
        <w:t xml:space="preserve"> </w:t>
      </w:r>
    </w:p>
    <w:p w:rsidR="00D33AE5" w:rsidRDefault="00AC103B" w:rsidP="00AC103B">
      <w:pPr>
        <w:widowControl w:val="0"/>
        <w:autoSpaceDE w:val="0"/>
        <w:autoSpaceDN w:val="0"/>
        <w:jc w:val="center"/>
        <w:outlineLvl w:val="3"/>
        <w:rPr>
          <w:rFonts w:eastAsiaTheme="minorEastAsia"/>
          <w:b/>
          <w:sz w:val="28"/>
          <w:szCs w:val="28"/>
        </w:rPr>
      </w:pPr>
      <w:r w:rsidRPr="00054BB8">
        <w:rPr>
          <w:rFonts w:eastAsiaTheme="minorEastAsia"/>
          <w:b/>
          <w:sz w:val="28"/>
          <w:szCs w:val="28"/>
        </w:rPr>
        <w:t>денежной выплаты</w:t>
      </w:r>
      <w:r w:rsidR="00751EC4" w:rsidRPr="00054BB8">
        <w:rPr>
          <w:rFonts w:eastAsiaTheme="minorEastAsia"/>
          <w:b/>
          <w:sz w:val="28"/>
          <w:szCs w:val="28"/>
        </w:rPr>
        <w:t>, рассмотрение документов (сведений)</w:t>
      </w:r>
      <w:r w:rsidRPr="00054BB8">
        <w:rPr>
          <w:rFonts w:eastAsiaTheme="minorEastAsia"/>
          <w:b/>
          <w:sz w:val="28"/>
          <w:szCs w:val="28"/>
        </w:rPr>
        <w:t xml:space="preserve"> </w:t>
      </w:r>
    </w:p>
    <w:p w:rsidR="00D33AE5" w:rsidRDefault="00751EC4" w:rsidP="00AC103B">
      <w:pPr>
        <w:widowControl w:val="0"/>
        <w:autoSpaceDE w:val="0"/>
        <w:autoSpaceDN w:val="0"/>
        <w:jc w:val="center"/>
        <w:outlineLvl w:val="3"/>
        <w:rPr>
          <w:rFonts w:eastAsiaTheme="minorEastAsia"/>
          <w:b/>
          <w:sz w:val="28"/>
          <w:szCs w:val="28"/>
        </w:rPr>
      </w:pPr>
      <w:r w:rsidRPr="00054BB8">
        <w:rPr>
          <w:rFonts w:eastAsiaTheme="minorEastAsia"/>
          <w:b/>
          <w:sz w:val="28"/>
          <w:szCs w:val="28"/>
        </w:rPr>
        <w:t xml:space="preserve">заявителя, претендующего на получение </w:t>
      </w:r>
      <w:proofErr w:type="gramStart"/>
      <w:r w:rsidR="00AC103B" w:rsidRPr="00054BB8">
        <w:rPr>
          <w:rFonts w:eastAsiaTheme="minorEastAsia"/>
          <w:b/>
          <w:sz w:val="28"/>
          <w:szCs w:val="28"/>
        </w:rPr>
        <w:t>единовременной</w:t>
      </w:r>
      <w:proofErr w:type="gramEnd"/>
      <w:r w:rsidR="00AC103B" w:rsidRPr="00054BB8">
        <w:rPr>
          <w:rFonts w:eastAsiaTheme="minorEastAsia"/>
          <w:b/>
          <w:sz w:val="28"/>
          <w:szCs w:val="28"/>
        </w:rPr>
        <w:t xml:space="preserve"> </w:t>
      </w:r>
    </w:p>
    <w:p w:rsidR="00751EC4" w:rsidRPr="00054BB8" w:rsidRDefault="00AC103B" w:rsidP="00AC103B">
      <w:pPr>
        <w:widowControl w:val="0"/>
        <w:autoSpaceDE w:val="0"/>
        <w:autoSpaceDN w:val="0"/>
        <w:jc w:val="center"/>
        <w:outlineLvl w:val="3"/>
        <w:rPr>
          <w:rFonts w:eastAsiaTheme="minorEastAsia"/>
          <w:b/>
          <w:sz w:val="28"/>
          <w:szCs w:val="28"/>
        </w:rPr>
      </w:pPr>
      <w:r w:rsidRPr="00054BB8">
        <w:rPr>
          <w:rFonts w:eastAsiaTheme="minorEastAsia"/>
          <w:b/>
          <w:sz w:val="28"/>
          <w:szCs w:val="28"/>
        </w:rPr>
        <w:t>денежной выплаты</w:t>
      </w:r>
      <w:r w:rsidR="00751EC4" w:rsidRPr="00054BB8">
        <w:rPr>
          <w:rFonts w:eastAsiaTheme="minorEastAsia"/>
          <w:b/>
          <w:sz w:val="28"/>
          <w:szCs w:val="28"/>
        </w:rPr>
        <w:t>,</w:t>
      </w:r>
      <w:r w:rsidR="00D33AE5">
        <w:rPr>
          <w:rFonts w:eastAsiaTheme="minorEastAsia"/>
          <w:b/>
          <w:sz w:val="28"/>
          <w:szCs w:val="28"/>
        </w:rPr>
        <w:t xml:space="preserve"> </w:t>
      </w:r>
      <w:r w:rsidR="00751EC4" w:rsidRPr="00054BB8">
        <w:rPr>
          <w:rFonts w:eastAsiaTheme="minorEastAsia"/>
          <w:b/>
          <w:sz w:val="28"/>
          <w:szCs w:val="28"/>
        </w:rPr>
        <w:t>и выдача заключения по ним</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bookmarkStart w:id="16" w:name="P546"/>
      <w:bookmarkEnd w:id="16"/>
      <w:r w:rsidRPr="00054BB8">
        <w:rPr>
          <w:rFonts w:eastAsiaTheme="minorEastAsia"/>
          <w:sz w:val="28"/>
          <w:szCs w:val="28"/>
        </w:rPr>
        <w:t>3.3.1. Основанием для начала административной процедуры является: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а) представление заявителем заявления и документов (сведений), предусмотренных </w:t>
      </w:r>
      <w:hyperlink w:anchor="P218">
        <w:r w:rsidRPr="00054BB8">
          <w:rPr>
            <w:rFonts w:eastAsiaTheme="minorEastAsia"/>
            <w:color w:val="0000FF"/>
            <w:sz w:val="28"/>
            <w:szCs w:val="28"/>
          </w:rPr>
          <w:t>пункт</w:t>
        </w:r>
        <w:r w:rsidR="00D33AE5">
          <w:rPr>
            <w:rFonts w:eastAsiaTheme="minorEastAsia"/>
            <w:color w:val="0000FF"/>
            <w:sz w:val="28"/>
            <w:szCs w:val="28"/>
          </w:rPr>
          <w:t>ом</w:t>
        </w:r>
        <w:r w:rsidRPr="00054BB8">
          <w:rPr>
            <w:rFonts w:eastAsiaTheme="minorEastAsia"/>
            <w:color w:val="0000FF"/>
            <w:sz w:val="28"/>
            <w:szCs w:val="28"/>
          </w:rPr>
          <w:t xml:space="preserve"> 6.1</w:t>
        </w:r>
      </w:hyperlink>
      <w:r w:rsidR="00D33AE5">
        <w:rPr>
          <w:rFonts w:eastAsiaTheme="minorEastAsia"/>
          <w:sz w:val="28"/>
          <w:szCs w:val="28"/>
        </w:rPr>
        <w:t xml:space="preserve"> </w:t>
      </w:r>
      <w:hyperlink w:anchor="P224">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б) поступление документов (сведений), запрашиваемых в рамках межведомственного взаимодействия, указанных в </w:t>
      </w:r>
      <w:hyperlink w:anchor="P247">
        <w:r w:rsidRPr="00054BB8">
          <w:rPr>
            <w:rFonts w:eastAsiaTheme="minorEastAsia"/>
            <w:color w:val="0000FF"/>
            <w:sz w:val="28"/>
            <w:szCs w:val="28"/>
          </w:rPr>
          <w:t>пункте 6.</w:t>
        </w:r>
        <w:r w:rsidR="00346782" w:rsidRPr="00054BB8">
          <w:rPr>
            <w:rFonts w:eastAsiaTheme="minorEastAsia"/>
            <w:color w:val="0000FF"/>
            <w:sz w:val="28"/>
            <w:szCs w:val="28"/>
          </w:rPr>
          <w:t>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 влияющих на право </w:t>
      </w:r>
      <w:proofErr w:type="gramStart"/>
      <w:r w:rsidRPr="00054BB8">
        <w:rPr>
          <w:rFonts w:eastAsiaTheme="minorEastAsia"/>
          <w:sz w:val="28"/>
          <w:szCs w:val="28"/>
        </w:rPr>
        <w:t>заявителя</w:t>
      </w:r>
      <w:proofErr w:type="gramEnd"/>
      <w:r w:rsidRPr="00054BB8">
        <w:rPr>
          <w:rFonts w:eastAsiaTheme="minorEastAsia"/>
          <w:sz w:val="28"/>
          <w:szCs w:val="28"/>
        </w:rPr>
        <w:t xml:space="preserve"> на получение государственной услуги.</w:t>
      </w:r>
    </w:p>
    <w:p w:rsidR="00956691"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3.3.2. Работник управления социальной защиты населения, ответственный за прием и обработку заявления и документов (сведений), проверяет поступившие документы (сведения) на наличие или отсутствие права заявителя на предоставление </w:t>
      </w:r>
      <w:r w:rsidR="00346782" w:rsidRPr="00054BB8">
        <w:rPr>
          <w:rFonts w:eastAsiaTheme="minorEastAsia"/>
          <w:sz w:val="28"/>
          <w:szCs w:val="28"/>
        </w:rPr>
        <w:t>единовременной денежной выплаты</w:t>
      </w:r>
      <w:r w:rsidR="00956691" w:rsidRPr="00054BB8">
        <w:rPr>
          <w:rFonts w:eastAsiaTheme="minorEastAsia"/>
          <w:sz w:val="28"/>
          <w:szCs w:val="28"/>
        </w:rPr>
        <w:t>;</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3.3.</w:t>
      </w:r>
      <w:r w:rsidR="00956691" w:rsidRPr="00054BB8">
        <w:rPr>
          <w:rFonts w:eastAsiaTheme="minorEastAsia"/>
          <w:sz w:val="28"/>
          <w:szCs w:val="28"/>
        </w:rPr>
        <w:t>3</w:t>
      </w:r>
      <w:r w:rsidRPr="00054BB8">
        <w:rPr>
          <w:rFonts w:eastAsiaTheme="minorEastAsia"/>
          <w:sz w:val="28"/>
          <w:szCs w:val="28"/>
        </w:rPr>
        <w:t xml:space="preserve">. Время выполнения административной процедуры - в течение 5 рабочих дней со дня поступления всех ответов на межведомственные запросы, указанные в </w:t>
      </w:r>
      <w:hyperlink w:anchor="P247">
        <w:r w:rsidR="00956691" w:rsidRPr="00054BB8">
          <w:rPr>
            <w:rFonts w:eastAsiaTheme="minorEastAsia"/>
            <w:color w:val="0000FF"/>
            <w:sz w:val="28"/>
            <w:szCs w:val="28"/>
          </w:rPr>
          <w:t>пункте 6.2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
    <w:p w:rsidR="00956691"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3.3.</w:t>
      </w:r>
      <w:r w:rsidR="00C74990" w:rsidRPr="00054BB8">
        <w:rPr>
          <w:rFonts w:eastAsiaTheme="minorEastAsia"/>
          <w:sz w:val="28"/>
          <w:szCs w:val="28"/>
        </w:rPr>
        <w:t>4</w:t>
      </w:r>
      <w:r w:rsidRPr="00054BB8">
        <w:rPr>
          <w:rFonts w:eastAsiaTheme="minorEastAsia"/>
          <w:sz w:val="28"/>
          <w:szCs w:val="28"/>
        </w:rPr>
        <w:t xml:space="preserve">. Результатом выполнения административной процедуры является рассмотрение документов (сведений), необходимых для предоставления государственной услуги, и вынесение </w:t>
      </w:r>
      <w:r w:rsidR="00956691" w:rsidRPr="00054BB8">
        <w:rPr>
          <w:rFonts w:eastAsiaTheme="minorEastAsia"/>
          <w:sz w:val="28"/>
          <w:szCs w:val="28"/>
        </w:rPr>
        <w:t xml:space="preserve">соответствующего </w:t>
      </w:r>
      <w:r w:rsidRPr="00054BB8">
        <w:rPr>
          <w:rFonts w:eastAsiaTheme="minorEastAsia"/>
          <w:sz w:val="28"/>
          <w:szCs w:val="28"/>
        </w:rPr>
        <w:t>заключения (решения)</w:t>
      </w:r>
      <w:r w:rsidR="00956691" w:rsidRPr="00054BB8">
        <w:rPr>
          <w:rFonts w:eastAsiaTheme="minorEastAsia"/>
          <w:sz w:val="28"/>
          <w:szCs w:val="28"/>
        </w:rPr>
        <w:t xml:space="preserve">; </w:t>
      </w:r>
    </w:p>
    <w:p w:rsidR="0008447B" w:rsidRPr="00054BB8" w:rsidRDefault="00751EC4" w:rsidP="0008447B">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3.3.</w:t>
      </w:r>
      <w:r w:rsidR="00C74990" w:rsidRPr="00054BB8">
        <w:rPr>
          <w:rFonts w:eastAsiaTheme="minorEastAsia"/>
          <w:sz w:val="28"/>
          <w:szCs w:val="28"/>
        </w:rPr>
        <w:t>5</w:t>
      </w:r>
      <w:r w:rsidRPr="00054BB8">
        <w:rPr>
          <w:rFonts w:eastAsiaTheme="minorEastAsia"/>
          <w:sz w:val="28"/>
          <w:szCs w:val="28"/>
        </w:rPr>
        <w:t xml:space="preserve">. Критерием для принятия решения по данной административной процедуре является наличие оснований, указанных в </w:t>
      </w:r>
      <w:hyperlink w:anchor="P62">
        <w:r w:rsidRPr="00054BB8">
          <w:rPr>
            <w:rFonts w:eastAsiaTheme="minorEastAsia"/>
            <w:color w:val="0000FF"/>
            <w:sz w:val="28"/>
            <w:szCs w:val="28"/>
          </w:rPr>
          <w:t>пункте 2.1 подраздела 2 раздела I</w:t>
        </w:r>
      </w:hyperlink>
      <w:r w:rsidRPr="00054BB8">
        <w:rPr>
          <w:rFonts w:eastAsiaTheme="minorEastAsia"/>
          <w:sz w:val="28"/>
          <w:szCs w:val="28"/>
        </w:rPr>
        <w:t xml:space="preserve"> настоящего Административного регламента, или оснований для отказа, указанных в </w:t>
      </w:r>
      <w:hyperlink w:anchor="P315">
        <w:r w:rsidRPr="00054BB8">
          <w:rPr>
            <w:rFonts w:eastAsiaTheme="minorEastAsia"/>
            <w:color w:val="0000FF"/>
            <w:sz w:val="28"/>
            <w:szCs w:val="28"/>
          </w:rPr>
          <w:t>пункте 8.2 подраздела 8 раздела II</w:t>
        </w:r>
      </w:hyperlink>
      <w:r w:rsidRPr="00054BB8">
        <w:rPr>
          <w:rFonts w:eastAsiaTheme="minorEastAsia"/>
          <w:sz w:val="28"/>
          <w:szCs w:val="28"/>
        </w:rPr>
        <w:t xml:space="preserve"> Административного регламента.</w:t>
      </w:r>
    </w:p>
    <w:p w:rsidR="007934FC" w:rsidRDefault="007934FC" w:rsidP="00751EC4">
      <w:pPr>
        <w:widowControl w:val="0"/>
        <w:autoSpaceDE w:val="0"/>
        <w:autoSpaceDN w:val="0"/>
        <w:jc w:val="center"/>
        <w:outlineLvl w:val="3"/>
        <w:rPr>
          <w:rFonts w:eastAsiaTheme="minorEastAsia"/>
          <w:b/>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 xml:space="preserve">3.4. Принятие решения о предоставлении </w:t>
      </w:r>
      <w:proofErr w:type="gramStart"/>
      <w:r w:rsidRPr="00054BB8">
        <w:rPr>
          <w:rFonts w:eastAsiaTheme="minorEastAsia"/>
          <w:b/>
          <w:sz w:val="28"/>
          <w:szCs w:val="28"/>
        </w:rPr>
        <w:t>государственной</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услуги либо об отказе в предоставлении государственной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услуги, подготовка уведомления</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3.4.1. Основанием для начала административной процедуры является рассмотрение </w:t>
      </w:r>
      <w:r w:rsidR="00492571" w:rsidRPr="00054BB8">
        <w:rPr>
          <w:rFonts w:eastAsiaTheme="minorEastAsia"/>
          <w:sz w:val="28"/>
          <w:szCs w:val="28"/>
        </w:rPr>
        <w:t xml:space="preserve">работником управления социальной защиты населения, ответственного за предоставление государственной услуги, </w:t>
      </w:r>
      <w:r w:rsidRPr="00054BB8">
        <w:rPr>
          <w:rFonts w:eastAsiaTheme="minorEastAsia"/>
          <w:sz w:val="28"/>
          <w:szCs w:val="28"/>
        </w:rPr>
        <w:t xml:space="preserve">документов (сведений), необходимых для предоставления государственной услуги, и принятие </w:t>
      </w:r>
      <w:r w:rsidR="00112CC7" w:rsidRPr="00054BB8">
        <w:rPr>
          <w:rFonts w:eastAsiaTheme="minorEastAsia"/>
          <w:sz w:val="28"/>
          <w:szCs w:val="28"/>
        </w:rPr>
        <w:t>решения</w:t>
      </w:r>
      <w:r w:rsidRPr="00054BB8">
        <w:rPr>
          <w:rFonts w:eastAsiaTheme="minorEastAsia"/>
          <w:sz w:val="28"/>
          <w:szCs w:val="28"/>
        </w:rPr>
        <w:t xml:space="preserve">, указанных в </w:t>
      </w:r>
      <w:hyperlink w:anchor="P552">
        <w:r w:rsidRPr="00054BB8">
          <w:rPr>
            <w:rFonts w:eastAsiaTheme="minorEastAsia"/>
            <w:sz w:val="28"/>
            <w:szCs w:val="28"/>
          </w:rPr>
          <w:t>пункте 3.3.4 подраздела 3.3 раздела III</w:t>
        </w:r>
      </w:hyperlink>
      <w:r w:rsidRPr="00054BB8">
        <w:rPr>
          <w:rFonts w:eastAsiaTheme="minorEastAsia"/>
          <w:sz w:val="28"/>
          <w:szCs w:val="28"/>
        </w:rPr>
        <w:t xml:space="preserve"> настоящего Административного регламента.</w:t>
      </w:r>
    </w:p>
    <w:p w:rsidR="00751EC4" w:rsidRPr="003245C1"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 xml:space="preserve">3.4.2. По результатам принятого решения, указанного в пункте 3.3.4 подраздела 3.3 раздела III настоящего Административного регламента, руководителем управления социальной защиты населения принимается решение о </w:t>
      </w:r>
      <w:r w:rsidRPr="003245C1">
        <w:rPr>
          <w:rFonts w:eastAsiaTheme="minorEastAsia"/>
          <w:sz w:val="28"/>
          <w:szCs w:val="28"/>
        </w:rPr>
        <w:t xml:space="preserve">предоставлении либо об отказе в предоставлении </w:t>
      </w:r>
      <w:r w:rsidR="00CA11EE" w:rsidRPr="003245C1">
        <w:rPr>
          <w:rFonts w:eastAsiaTheme="minorEastAsia"/>
          <w:sz w:val="28"/>
          <w:szCs w:val="28"/>
        </w:rPr>
        <w:t>единовременной денежной выплаты</w:t>
      </w:r>
      <w:r w:rsidRPr="003245C1">
        <w:rPr>
          <w:rFonts w:eastAsiaTheme="minorEastAsia"/>
          <w:sz w:val="28"/>
          <w:szCs w:val="28"/>
        </w:rPr>
        <w:t xml:space="preserve">, предусмотренным соответственно </w:t>
      </w:r>
      <w:hyperlink w:anchor="P1649">
        <w:r w:rsidRPr="003245C1">
          <w:rPr>
            <w:rFonts w:eastAsiaTheme="minorEastAsia"/>
            <w:sz w:val="28"/>
            <w:szCs w:val="28"/>
          </w:rPr>
          <w:t xml:space="preserve">приложениями </w:t>
        </w:r>
        <w:r w:rsidR="0032625C">
          <w:rPr>
            <w:rFonts w:eastAsiaTheme="minorEastAsia"/>
            <w:sz w:val="28"/>
            <w:szCs w:val="28"/>
          </w:rPr>
          <w:t>№</w:t>
        </w:r>
        <w:r w:rsidRPr="003245C1">
          <w:rPr>
            <w:rFonts w:eastAsiaTheme="minorEastAsia"/>
            <w:sz w:val="28"/>
            <w:szCs w:val="28"/>
          </w:rPr>
          <w:t xml:space="preserve"> </w:t>
        </w:r>
      </w:hyperlink>
      <w:r w:rsidR="003245C1" w:rsidRPr="003245C1">
        <w:rPr>
          <w:rFonts w:eastAsiaTheme="minorEastAsia"/>
          <w:sz w:val="28"/>
          <w:szCs w:val="28"/>
        </w:rPr>
        <w:t>6</w:t>
      </w:r>
      <w:r w:rsidRPr="003245C1">
        <w:rPr>
          <w:rFonts w:eastAsiaTheme="minorEastAsia"/>
          <w:sz w:val="28"/>
          <w:szCs w:val="28"/>
        </w:rPr>
        <w:t xml:space="preserve"> и </w:t>
      </w:r>
      <w:r w:rsidR="0032625C">
        <w:rPr>
          <w:rFonts w:eastAsiaTheme="minorEastAsia"/>
          <w:sz w:val="28"/>
          <w:szCs w:val="28"/>
        </w:rPr>
        <w:t xml:space="preserve">  </w:t>
      </w:r>
      <w:hyperlink w:anchor="P1709">
        <w:r w:rsidR="0032625C">
          <w:rPr>
            <w:rFonts w:eastAsiaTheme="minorEastAsia"/>
            <w:sz w:val="28"/>
            <w:szCs w:val="28"/>
          </w:rPr>
          <w:t>№</w:t>
        </w:r>
      </w:hyperlink>
      <w:r w:rsidR="0032625C">
        <w:rPr>
          <w:rFonts w:eastAsiaTheme="minorEastAsia"/>
          <w:sz w:val="28"/>
          <w:szCs w:val="28"/>
        </w:rPr>
        <w:t xml:space="preserve"> </w:t>
      </w:r>
      <w:r w:rsidR="003245C1" w:rsidRPr="003245C1">
        <w:rPr>
          <w:rFonts w:eastAsiaTheme="minorEastAsia"/>
          <w:sz w:val="28"/>
          <w:szCs w:val="28"/>
        </w:rPr>
        <w:t>7</w:t>
      </w:r>
      <w:r w:rsidRPr="003245C1">
        <w:rPr>
          <w:rFonts w:eastAsiaTheme="minorEastAsia"/>
          <w:sz w:val="28"/>
          <w:szCs w:val="28"/>
        </w:rPr>
        <w:t xml:space="preserve"> к Административному регламенту.</w:t>
      </w:r>
    </w:p>
    <w:p w:rsidR="00751EC4" w:rsidRPr="003245C1" w:rsidRDefault="00751EC4" w:rsidP="00751EC4">
      <w:pPr>
        <w:widowControl w:val="0"/>
        <w:autoSpaceDE w:val="0"/>
        <w:autoSpaceDN w:val="0"/>
        <w:spacing w:before="220"/>
        <w:ind w:firstLine="540"/>
        <w:jc w:val="both"/>
        <w:rPr>
          <w:rFonts w:eastAsiaTheme="minorEastAsia"/>
          <w:sz w:val="28"/>
          <w:szCs w:val="28"/>
        </w:rPr>
      </w:pPr>
      <w:r w:rsidRPr="003245C1">
        <w:rPr>
          <w:rFonts w:eastAsiaTheme="minorEastAsia"/>
          <w:sz w:val="28"/>
          <w:szCs w:val="28"/>
        </w:rPr>
        <w:t xml:space="preserve">3.4.3. </w:t>
      </w:r>
      <w:proofErr w:type="gramStart"/>
      <w:r w:rsidRPr="003245C1">
        <w:rPr>
          <w:rFonts w:eastAsiaTheme="minorEastAsia"/>
          <w:sz w:val="28"/>
          <w:szCs w:val="28"/>
        </w:rPr>
        <w:t xml:space="preserve">Уведомления о предоставлении </w:t>
      </w:r>
      <w:r w:rsidR="00CA11EE" w:rsidRPr="003245C1">
        <w:rPr>
          <w:rFonts w:eastAsiaTheme="minorEastAsia"/>
          <w:sz w:val="28"/>
          <w:szCs w:val="28"/>
        </w:rPr>
        <w:t xml:space="preserve">единовременной денежной выплаты или </w:t>
      </w:r>
      <w:r w:rsidRPr="003245C1">
        <w:rPr>
          <w:rFonts w:eastAsiaTheme="minorEastAsia"/>
          <w:sz w:val="28"/>
          <w:szCs w:val="28"/>
        </w:rPr>
        <w:t>об отказе в его предоставлении (с указанием аргументированного обоснования отказа) направляются в письменной форме или в форме электронного документа заявителю</w:t>
      </w:r>
      <w:r w:rsidRPr="00054BB8">
        <w:rPr>
          <w:rFonts w:eastAsiaTheme="minorEastAsia"/>
          <w:sz w:val="28"/>
          <w:szCs w:val="28"/>
        </w:rPr>
        <w:t xml:space="preserve"> управлением социальной защиты населения в срок, не превышающий 1 рабочего дня со дня принятия таких решений, по формам, предусмотренным </w:t>
      </w:r>
      <w:r w:rsidRPr="003245C1">
        <w:rPr>
          <w:rFonts w:eastAsiaTheme="minorEastAsia"/>
          <w:sz w:val="28"/>
          <w:szCs w:val="28"/>
        </w:rPr>
        <w:t xml:space="preserve">соответственно </w:t>
      </w:r>
      <w:hyperlink w:anchor="P1328">
        <w:r w:rsidRPr="003245C1">
          <w:rPr>
            <w:rFonts w:eastAsiaTheme="minorEastAsia"/>
            <w:sz w:val="28"/>
            <w:szCs w:val="28"/>
          </w:rPr>
          <w:t xml:space="preserve">приложениями </w:t>
        </w:r>
        <w:r w:rsidR="0032625C">
          <w:rPr>
            <w:rFonts w:eastAsiaTheme="minorEastAsia"/>
            <w:sz w:val="28"/>
            <w:szCs w:val="28"/>
          </w:rPr>
          <w:t>№</w:t>
        </w:r>
        <w:r w:rsidRPr="003245C1">
          <w:rPr>
            <w:rFonts w:eastAsiaTheme="minorEastAsia"/>
            <w:sz w:val="28"/>
            <w:szCs w:val="28"/>
          </w:rPr>
          <w:t xml:space="preserve"> </w:t>
        </w:r>
      </w:hyperlink>
      <w:r w:rsidR="003245C1" w:rsidRPr="003245C1">
        <w:rPr>
          <w:rFonts w:eastAsiaTheme="minorEastAsia"/>
          <w:sz w:val="28"/>
          <w:szCs w:val="28"/>
        </w:rPr>
        <w:t>2</w:t>
      </w:r>
      <w:r w:rsidRPr="003245C1">
        <w:rPr>
          <w:rFonts w:eastAsiaTheme="minorEastAsia"/>
          <w:sz w:val="28"/>
          <w:szCs w:val="28"/>
        </w:rPr>
        <w:t xml:space="preserve"> и </w:t>
      </w:r>
      <w:hyperlink w:anchor="P1389">
        <w:r w:rsidR="0032625C">
          <w:rPr>
            <w:rFonts w:eastAsiaTheme="minorEastAsia"/>
            <w:sz w:val="28"/>
            <w:szCs w:val="28"/>
          </w:rPr>
          <w:t>№</w:t>
        </w:r>
      </w:hyperlink>
      <w:r w:rsidR="003245C1" w:rsidRPr="003245C1">
        <w:rPr>
          <w:rFonts w:eastAsiaTheme="minorEastAsia"/>
          <w:sz w:val="28"/>
          <w:szCs w:val="28"/>
        </w:rPr>
        <w:t>3</w:t>
      </w:r>
      <w:r w:rsidRPr="003245C1">
        <w:rPr>
          <w:rFonts w:eastAsiaTheme="minorEastAsia"/>
          <w:sz w:val="28"/>
          <w:szCs w:val="28"/>
        </w:rPr>
        <w:t xml:space="preserve"> к Административному регламенту.</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3.4.4. Результатом выполнения административной процедуры является решение о предоставлении государственной услуги либо об отказе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3.4.5.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 предусмотренных </w:t>
      </w:r>
      <w:hyperlink w:anchor="P316">
        <w:r w:rsidRPr="00054BB8">
          <w:rPr>
            <w:rFonts w:eastAsiaTheme="minorEastAsia"/>
            <w:color w:val="0000FF"/>
            <w:sz w:val="28"/>
            <w:szCs w:val="28"/>
          </w:rPr>
          <w:t>подпунктами "а"</w:t>
        </w:r>
      </w:hyperlink>
      <w:r w:rsidRPr="00054BB8">
        <w:rPr>
          <w:rFonts w:eastAsiaTheme="minorEastAsia"/>
          <w:sz w:val="28"/>
          <w:szCs w:val="28"/>
        </w:rPr>
        <w:t xml:space="preserve"> </w:t>
      </w:r>
      <w:r w:rsidR="00CA11EE" w:rsidRPr="00054BB8">
        <w:rPr>
          <w:rFonts w:eastAsiaTheme="minorEastAsia"/>
          <w:sz w:val="28"/>
          <w:szCs w:val="28"/>
        </w:rPr>
        <w:t>и</w:t>
      </w:r>
      <w:r w:rsidRPr="00054BB8">
        <w:rPr>
          <w:rFonts w:eastAsiaTheme="minorEastAsia"/>
          <w:sz w:val="28"/>
          <w:szCs w:val="28"/>
        </w:rPr>
        <w:t xml:space="preserve"> </w:t>
      </w:r>
      <w:hyperlink w:anchor="P322">
        <w:r w:rsidRPr="00054BB8">
          <w:rPr>
            <w:rFonts w:eastAsiaTheme="minorEastAsia"/>
            <w:color w:val="0000FF"/>
            <w:sz w:val="28"/>
            <w:szCs w:val="28"/>
          </w:rPr>
          <w:t>"</w:t>
        </w:r>
        <w:r w:rsidR="00CA11EE" w:rsidRPr="00054BB8">
          <w:rPr>
            <w:rFonts w:eastAsiaTheme="minorEastAsia"/>
            <w:color w:val="0000FF"/>
            <w:sz w:val="28"/>
            <w:szCs w:val="28"/>
          </w:rPr>
          <w:t>б</w:t>
        </w:r>
        <w:r w:rsidRPr="00054BB8">
          <w:rPr>
            <w:rFonts w:eastAsiaTheme="minorEastAsia"/>
            <w:color w:val="0000FF"/>
            <w:sz w:val="28"/>
            <w:szCs w:val="28"/>
          </w:rPr>
          <w:t>" пункта 8.2 подраздела 8 раздела II</w:t>
        </w:r>
      </w:hyperlink>
      <w:r w:rsidRPr="00054BB8">
        <w:rPr>
          <w:rFonts w:eastAsiaTheme="minorEastAsia"/>
          <w:sz w:val="28"/>
          <w:szCs w:val="28"/>
        </w:rPr>
        <w:t xml:space="preserve">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3.4.6. Способом фиксации результата административной процедуры является направление в адрес заявителя письма (уведомления) на бумажном носителе или в форме электронного документа о предоставлении государственной услуги либо об отказе в предоставлении данной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3.4.7. Время выполнения административной процедуры - в течение 10 рабочих дней со дня приема заявления управлением социальной защиты населения (в течение </w:t>
      </w:r>
      <w:r w:rsidR="000D61DA" w:rsidRPr="00054BB8">
        <w:rPr>
          <w:rFonts w:eastAsiaTheme="minorEastAsia"/>
          <w:sz w:val="28"/>
          <w:szCs w:val="28"/>
        </w:rPr>
        <w:t>2</w:t>
      </w:r>
      <w:r w:rsidRPr="00054BB8">
        <w:rPr>
          <w:rFonts w:eastAsiaTheme="minorEastAsia"/>
          <w:sz w:val="28"/>
          <w:szCs w:val="28"/>
        </w:rPr>
        <w:t xml:space="preserve">0 рабочих дней - в случае </w:t>
      </w:r>
      <w:proofErr w:type="spellStart"/>
      <w:r w:rsidRPr="00054BB8">
        <w:rPr>
          <w:rFonts w:eastAsiaTheme="minorEastAsia"/>
          <w:sz w:val="28"/>
          <w:szCs w:val="28"/>
        </w:rPr>
        <w:t>непоступления</w:t>
      </w:r>
      <w:proofErr w:type="spellEnd"/>
      <w:r w:rsidRPr="00054BB8">
        <w:rPr>
          <w:rFonts w:eastAsiaTheme="minorEastAsia"/>
          <w:sz w:val="28"/>
          <w:szCs w:val="28"/>
        </w:rPr>
        <w:t xml:space="preserve"> документов (сведений), указанных в </w:t>
      </w:r>
      <w:hyperlink w:anchor="P247">
        <w:r w:rsidRPr="00054BB8">
          <w:rPr>
            <w:rFonts w:eastAsiaTheme="minorEastAsia"/>
            <w:color w:val="0000FF"/>
            <w:sz w:val="28"/>
            <w:szCs w:val="28"/>
          </w:rPr>
          <w:t>пункте 6.</w:t>
        </w:r>
        <w:r w:rsidR="001578F7" w:rsidRPr="00054BB8">
          <w:rPr>
            <w:rFonts w:eastAsiaTheme="minorEastAsia"/>
            <w:color w:val="0000FF"/>
            <w:sz w:val="28"/>
            <w:szCs w:val="28"/>
          </w:rPr>
          <w:t>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5</w:t>
      </w:r>
      <w:r w:rsidRPr="00054BB8">
        <w:rPr>
          <w:rFonts w:eastAsiaTheme="minorEastAsia"/>
          <w:b/>
          <w:sz w:val="28"/>
          <w:szCs w:val="28"/>
        </w:rPr>
        <w:t>. Выдача заявителю результата</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предоставления 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6F170A" w:rsidP="00751EC4">
      <w:pPr>
        <w:widowControl w:val="0"/>
        <w:autoSpaceDE w:val="0"/>
        <w:autoSpaceDN w:val="0"/>
        <w:ind w:firstLine="540"/>
        <w:jc w:val="both"/>
        <w:rPr>
          <w:rFonts w:eastAsiaTheme="minorEastAsia"/>
          <w:sz w:val="28"/>
          <w:szCs w:val="28"/>
        </w:rPr>
      </w:pPr>
      <w:r>
        <w:rPr>
          <w:rFonts w:eastAsiaTheme="minorEastAsia"/>
          <w:sz w:val="28"/>
          <w:szCs w:val="28"/>
        </w:rPr>
        <w:t>3.5</w:t>
      </w:r>
      <w:r w:rsidR="00751EC4" w:rsidRPr="00054BB8">
        <w:rPr>
          <w:rFonts w:eastAsiaTheme="minorEastAsia"/>
          <w:sz w:val="28"/>
          <w:szCs w:val="28"/>
        </w:rPr>
        <w:t>.1. Основанием для начала административной процедуры является принятие управлением социальной защиты населения решения о предоставлении государственной услуги либо об отказе в предоставлении государственной услуги, и подготовленное уведомление заявителю.</w:t>
      </w:r>
    </w:p>
    <w:p w:rsidR="00751EC4" w:rsidRPr="008669CE"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 xml:space="preserve">.2. Специалистом управления социальной защиты населения осуществляется выдача (направление) </w:t>
      </w:r>
      <w:hyperlink w:anchor="P1328">
        <w:proofErr w:type="gramStart"/>
        <w:r w:rsidRPr="00054BB8">
          <w:rPr>
            <w:rFonts w:eastAsiaTheme="minorEastAsia"/>
            <w:color w:val="0000FF"/>
            <w:sz w:val="28"/>
            <w:szCs w:val="28"/>
          </w:rPr>
          <w:t>уведомлени</w:t>
        </w:r>
      </w:hyperlink>
      <w:r w:rsidR="008669CE">
        <w:rPr>
          <w:rFonts w:eastAsiaTheme="minorEastAsia"/>
          <w:color w:val="0000FF"/>
          <w:sz w:val="28"/>
          <w:szCs w:val="28"/>
        </w:rPr>
        <w:t>я</w:t>
      </w:r>
      <w:proofErr w:type="gramEnd"/>
      <w:r w:rsidRPr="00054BB8">
        <w:rPr>
          <w:rFonts w:eastAsiaTheme="minorEastAsia"/>
          <w:sz w:val="28"/>
          <w:szCs w:val="28"/>
        </w:rPr>
        <w:t xml:space="preserve"> </w:t>
      </w:r>
      <w:r w:rsidR="008669CE">
        <w:rPr>
          <w:rFonts w:eastAsiaTheme="minorEastAsia"/>
          <w:sz w:val="28"/>
          <w:szCs w:val="28"/>
        </w:rPr>
        <w:t xml:space="preserve">заявителю </w:t>
      </w:r>
      <w:r w:rsidRPr="00054BB8">
        <w:rPr>
          <w:rFonts w:eastAsiaTheme="minorEastAsia"/>
          <w:sz w:val="28"/>
          <w:szCs w:val="28"/>
        </w:rPr>
        <w:t xml:space="preserve">о предоставлении государственной услуги (по выбору заявителя: лично, по почте, </w:t>
      </w:r>
      <w:r w:rsidRPr="00054BB8">
        <w:rPr>
          <w:rFonts w:eastAsiaTheme="minorEastAsia"/>
          <w:sz w:val="28"/>
          <w:szCs w:val="28"/>
        </w:rPr>
        <w:lastRenderedPageBreak/>
        <w:t xml:space="preserve">через МФЦ, посредством Единого портала в "Личный кабинет" заявителя) по форме, </w:t>
      </w:r>
      <w:r w:rsidRPr="008669CE">
        <w:rPr>
          <w:rFonts w:eastAsiaTheme="minorEastAsia"/>
          <w:sz w:val="28"/>
          <w:szCs w:val="28"/>
        </w:rPr>
        <w:t xml:space="preserve">предусмотренной приложением </w:t>
      </w:r>
      <w:r w:rsidR="0032625C">
        <w:rPr>
          <w:rFonts w:eastAsiaTheme="minorEastAsia"/>
          <w:sz w:val="28"/>
          <w:szCs w:val="28"/>
        </w:rPr>
        <w:t>№</w:t>
      </w:r>
      <w:r w:rsidRPr="008669CE">
        <w:rPr>
          <w:rFonts w:eastAsiaTheme="minorEastAsia"/>
          <w:sz w:val="28"/>
          <w:szCs w:val="28"/>
        </w:rPr>
        <w:t xml:space="preserve"> </w:t>
      </w:r>
      <w:r w:rsidR="008669CE" w:rsidRPr="008669CE">
        <w:rPr>
          <w:rFonts w:eastAsiaTheme="minorEastAsia"/>
          <w:sz w:val="28"/>
          <w:szCs w:val="28"/>
        </w:rPr>
        <w:t>2</w:t>
      </w:r>
      <w:r w:rsidRPr="008669CE">
        <w:rPr>
          <w:rFonts w:eastAsiaTheme="minorEastAsia"/>
          <w:sz w:val="28"/>
          <w:szCs w:val="28"/>
        </w:rPr>
        <w:t xml:space="preserve"> к Административному регламенту, или выдача (направление) заявителю </w:t>
      </w:r>
      <w:hyperlink w:anchor="P1389">
        <w:r w:rsidRPr="008669CE">
          <w:rPr>
            <w:rFonts w:eastAsiaTheme="minorEastAsia"/>
            <w:color w:val="0000FF"/>
            <w:sz w:val="28"/>
            <w:szCs w:val="28"/>
          </w:rPr>
          <w:t>уведомления</w:t>
        </w:r>
      </w:hyperlink>
      <w:r w:rsidRPr="008669CE">
        <w:rPr>
          <w:rFonts w:eastAsiaTheme="minorEastAsia"/>
          <w:sz w:val="28"/>
          <w:szCs w:val="28"/>
        </w:rPr>
        <w:t xml:space="preserve"> об отказе в предоставлении государственной услуги, по форме, предусмотренной приложением </w:t>
      </w:r>
      <w:r w:rsidR="0032625C">
        <w:rPr>
          <w:rFonts w:eastAsiaTheme="minorEastAsia"/>
          <w:sz w:val="28"/>
          <w:szCs w:val="28"/>
        </w:rPr>
        <w:t>№</w:t>
      </w:r>
      <w:r w:rsidRPr="008669CE">
        <w:rPr>
          <w:rFonts w:eastAsiaTheme="minorEastAsia"/>
          <w:sz w:val="28"/>
          <w:szCs w:val="28"/>
        </w:rPr>
        <w:t xml:space="preserve"> </w:t>
      </w:r>
      <w:r w:rsidR="008669CE" w:rsidRPr="008669CE">
        <w:rPr>
          <w:rFonts w:eastAsiaTheme="minorEastAsia"/>
          <w:sz w:val="28"/>
          <w:szCs w:val="28"/>
        </w:rPr>
        <w:t>3</w:t>
      </w:r>
      <w:r w:rsidRPr="008669CE">
        <w:rPr>
          <w:rFonts w:eastAsiaTheme="minorEastAsia"/>
          <w:sz w:val="28"/>
          <w:szCs w:val="28"/>
        </w:rPr>
        <w:t xml:space="preserve"> к Административному регламенту.</w:t>
      </w:r>
    </w:p>
    <w:p w:rsidR="00751EC4" w:rsidRPr="008669CE" w:rsidRDefault="00751EC4" w:rsidP="00751EC4">
      <w:pPr>
        <w:widowControl w:val="0"/>
        <w:autoSpaceDE w:val="0"/>
        <w:autoSpaceDN w:val="0"/>
        <w:spacing w:before="220"/>
        <w:ind w:firstLine="540"/>
        <w:jc w:val="both"/>
        <w:rPr>
          <w:rFonts w:eastAsiaTheme="minorEastAsia"/>
          <w:sz w:val="28"/>
          <w:szCs w:val="28"/>
        </w:rPr>
      </w:pPr>
      <w:r w:rsidRPr="008669CE">
        <w:rPr>
          <w:rFonts w:eastAsiaTheme="minorEastAsia"/>
          <w:sz w:val="28"/>
          <w:szCs w:val="28"/>
        </w:rPr>
        <w:t>3.</w:t>
      </w:r>
      <w:r w:rsidR="006F170A">
        <w:rPr>
          <w:rFonts w:eastAsiaTheme="minorEastAsia"/>
          <w:sz w:val="28"/>
          <w:szCs w:val="28"/>
        </w:rPr>
        <w:t>5</w:t>
      </w:r>
      <w:r w:rsidRPr="008669CE">
        <w:rPr>
          <w:rFonts w:eastAsiaTheme="minorEastAsia"/>
          <w:sz w:val="28"/>
          <w:szCs w:val="28"/>
        </w:rPr>
        <w:t>.3. Результатом выполнения административной процедуры является: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8669CE">
        <w:rPr>
          <w:rFonts w:eastAsiaTheme="minorEastAsia"/>
          <w:sz w:val="28"/>
          <w:szCs w:val="28"/>
        </w:rPr>
        <w:t>решение о предоставлении государственной</w:t>
      </w:r>
      <w:r w:rsidRPr="00054BB8">
        <w:rPr>
          <w:rFonts w:eastAsiaTheme="minorEastAsia"/>
          <w:sz w:val="28"/>
          <w:szCs w:val="28"/>
        </w:rPr>
        <w:t xml:space="preserve">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решение об отказе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.4. Критерием для принятия решения по данной административной процедуре является наличие принятого решения о предоставлении государственной услуги либо решения об отказе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.5. Способом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является: момент оформления уведомления о принятом решении и направление уведомления о принятом решении заявителю. В случае обращения в электронной форме, сведения должны быть доступны заявителю на Едином портале.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5</w:t>
      </w:r>
      <w:r w:rsidRPr="00054BB8">
        <w:rPr>
          <w:rFonts w:eastAsiaTheme="minorEastAsia"/>
          <w:sz w:val="28"/>
          <w:szCs w:val="28"/>
        </w:rPr>
        <w:t xml:space="preserve">.6. </w:t>
      </w:r>
      <w:proofErr w:type="gramStart"/>
      <w:r w:rsidRPr="00054BB8">
        <w:rPr>
          <w:rFonts w:eastAsiaTheme="minorEastAsia"/>
          <w:sz w:val="28"/>
          <w:szCs w:val="28"/>
        </w:rPr>
        <w:t xml:space="preserve">Время выполнения административной процедуры: направление (вручение) уведомления о предоставлении государственной услуги либо об отказе в предоставлении государственной услуги - в течение 1 рабочего дня со дня принятия таких решений управлением социальной защиты населения (в течение </w:t>
      </w:r>
      <w:r w:rsidR="00A0517D" w:rsidRPr="00054BB8">
        <w:rPr>
          <w:rFonts w:eastAsiaTheme="minorEastAsia"/>
          <w:sz w:val="28"/>
          <w:szCs w:val="28"/>
        </w:rPr>
        <w:t>2</w:t>
      </w:r>
      <w:r w:rsidRPr="00054BB8">
        <w:rPr>
          <w:rFonts w:eastAsiaTheme="minorEastAsia"/>
          <w:sz w:val="28"/>
          <w:szCs w:val="28"/>
        </w:rPr>
        <w:t xml:space="preserve">0 рабочих дней - в случае </w:t>
      </w:r>
      <w:proofErr w:type="spellStart"/>
      <w:r w:rsidRPr="00054BB8">
        <w:rPr>
          <w:rFonts w:eastAsiaTheme="minorEastAsia"/>
          <w:sz w:val="28"/>
          <w:szCs w:val="28"/>
        </w:rPr>
        <w:t>непоступления</w:t>
      </w:r>
      <w:proofErr w:type="spellEnd"/>
      <w:r w:rsidRPr="00054BB8">
        <w:rPr>
          <w:rFonts w:eastAsiaTheme="minorEastAsia"/>
          <w:sz w:val="28"/>
          <w:szCs w:val="28"/>
        </w:rPr>
        <w:t xml:space="preserve"> документов (сведений), указанных в </w:t>
      </w:r>
      <w:hyperlink w:anchor="P247">
        <w:r w:rsidRPr="00054BB8">
          <w:rPr>
            <w:rFonts w:eastAsiaTheme="minorEastAsia"/>
            <w:color w:val="0000FF"/>
            <w:sz w:val="28"/>
            <w:szCs w:val="28"/>
          </w:rPr>
          <w:t>пункте 6.</w:t>
        </w:r>
        <w:r w:rsidR="00A0517D" w:rsidRPr="00054BB8">
          <w:rPr>
            <w:rFonts w:eastAsiaTheme="minorEastAsia"/>
            <w:color w:val="0000FF"/>
            <w:sz w:val="28"/>
            <w:szCs w:val="28"/>
          </w:rPr>
          <w:t>2</w:t>
        </w:r>
        <w:r w:rsidRPr="00054BB8">
          <w:rPr>
            <w:rFonts w:eastAsiaTheme="minorEastAsia"/>
            <w:color w:val="0000FF"/>
            <w:sz w:val="28"/>
            <w:szCs w:val="28"/>
          </w:rPr>
          <w:t xml:space="preserve"> подраздела 6 раздела II</w:t>
        </w:r>
      </w:hyperlink>
      <w:r w:rsidRPr="00054BB8">
        <w:rPr>
          <w:rFonts w:eastAsiaTheme="minorEastAsia"/>
          <w:sz w:val="28"/>
          <w:szCs w:val="28"/>
        </w:rPr>
        <w:t xml:space="preserve"> Административного регламента).</w:t>
      </w:r>
      <w:proofErr w:type="gramEnd"/>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6</w:t>
      </w:r>
      <w:r w:rsidRPr="00054BB8">
        <w:rPr>
          <w:rFonts w:eastAsiaTheme="minorEastAsia"/>
          <w:b/>
          <w:sz w:val="28"/>
          <w:szCs w:val="28"/>
        </w:rPr>
        <w:t>. Порядок исправления допущенных опечаток</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и ошибок в выданных в результате предоставления</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 xml:space="preserve">государственной услуги </w:t>
      </w:r>
      <w:proofErr w:type="gramStart"/>
      <w:r w:rsidRPr="00054BB8">
        <w:rPr>
          <w:rFonts w:eastAsiaTheme="minorEastAsia"/>
          <w:b/>
          <w:sz w:val="28"/>
          <w:szCs w:val="28"/>
        </w:rPr>
        <w:t>документах</w:t>
      </w:r>
      <w:proofErr w:type="gramEnd"/>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6</w:t>
      </w:r>
      <w:r w:rsidRPr="00054BB8">
        <w:rPr>
          <w:rFonts w:eastAsiaTheme="minorEastAsia"/>
          <w:sz w:val="28"/>
          <w:szCs w:val="28"/>
        </w:rPr>
        <w:t xml:space="preserve">.1. </w:t>
      </w:r>
      <w:proofErr w:type="gramStart"/>
      <w:r w:rsidRPr="00054BB8">
        <w:rPr>
          <w:rFonts w:eastAsiaTheme="minorEastAsia"/>
          <w:sz w:val="28"/>
          <w:szCs w:val="28"/>
        </w:rPr>
        <w:t>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w:t>
      </w:r>
      <w:r w:rsidRPr="00054BB8">
        <w:rPr>
          <w:rFonts w:eastAsiaTheme="minorEastAsia"/>
          <w:sz w:val="28"/>
          <w:szCs w:val="28"/>
        </w:rPr>
        <w:lastRenderedPageBreak/>
        <w:t>способами: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лично (заявителем представляется оригинал документа с опечатками и ошибками);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через организацию почтовой связи (заявителем направляется копия документа с опечатками и ошибками).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6</w:t>
      </w:r>
      <w:r w:rsidRPr="00054BB8">
        <w:rPr>
          <w:rFonts w:eastAsiaTheme="minorEastAsia"/>
          <w:sz w:val="28"/>
          <w:szCs w:val="28"/>
        </w:rPr>
        <w:t xml:space="preserve">.2. Работник управления социальной защиты населения,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54BB8">
        <w:rPr>
          <w:rFonts w:eastAsiaTheme="minorEastAsia"/>
          <w:sz w:val="28"/>
          <w:szCs w:val="28"/>
        </w:rPr>
        <w:t>с даты регистрации</w:t>
      </w:r>
      <w:proofErr w:type="gramEnd"/>
      <w:r w:rsidRPr="00054BB8">
        <w:rPr>
          <w:rFonts w:eastAsiaTheme="minorEastAsia"/>
          <w:sz w:val="28"/>
          <w:szCs w:val="28"/>
        </w:rPr>
        <w:t xml:space="preserve"> соответствующего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Документ, содержащий опечатки и ошибки, после замены подлежит уничтожению.</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6</w:t>
      </w:r>
      <w:r w:rsidRPr="00054BB8">
        <w:rPr>
          <w:rFonts w:eastAsiaTheme="minorEastAsia"/>
          <w:sz w:val="28"/>
          <w:szCs w:val="28"/>
        </w:rPr>
        <w:t xml:space="preserve">.3. </w:t>
      </w:r>
      <w:proofErr w:type="gramStart"/>
      <w:r w:rsidRPr="00054BB8">
        <w:rPr>
          <w:rFonts w:eastAsiaTheme="minorEastAsia"/>
          <w:sz w:val="28"/>
          <w:szCs w:val="28"/>
        </w:rPr>
        <w:t>В случае отсутствия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roofErr w:type="gramEnd"/>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7</w:t>
      </w:r>
      <w:r w:rsidRPr="00054BB8">
        <w:rPr>
          <w:rFonts w:eastAsiaTheme="minorEastAsia"/>
          <w:b/>
          <w:sz w:val="28"/>
          <w:szCs w:val="28"/>
        </w:rPr>
        <w:t>. Порядок осуществления административных процедур</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электронной форме, в том числе с использованием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Единого портала (www.gosuslugi.ru)</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.1.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(www.gosuslugi.ru).</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На Едином портале в обязательном порядке размещаются следующие сведения: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круг заявителей;</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требования к порядку информирования о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в) порядок получения информации заявителями по вопросам </w:t>
      </w:r>
      <w:r w:rsidRPr="00054BB8">
        <w:rPr>
          <w:rFonts w:eastAsiaTheme="minorEastAsia"/>
          <w:sz w:val="28"/>
          <w:szCs w:val="28"/>
        </w:rPr>
        <w:lastRenderedPageBreak/>
        <w:t>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исчерпывающий перечень документов (сведений), необходимых для предоставления государственной услуги, требования к оформлению указанных документов (сведений), а также перечень документов (сведений), которые заявитель вправе представить по собственной инициативе;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е)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ж) срок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з) исчерпывающий перечень оснований для отказа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к) формы заявлений (уведомлений), используемые при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.2. Подача и прием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какой-либо иной форме.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На Едином портале размещаются образцы заполнения электронной формы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При формировании заявления заявителю обеспечивается: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а) возможность копирования и сохранения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возможность печати на бумажном носителе копии электронной формы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г) возможность вернуться на любой из этапов заполнения электронной формы заявления без </w:t>
      </w:r>
      <w:proofErr w:type="gramStart"/>
      <w:r w:rsidRPr="00054BB8">
        <w:rPr>
          <w:rFonts w:eastAsiaTheme="minorEastAsia"/>
          <w:sz w:val="28"/>
          <w:szCs w:val="28"/>
        </w:rPr>
        <w:t>потери</w:t>
      </w:r>
      <w:proofErr w:type="gramEnd"/>
      <w:r w:rsidRPr="00054BB8">
        <w:rPr>
          <w:rFonts w:eastAsiaTheme="minorEastAsia"/>
          <w:sz w:val="28"/>
          <w:szCs w:val="28"/>
        </w:rPr>
        <w:t xml:space="preserve"> ранее введенной информации;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Сформированное и подписанное заявление направляется в Министерство, управление социальной защиты населения посредством Единого портала (www.gosuslugi.ru).</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.3. Прием и регистрация управлением социальной защиты населения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Управление социальной защиты населения обеспечивает в электронной форме прием документов (сведений),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(сведений) на бумажном носителе в порядке, предусмотренном </w:t>
      </w:r>
      <w:hyperlink w:anchor="P351">
        <w:r w:rsidRPr="00054BB8">
          <w:rPr>
            <w:rFonts w:eastAsiaTheme="minorEastAsia"/>
            <w:color w:val="0000FF"/>
            <w:sz w:val="28"/>
            <w:szCs w:val="28"/>
          </w:rPr>
          <w:t>подразделом 11 раздела II</w:t>
        </w:r>
      </w:hyperlink>
      <w:r w:rsidRPr="00054BB8">
        <w:rPr>
          <w:rFonts w:eastAsiaTheme="minorEastAsia"/>
          <w:sz w:val="28"/>
          <w:szCs w:val="28"/>
        </w:rPr>
        <w:t xml:space="preserve"> настоящего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После принятия заявления и регистрации заявления в журнале регистрации ответственным работником управления социальной защиты населения, статус заявления в "Личном кабинете" на Едином портале обновляется до статуса "принято".</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.4. Получение результата предоставления государственной услуги в электронной форме не предусмотрено.</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.5.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w:t>
      </w:r>
      <w:r w:rsidRPr="00287A0A">
        <w:rPr>
          <w:rFonts w:eastAsiaTheme="minorEastAsia"/>
          <w:sz w:val="28"/>
          <w:szCs w:val="28"/>
        </w:rPr>
        <w:t xml:space="preserve">, установленном в </w:t>
      </w:r>
      <w:hyperlink w:anchor="P54">
        <w:r w:rsidRPr="00287A0A">
          <w:rPr>
            <w:rFonts w:eastAsiaTheme="minorEastAsia"/>
            <w:color w:val="0000FF"/>
            <w:sz w:val="28"/>
            <w:szCs w:val="28"/>
          </w:rPr>
          <w:t>разделе I</w:t>
        </w:r>
      </w:hyperlink>
      <w:r w:rsidRPr="00287A0A">
        <w:rPr>
          <w:rFonts w:eastAsiaTheme="minorEastAsia"/>
          <w:sz w:val="28"/>
          <w:szCs w:val="28"/>
        </w:rPr>
        <w:t xml:space="preserve"> настоящего Административного</w:t>
      </w:r>
      <w:r w:rsidRPr="00054BB8">
        <w:rPr>
          <w:rFonts w:eastAsiaTheme="minorEastAsia"/>
          <w:sz w:val="28"/>
          <w:szCs w:val="28"/>
        </w:rPr>
        <w:t xml:space="preserve">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При предоставлении государственной услуги в электронной форме заявителю направляется: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уведомление о записи на прием в управление социальной защиты населения или МФЦ, содержащее сведения о дате, времени и месте приема;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б) уведомление о приеме и регистрации заявления,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уведомление о результатах рассмотрения заявления,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.6. Заявителям обеспечивается возможность оценить доступность и качество государственной услуги на Едином портале.</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22">
        <w:r w:rsidRPr="00054BB8">
          <w:rPr>
            <w:rFonts w:eastAsiaTheme="minorEastAsia"/>
            <w:color w:val="0000FF"/>
            <w:sz w:val="28"/>
            <w:szCs w:val="28"/>
          </w:rPr>
          <w:t>постановлением</w:t>
        </w:r>
      </w:hyperlink>
      <w:r w:rsidRPr="00054BB8">
        <w:rPr>
          <w:rFonts w:eastAsiaTheme="minorEastAsia"/>
          <w:sz w:val="28"/>
          <w:szCs w:val="28"/>
        </w:rPr>
        <w:t xml:space="preserve"> Правительства Российской Федерации от 12 декабря 2012 г. </w:t>
      </w:r>
      <w:r w:rsidR="0032625C">
        <w:rPr>
          <w:rFonts w:eastAsiaTheme="minorEastAsia"/>
          <w:sz w:val="28"/>
          <w:szCs w:val="28"/>
        </w:rPr>
        <w:t>№</w:t>
      </w:r>
      <w:r w:rsidRPr="00054BB8">
        <w:rPr>
          <w:rFonts w:eastAsiaTheme="minorEastAsia"/>
          <w:sz w:val="28"/>
          <w:szCs w:val="28"/>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Pr="00054BB8">
        <w:rPr>
          <w:rFonts w:eastAsiaTheme="minorEastAsia"/>
          <w:sz w:val="28"/>
          <w:szCs w:val="28"/>
        </w:rPr>
        <w:t xml:space="preserve">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 xml:space="preserve">.7. Заявитель вправе направить жалобу в электронной форме в соответствии с порядком, определенным в </w:t>
      </w:r>
      <w:hyperlink w:anchor="P738">
        <w:r w:rsidRPr="00054BB8">
          <w:rPr>
            <w:rFonts w:eastAsiaTheme="minorEastAsia"/>
            <w:color w:val="0000FF"/>
            <w:sz w:val="28"/>
            <w:szCs w:val="28"/>
          </w:rPr>
          <w:t>разделе V</w:t>
        </w:r>
      </w:hyperlink>
      <w:r w:rsidRPr="00054BB8">
        <w:rPr>
          <w:rFonts w:eastAsiaTheme="minorEastAsia"/>
          <w:sz w:val="28"/>
          <w:szCs w:val="28"/>
        </w:rPr>
        <w:t xml:space="preserve"> настоящего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7</w:t>
      </w:r>
      <w:r w:rsidRPr="00054BB8">
        <w:rPr>
          <w:rFonts w:eastAsiaTheme="minorEastAsia"/>
          <w:sz w:val="28"/>
          <w:szCs w:val="28"/>
        </w:rPr>
        <w:t>.8. Иные действия, необходимые для предоставления государственной услуги в электронной форме, нормативными правовыми актами не предусмотрены.</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3"/>
        <w:rPr>
          <w:rFonts w:eastAsiaTheme="minorEastAsia"/>
          <w:b/>
          <w:sz w:val="28"/>
          <w:szCs w:val="28"/>
        </w:rPr>
      </w:pPr>
      <w:r w:rsidRPr="00054BB8">
        <w:rPr>
          <w:rFonts w:eastAsiaTheme="minorEastAsia"/>
          <w:b/>
          <w:sz w:val="28"/>
          <w:szCs w:val="28"/>
        </w:rPr>
        <w:t>3.</w:t>
      </w:r>
      <w:r w:rsidR="00A0517D" w:rsidRPr="00054BB8">
        <w:rPr>
          <w:rFonts w:eastAsiaTheme="minorEastAsia"/>
          <w:b/>
          <w:sz w:val="28"/>
          <w:szCs w:val="28"/>
        </w:rPr>
        <w:t>8</w:t>
      </w:r>
      <w:r w:rsidRPr="00054BB8">
        <w:rPr>
          <w:rFonts w:eastAsiaTheme="minorEastAsia"/>
          <w:b/>
          <w:sz w:val="28"/>
          <w:szCs w:val="28"/>
        </w:rPr>
        <w:t>. Описание административных процедур, осуществляемых МФЦ</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 Предоставление государственной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между Министерством и ГАУ РД "МФЦ в РД".</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.2. Соглашение о взаимодействии между Министерством и ГАУ РД "МФЦ" размещается на официальном сайте Министерства (www.dagmintrud.ru), на Портале сети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.3. При предоставлении государственной услуги МФЦ осуществляет:</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1) информирование о порядке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 информирование о ходе предоставления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 прием заявления о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4) межведомственное информационное взаимодействие по получению документов и информации, необходимых для предоставления государственной услуги;</w:t>
      </w:r>
    </w:p>
    <w:p w:rsidR="00751EC4" w:rsidRPr="006F170A"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5) </w:t>
      </w:r>
      <w:r w:rsidRPr="006F170A">
        <w:rPr>
          <w:rFonts w:eastAsiaTheme="minorEastAsia"/>
          <w:sz w:val="28"/>
          <w:szCs w:val="28"/>
        </w:rPr>
        <w:t xml:space="preserve">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6F170A">
        <w:rPr>
          <w:rFonts w:eastAsiaTheme="minorEastAsia"/>
          <w:sz w:val="28"/>
          <w:szCs w:val="28"/>
        </w:rPr>
        <w:t>VipNet</w:t>
      </w:r>
      <w:proofErr w:type="spellEnd"/>
      <w:r w:rsidRPr="006F170A">
        <w:rPr>
          <w:rFonts w:eastAsiaTheme="minorEastAsia"/>
          <w:sz w:val="28"/>
          <w:szCs w:val="28"/>
        </w:rPr>
        <w:t xml:space="preserve"> - деловая почта;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6F170A">
        <w:rPr>
          <w:rFonts w:eastAsiaTheme="minorEastAsia"/>
          <w:sz w:val="28"/>
          <w:szCs w:val="28"/>
        </w:rPr>
        <w:t>6) выдачу документов по результатам рассмотрения заявления управлением социальной</w:t>
      </w:r>
      <w:r w:rsidRPr="00054BB8">
        <w:rPr>
          <w:rFonts w:eastAsiaTheme="minorEastAsia"/>
          <w:sz w:val="28"/>
          <w:szCs w:val="28"/>
        </w:rPr>
        <w:t xml:space="preserve"> защиты населения о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7) возврат результата государственной услуги в управление социальной защиты населения по истечению срока, согласно настоящему Административному регламенту.</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.4. 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Министерством, управлением социальной защиты населения и ГАУ РД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с использованием </w:t>
      </w:r>
      <w:proofErr w:type="spellStart"/>
      <w:r w:rsidRPr="00054BB8">
        <w:rPr>
          <w:rFonts w:eastAsiaTheme="minorEastAsia"/>
          <w:sz w:val="28"/>
          <w:szCs w:val="28"/>
        </w:rPr>
        <w:t>инфоматов</w:t>
      </w:r>
      <w:proofErr w:type="spellEnd"/>
      <w:r w:rsidRPr="00054BB8">
        <w:rPr>
          <w:rFonts w:eastAsiaTheme="minorEastAsia"/>
          <w:sz w:val="28"/>
          <w:szCs w:val="28"/>
        </w:rPr>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 использованием иных способов информирования, доступных в многофункциональном центре.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 xml:space="preserve">.5. Основанием для начала осуществления административной процедуры является поступление от заявителя (представителя заявителя) в МФЦ по месту </w:t>
      </w:r>
      <w:r w:rsidR="0044641C">
        <w:rPr>
          <w:rFonts w:eastAsiaTheme="minorEastAsia"/>
          <w:sz w:val="28"/>
          <w:szCs w:val="28"/>
        </w:rPr>
        <w:t>регистрации</w:t>
      </w:r>
      <w:r w:rsidRPr="00054BB8">
        <w:rPr>
          <w:rFonts w:eastAsiaTheme="minorEastAsia"/>
          <w:sz w:val="28"/>
          <w:szCs w:val="28"/>
        </w:rPr>
        <w:t xml:space="preserve"> необходимых для предоставления государственной услуги документов (сведений), указанных в </w:t>
      </w:r>
      <w:hyperlink w:anchor="P218">
        <w:r w:rsidRPr="00054BB8">
          <w:rPr>
            <w:rFonts w:eastAsiaTheme="minorEastAsia"/>
            <w:color w:val="0000FF"/>
            <w:sz w:val="28"/>
            <w:szCs w:val="28"/>
          </w:rPr>
          <w:t>подпунктах 6.1</w:t>
        </w:r>
      </w:hyperlink>
      <w:r w:rsidRPr="00054BB8">
        <w:rPr>
          <w:rFonts w:eastAsiaTheme="minorEastAsia"/>
          <w:sz w:val="28"/>
          <w:szCs w:val="28"/>
        </w:rPr>
        <w:t xml:space="preserve"> </w:t>
      </w:r>
      <w:hyperlink w:anchor="P224">
        <w:r w:rsidRPr="00054BB8">
          <w:rPr>
            <w:rFonts w:eastAsiaTheme="minorEastAsia"/>
            <w:color w:val="0000FF"/>
            <w:sz w:val="28"/>
            <w:szCs w:val="28"/>
          </w:rPr>
          <w:t>подраздела 6 раздела II</w:t>
        </w:r>
      </w:hyperlink>
      <w:r w:rsidRPr="00054BB8">
        <w:rPr>
          <w:rFonts w:eastAsiaTheme="minorEastAsia"/>
          <w:sz w:val="28"/>
          <w:szCs w:val="28"/>
        </w:rPr>
        <w:t xml:space="preserve"> настоящего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.6. Прием и регистрация принятых документов осуществляется в день их поступления в многофункциональный центр.</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3.</w:t>
      </w:r>
      <w:r w:rsidR="006F170A">
        <w:rPr>
          <w:rFonts w:eastAsiaTheme="minorEastAsia"/>
          <w:sz w:val="28"/>
          <w:szCs w:val="28"/>
        </w:rPr>
        <w:t>8</w:t>
      </w:r>
      <w:r w:rsidRPr="00054BB8">
        <w:rPr>
          <w:rFonts w:eastAsiaTheme="minorEastAsia"/>
          <w:sz w:val="28"/>
          <w:szCs w:val="28"/>
        </w:rPr>
        <w:t>.7. Должностным лицом, ответственным за выполнение данной административной процедуры, является сотрудник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Сотрудники МФЦ осуществляют консультирование заявителей о порядке предоставления государственной услуги, в том числе по вопросам:</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сроков и процедур предоставления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категории заявителей, имеющих право обращения за получением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уточнения перечня документов, необходимых при обращении за получением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.8. При помощи системы межведомственного электронного взаимодействия осуществляет формирование запросов в управления (организации), участвующие в предоставлении государственной услуги, для получения соответствующих документов или информации относительно заявителя (при необходимости).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.9. Сотрудник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пакет документов в управление социальной защиты населения.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.10. Критерием принятия решения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 xml:space="preserve">.11. </w:t>
      </w:r>
      <w:proofErr w:type="gramStart"/>
      <w:r w:rsidRPr="00054BB8">
        <w:rPr>
          <w:rFonts w:eastAsiaTheme="minorEastAsia"/>
          <w:sz w:val="28"/>
          <w:szCs w:val="28"/>
        </w:rPr>
        <w:t>Результатом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 (при необходимости) и выдача расписки об их принятии заявителю.</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.12. Жалобы на решения и действия (бездействие) работника МФЦ подаются и рассматриваются руководителем этого МФЦ.</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w:t>
      </w:r>
      <w:r w:rsidR="006F170A">
        <w:rPr>
          <w:rFonts w:eastAsiaTheme="minorEastAsia"/>
          <w:sz w:val="28"/>
          <w:szCs w:val="28"/>
        </w:rPr>
        <w:t>8</w:t>
      </w:r>
      <w:r w:rsidRPr="00054BB8">
        <w:rPr>
          <w:rFonts w:eastAsiaTheme="minorEastAsia"/>
          <w:sz w:val="28"/>
          <w:szCs w:val="28"/>
        </w:rPr>
        <w:t>.13. Жалобы на решения и действия (бездействие) МФЦ подаются и рассматриваются учредителем МФЦ или должностным лицом, уполномоченным нормативным правовым актом Республики Дагестан на рассмотрение обращений граждан.</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1"/>
        <w:rPr>
          <w:rFonts w:eastAsiaTheme="minorEastAsia"/>
          <w:b/>
          <w:sz w:val="28"/>
          <w:szCs w:val="28"/>
        </w:rPr>
      </w:pPr>
      <w:r w:rsidRPr="00054BB8">
        <w:rPr>
          <w:rFonts w:eastAsiaTheme="minorEastAsia"/>
          <w:b/>
          <w:sz w:val="28"/>
          <w:szCs w:val="28"/>
        </w:rPr>
        <w:lastRenderedPageBreak/>
        <w:t xml:space="preserve">IV. Формы </w:t>
      </w: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исполнением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административного регламента</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 xml:space="preserve">1. Порядок осуществления текущего </w:t>
      </w: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соблюдением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исполнением ответственными должностными лицами положений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регламента и иных нормативных правовых актов,</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устанавливающих</w:t>
      </w:r>
      <w:proofErr w:type="gramEnd"/>
      <w:r w:rsidRPr="00054BB8">
        <w:rPr>
          <w:rFonts w:eastAsiaTheme="minorEastAsia"/>
          <w:b/>
          <w:sz w:val="28"/>
          <w:szCs w:val="28"/>
        </w:rPr>
        <w:t xml:space="preserve"> требования к предоставлению государственной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услуги, а также за принятием ими решений</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Текущий </w:t>
      </w:r>
      <w:proofErr w:type="gramStart"/>
      <w:r w:rsidRPr="00054BB8">
        <w:rPr>
          <w:rFonts w:eastAsiaTheme="minorEastAsia"/>
          <w:sz w:val="28"/>
          <w:szCs w:val="28"/>
        </w:rPr>
        <w:t>контроль за</w:t>
      </w:r>
      <w:proofErr w:type="gramEnd"/>
      <w:r w:rsidRPr="00054BB8">
        <w:rPr>
          <w:rFonts w:eastAsiaTheme="minorEastAsia"/>
          <w:sz w:val="28"/>
          <w:szCs w:val="28"/>
        </w:rPr>
        <w:t xml:space="preserve"> соблюдением процедуры предоставления государственной услуги осуществляется директором управления социальной защиты населения, либо лицом, ответственным за организацию работы по предоставлению государственной услуги, путем проведения проверок соблюдения и исполнения положений настоящего Административного регламента, должностных инструкций и положений нормативных правовых актов органов, предоставляющих государственные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Проверка осуществляется выборочно директором управления социальной защиты населения, либо лицом, ответственным за организацию работы по предоставлению 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 xml:space="preserve">2. Порядок и периодичность осуществления </w:t>
      </w:r>
      <w:proofErr w:type="gramStart"/>
      <w:r w:rsidRPr="00054BB8">
        <w:rPr>
          <w:rFonts w:eastAsiaTheme="minorEastAsia"/>
          <w:b/>
          <w:sz w:val="28"/>
          <w:szCs w:val="28"/>
        </w:rPr>
        <w:t>плановых</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внеплановых проверок полноты и качества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 в том числе порядок и формы</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полнотой и качеством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2.1. В целях осуществления </w:t>
      </w:r>
      <w:proofErr w:type="gramStart"/>
      <w:r w:rsidRPr="00054BB8">
        <w:rPr>
          <w:rFonts w:eastAsiaTheme="minorEastAsia"/>
          <w:sz w:val="28"/>
          <w:szCs w:val="28"/>
        </w:rPr>
        <w:t>контроля за</w:t>
      </w:r>
      <w:proofErr w:type="gramEnd"/>
      <w:r w:rsidRPr="00054BB8">
        <w:rPr>
          <w:rFonts w:eastAsiaTheme="minorEastAsia"/>
          <w:sz w:val="28"/>
          <w:szCs w:val="28"/>
        </w:rPr>
        <w:t xml:space="preserve"> полнотой и качеством предоставления государственной услуги, выявления и устранения нарушений прав заявителей, а также соблюдения и исполнения положений настоящего Административного регламента, при принятии решений директорами управлений социальной защиты населения, Министерством проводятся плановые и внеплановые проверки.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Проверка может проводиться по конкретному обращению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Проверки полноты и качества предоставления государственной услуги осуществляются на основании нормативных актов (приказов) Министерства.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Для проведения проверки полноты и качества предоставления государственной услуги назначаются ответственные работники Министерства.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2.2. Формами </w:t>
      </w:r>
      <w:proofErr w:type="gramStart"/>
      <w:r w:rsidRPr="00054BB8">
        <w:rPr>
          <w:rFonts w:eastAsiaTheme="minorEastAsia"/>
          <w:sz w:val="28"/>
          <w:szCs w:val="28"/>
        </w:rPr>
        <w:t>контроля за</w:t>
      </w:r>
      <w:proofErr w:type="gramEnd"/>
      <w:r w:rsidRPr="00054BB8">
        <w:rPr>
          <w:rFonts w:eastAsiaTheme="minorEastAsia"/>
          <w:sz w:val="28"/>
          <w:szCs w:val="28"/>
        </w:rPr>
        <w:t xml:space="preserve"> полнотой и качеством предоставления государственной услуги является проведение проверки: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ведения делопроизводства;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б) соответствия результатов рассмотрения документов требованиям законодательства (настоящего Административного регламента);</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соблюдения сроков и порядка приема документов;</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соблюдения сроков и порядка выдачи результатов при предоставлении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2.3. В зависимости от состава рассматриваемых вопросов могут проводиться комплексные проверки,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2.4. Внеплановая проверка проводится по мере поступления жалоб на действия (бездействие) или решение должностного лица и работников управления социальной защиты населения, принятое им в процессе предоставления государственной услуги. Результаты рассмотрения жалоб (обращения) доводятся до сведения заявителя.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2.5. 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3. Ответственность должностных лиц органа, предоставляющего</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государственную услугу, за решения и действия (бездействие),</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принимаемые (осуществляемые) ими в ходе предоставления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 xml:space="preserve">3.1. </w:t>
      </w:r>
      <w:proofErr w:type="gramStart"/>
      <w:r w:rsidRPr="00054BB8">
        <w:rPr>
          <w:rFonts w:eastAsiaTheme="minorEastAsia"/>
          <w:sz w:val="28"/>
          <w:szCs w:val="28"/>
        </w:rPr>
        <w:t>Должностные лица органов, участвующих в предоставлении государственной услуги,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и законодательством Республики Дагестан ответственность за решения и действия (бездействие), принимаемые в ходе предоставления государственной услуги.</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3.2.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и законодательством Республики Дагестан.</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4. Положения, характеризующие требования к порядку и формам</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контроля за</w:t>
      </w:r>
      <w:proofErr w:type="gramEnd"/>
      <w:r w:rsidRPr="00054BB8">
        <w:rPr>
          <w:rFonts w:eastAsiaTheme="minorEastAsia"/>
          <w:b/>
          <w:sz w:val="28"/>
          <w:szCs w:val="28"/>
        </w:rPr>
        <w:t xml:space="preserve"> предоставлением государственной услуги, в том</w:t>
      </w:r>
    </w:p>
    <w:p w:rsidR="00751EC4" w:rsidRPr="00054BB8" w:rsidRDefault="00751EC4" w:rsidP="00751EC4">
      <w:pPr>
        <w:widowControl w:val="0"/>
        <w:autoSpaceDE w:val="0"/>
        <w:autoSpaceDN w:val="0"/>
        <w:jc w:val="center"/>
        <w:rPr>
          <w:rFonts w:eastAsiaTheme="minorEastAsia"/>
          <w:b/>
          <w:sz w:val="28"/>
          <w:szCs w:val="28"/>
        </w:rPr>
      </w:pPr>
      <w:proofErr w:type="gramStart"/>
      <w:r w:rsidRPr="00054BB8">
        <w:rPr>
          <w:rFonts w:eastAsiaTheme="minorEastAsia"/>
          <w:b/>
          <w:sz w:val="28"/>
          <w:szCs w:val="28"/>
        </w:rPr>
        <w:t>числе</w:t>
      </w:r>
      <w:proofErr w:type="gramEnd"/>
      <w:r w:rsidRPr="00054BB8">
        <w:rPr>
          <w:rFonts w:eastAsiaTheme="minorEastAsia"/>
          <w:b/>
          <w:sz w:val="28"/>
          <w:szCs w:val="28"/>
        </w:rPr>
        <w:t xml:space="preserve"> со стороны граждан, их объединений и организаций</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proofErr w:type="gramStart"/>
      <w:r w:rsidRPr="00054BB8">
        <w:rPr>
          <w:rFonts w:eastAsiaTheme="minorEastAsia"/>
          <w:sz w:val="28"/>
          <w:szCs w:val="28"/>
        </w:rPr>
        <w:t>Контроль за</w:t>
      </w:r>
      <w:proofErr w:type="gramEnd"/>
      <w:r w:rsidRPr="00054BB8">
        <w:rPr>
          <w:rFonts w:eastAsiaTheme="minorEastAsia"/>
          <w:sz w:val="28"/>
          <w:szCs w:val="28"/>
        </w:rPr>
        <w:t xml:space="preserve"> предоставлением государственной услуги со стороны граждан, их объединений и организаций является самостоятельной формой контроля и </w:t>
      </w:r>
      <w:r w:rsidRPr="00054BB8">
        <w:rPr>
          <w:rFonts w:eastAsiaTheme="minorEastAsia"/>
          <w:sz w:val="28"/>
          <w:szCs w:val="28"/>
        </w:rPr>
        <w:lastRenderedPageBreak/>
        <w:t>осуществляется путем направления обращений в Министерство, управления социальной защиты населения,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1"/>
        <w:rPr>
          <w:rFonts w:eastAsiaTheme="minorEastAsia"/>
          <w:b/>
          <w:sz w:val="28"/>
          <w:szCs w:val="28"/>
        </w:rPr>
      </w:pPr>
      <w:bookmarkStart w:id="17" w:name="P738"/>
      <w:bookmarkEnd w:id="17"/>
      <w:r w:rsidRPr="00054BB8">
        <w:rPr>
          <w:rFonts w:eastAsiaTheme="minorEastAsia"/>
          <w:b/>
          <w:sz w:val="28"/>
          <w:szCs w:val="28"/>
        </w:rPr>
        <w:t>V. Досудебный (внесудебный) порядок обжалования решений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действий (бездействия) органа, предоставляющего</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государственную услугу, многофункционального центра,</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 xml:space="preserve">организаций, указанных в части 1.1 статьи 16 </w:t>
      </w:r>
      <w:proofErr w:type="gramStart"/>
      <w:r w:rsidRPr="00054BB8">
        <w:rPr>
          <w:rFonts w:eastAsiaTheme="minorEastAsia"/>
          <w:b/>
          <w:sz w:val="28"/>
          <w:szCs w:val="28"/>
        </w:rPr>
        <w:t>Федерального</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 xml:space="preserve">закона "Об организации предоставления </w:t>
      </w:r>
      <w:proofErr w:type="gramStart"/>
      <w:r w:rsidRPr="00054BB8">
        <w:rPr>
          <w:rFonts w:eastAsiaTheme="minorEastAsia"/>
          <w:b/>
          <w:sz w:val="28"/>
          <w:szCs w:val="28"/>
        </w:rPr>
        <w:t>государственных</w:t>
      </w:r>
      <w:proofErr w:type="gramEnd"/>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муниципальных услуг", а также их должностных лиц,</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государственных работников</w:t>
      </w: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1. Информация для заинтересованных лиц об их праве</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на досудебное (внесудебное) обжалование действий</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(бездействия) и (или) решений, принятых (осуществленных)</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ходе предоставления государственной услуги</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1.1. Граждане могут сообщить о нарушении своих прав и законных интересов, противоправных решениях должностных лиц (работников) органов, предоставляющих государственную услугу, и могут быть обжалованы: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руководителю органа, предоставляющего государственную услугу (в отношении должностных лиц (работников) органа, предоставляющего государственную услугу);</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министру труда и социального развития Республики Дагестан, заместителю министра труда и социального развития Республики Дагестан.</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1.2. Жалоба заявителя должна содержать следующую информацию:</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б)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 xml:space="preserve">в) существо обжалуемого решения, действия (бездействия) управления </w:t>
      </w:r>
      <w:r w:rsidRPr="00054BB8">
        <w:rPr>
          <w:rFonts w:eastAsiaTheme="minorEastAsia"/>
          <w:sz w:val="28"/>
          <w:szCs w:val="28"/>
        </w:rPr>
        <w:lastRenderedPageBreak/>
        <w:t>социальной защиты населения;</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г) личная подпись гражданина, дата написания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сведения о способе информирования заявителя о принятых мерах по результатам рассмотрения его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2. Органы государственной власти, организации</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уполномоченные на рассмотрение жалобы лица,</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которым может быть направлена жалоба заявителя</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в досудебном (внесудебном) порядке</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2.1. Граждане могут сообщить о нарушении своих прав и законных интересов, противоправных решениях, действиях или бездействии должностных лиц, работников органов, участвующих в предоставлении государственной услуги, и нарушении положений Административного регламента.</w:t>
      </w:r>
    </w:p>
    <w:p w:rsidR="00751EC4" w:rsidRPr="00054BB8" w:rsidRDefault="00A741C8" w:rsidP="00751EC4">
      <w:pPr>
        <w:widowControl w:val="0"/>
        <w:autoSpaceDE w:val="0"/>
        <w:autoSpaceDN w:val="0"/>
        <w:spacing w:before="220"/>
        <w:ind w:firstLine="540"/>
        <w:jc w:val="both"/>
        <w:rPr>
          <w:rFonts w:eastAsiaTheme="minorEastAsia"/>
          <w:sz w:val="28"/>
          <w:szCs w:val="28"/>
        </w:rPr>
      </w:pPr>
      <w:hyperlink w:anchor="P1842">
        <w:proofErr w:type="gramStart"/>
        <w:r w:rsidR="00751EC4" w:rsidRPr="00054BB8">
          <w:rPr>
            <w:rFonts w:eastAsiaTheme="minorEastAsia"/>
            <w:color w:val="0000FF"/>
            <w:sz w:val="28"/>
            <w:szCs w:val="28"/>
          </w:rPr>
          <w:t>Жалобы</w:t>
        </w:r>
      </w:hyperlink>
      <w:r w:rsidR="00751EC4" w:rsidRPr="00054BB8">
        <w:rPr>
          <w:rFonts w:eastAsiaTheme="minorEastAsia"/>
          <w:sz w:val="28"/>
          <w:szCs w:val="28"/>
        </w:rPr>
        <w:t xml:space="preserve"> на решения и действия (бездействие) должностных лиц, работников Министерства, управления социальной защиты населения (далее - жалоба), подаются лично по форме, предусмотренной приложением </w:t>
      </w:r>
      <w:r w:rsidR="0032625C">
        <w:rPr>
          <w:rFonts w:eastAsiaTheme="minorEastAsia"/>
          <w:sz w:val="28"/>
          <w:szCs w:val="28"/>
        </w:rPr>
        <w:t>№</w:t>
      </w:r>
      <w:r w:rsidR="00751EC4" w:rsidRPr="00054BB8">
        <w:rPr>
          <w:rFonts w:eastAsiaTheme="minorEastAsia"/>
          <w:sz w:val="28"/>
          <w:szCs w:val="28"/>
        </w:rPr>
        <w:t xml:space="preserve"> 11 к Административному регламенту, либо направляется письменное обращение с жалобой по почте, через МФЦ, с использованием информационно-телекоммуникационных сетей общего пользования, в том числе сети "Интернет", включая Единый портал, официального сайта Министерства и непосредственно рассматриваются Министерством.</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2.2. Жалобы на решения и действия (бездействие) министра подаются в Правительство Республики Дагестан.</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Жалоба заявителя должна содержать следующую информацию:</w:t>
      </w:r>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proofErr w:type="gramStart"/>
      <w:r w:rsidRPr="00054BB8">
        <w:rPr>
          <w:rFonts w:eastAsiaTheme="minorEastAsia"/>
          <w:sz w:val="28"/>
          <w:szCs w:val="28"/>
        </w:rPr>
        <w:t>б) 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в) существо обжалуемого решения, действия (бездействия) органа, предоставляющего государственную услугу;</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lastRenderedPageBreak/>
        <w:t>г) личная подпись гражданина, дата написания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д) сведения о способе информирования заявителя о принятых мерах по результатам рассмотрения его жалобы.</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К жалобе могут быть приложены копии документов, подтверждающих изложенные в жалобе обстоятельства. В этом случае в жалобе приводится перечень прилагаемых документов.</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jc w:val="center"/>
        <w:outlineLvl w:val="2"/>
        <w:rPr>
          <w:rFonts w:eastAsiaTheme="minorEastAsia"/>
          <w:b/>
          <w:sz w:val="28"/>
          <w:szCs w:val="28"/>
        </w:rPr>
      </w:pPr>
      <w:r w:rsidRPr="00054BB8">
        <w:rPr>
          <w:rFonts w:eastAsiaTheme="minorEastAsia"/>
          <w:b/>
          <w:sz w:val="28"/>
          <w:szCs w:val="28"/>
        </w:rPr>
        <w:t>3. Способы информирования заявителей о порядке подачи</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и рассмотрения жалобы, в том числе с использованием</w:t>
      </w:r>
    </w:p>
    <w:p w:rsidR="00751EC4" w:rsidRPr="00054BB8" w:rsidRDefault="00751EC4" w:rsidP="00751EC4">
      <w:pPr>
        <w:widowControl w:val="0"/>
        <w:autoSpaceDE w:val="0"/>
        <w:autoSpaceDN w:val="0"/>
        <w:jc w:val="center"/>
        <w:rPr>
          <w:rFonts w:eastAsiaTheme="minorEastAsia"/>
          <w:b/>
          <w:sz w:val="28"/>
          <w:szCs w:val="28"/>
        </w:rPr>
      </w:pPr>
      <w:r w:rsidRPr="00054BB8">
        <w:rPr>
          <w:rFonts w:eastAsiaTheme="minorEastAsia"/>
          <w:b/>
          <w:sz w:val="28"/>
          <w:szCs w:val="28"/>
        </w:rPr>
        <w:t>Единого портала</w:t>
      </w:r>
    </w:p>
    <w:p w:rsidR="00751EC4" w:rsidRPr="00054BB8" w:rsidRDefault="00751EC4" w:rsidP="00751EC4">
      <w:pPr>
        <w:widowControl w:val="0"/>
        <w:autoSpaceDE w:val="0"/>
        <w:autoSpaceDN w:val="0"/>
        <w:jc w:val="both"/>
        <w:rPr>
          <w:rFonts w:eastAsiaTheme="minorEastAsia"/>
          <w:sz w:val="28"/>
          <w:szCs w:val="28"/>
        </w:rPr>
      </w:pPr>
    </w:p>
    <w:p w:rsidR="00751EC4" w:rsidRPr="00054BB8" w:rsidRDefault="00751EC4" w:rsidP="00751EC4">
      <w:pPr>
        <w:widowControl w:val="0"/>
        <w:autoSpaceDE w:val="0"/>
        <w:autoSpaceDN w:val="0"/>
        <w:ind w:firstLine="540"/>
        <w:jc w:val="both"/>
        <w:rPr>
          <w:rFonts w:eastAsiaTheme="minorEastAsia"/>
          <w:sz w:val="28"/>
          <w:szCs w:val="28"/>
        </w:rPr>
      </w:pPr>
      <w:r w:rsidRPr="00054BB8">
        <w:rPr>
          <w:rFonts w:eastAsiaTheme="minorEastAsia"/>
          <w:sz w:val="28"/>
          <w:szCs w:val="28"/>
        </w:rPr>
        <w:t>3.1. Министерство, управления социальной защиты населения, обеспечивают:</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а) информирование заявителей о порядке обжалования решений и действий (бездействия) Министерства, управления социальной защиты населения, их должностных лиц и работников, посредством размещения информации на стендах в местах предоставления государственных услуг, на официальном сайте Министерства в информационно-телекоммуникационной сети "Интернет" (www.dagmintrud.ru), на Едином портале (www.gosuslugi.ru);</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б) консультирование заявителей о порядке обжалования решений действий (бездействия) Министерства, его должностных лиц и работников управления социальной защиты населения, в том числе по телефону, электронной почте, при личном приеме.</w:t>
      </w:r>
    </w:p>
    <w:p w:rsidR="00751EC4" w:rsidRPr="00054BB8" w:rsidRDefault="00751EC4" w:rsidP="00751EC4">
      <w:pPr>
        <w:widowControl w:val="0"/>
        <w:autoSpaceDE w:val="0"/>
        <w:autoSpaceDN w:val="0"/>
        <w:spacing w:before="220"/>
        <w:ind w:firstLine="540"/>
        <w:jc w:val="both"/>
        <w:rPr>
          <w:rFonts w:eastAsiaTheme="minorEastAsia"/>
          <w:sz w:val="28"/>
          <w:szCs w:val="28"/>
        </w:rPr>
      </w:pPr>
      <w:r w:rsidRPr="00054BB8">
        <w:rPr>
          <w:rFonts w:eastAsiaTheme="minorEastAsia"/>
          <w:sz w:val="28"/>
          <w:szCs w:val="28"/>
        </w:rPr>
        <w:t>3.2. Указанная в данном разделе информация подлежит обязательному размещению на официальном сайте Министерства в информационно-телекоммуникационной сети "Интернет" (www.dagmintrud.ru), на Едином портале (www.gosuslugi.ru).</w:t>
      </w:r>
    </w:p>
    <w:p w:rsidR="00751EC4" w:rsidRPr="00733934" w:rsidRDefault="00751EC4">
      <w:pPr>
        <w:pStyle w:val="ConsPlusNormal"/>
        <w:jc w:val="both"/>
        <w:rPr>
          <w:i/>
        </w:rPr>
      </w:pPr>
    </w:p>
    <w:p w:rsidR="00751EC4" w:rsidRPr="00733934" w:rsidRDefault="00751EC4">
      <w:pPr>
        <w:pStyle w:val="ConsPlusNormal"/>
        <w:jc w:val="both"/>
        <w:rPr>
          <w:i/>
        </w:rPr>
      </w:pPr>
    </w:p>
    <w:p w:rsidR="00751EC4" w:rsidRDefault="00751EC4">
      <w:pPr>
        <w:pStyle w:val="ConsPlusNormal"/>
        <w:jc w:val="both"/>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5915E1" w:rsidRPr="005915E1" w:rsidRDefault="003B4885" w:rsidP="005915E1">
      <w:pPr>
        <w:widowControl w:val="0"/>
        <w:autoSpaceDE w:val="0"/>
        <w:autoSpaceDN w:val="0"/>
        <w:jc w:val="right"/>
        <w:outlineLvl w:val="1"/>
        <w:rPr>
          <w:rFonts w:ascii="Calibri" w:eastAsiaTheme="minorEastAsia" w:hAnsi="Calibri" w:cs="Calibri"/>
          <w:sz w:val="22"/>
          <w:szCs w:val="22"/>
        </w:rPr>
      </w:pPr>
      <w:r>
        <w:rPr>
          <w:rFonts w:ascii="Calibri" w:eastAsiaTheme="minorEastAsia" w:hAnsi="Calibri" w:cs="Calibri"/>
          <w:sz w:val="22"/>
          <w:szCs w:val="22"/>
        </w:rPr>
        <w:lastRenderedPageBreak/>
        <w:t xml:space="preserve">        </w:t>
      </w:r>
      <w:r w:rsidR="00054BB8">
        <w:rPr>
          <w:rFonts w:ascii="Calibri" w:eastAsiaTheme="minorEastAsia" w:hAnsi="Calibri" w:cs="Calibri"/>
          <w:sz w:val="22"/>
          <w:szCs w:val="22"/>
        </w:rPr>
        <w:t>П</w:t>
      </w:r>
      <w:r w:rsidR="005915E1" w:rsidRPr="005915E1">
        <w:rPr>
          <w:rFonts w:ascii="Calibri" w:eastAsiaTheme="minorEastAsia" w:hAnsi="Calibri" w:cs="Calibri"/>
          <w:sz w:val="22"/>
          <w:szCs w:val="22"/>
        </w:rPr>
        <w:t xml:space="preserve">риложение </w:t>
      </w:r>
      <w:r w:rsidR="0032625C">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1</w:t>
      </w:r>
    </w:p>
    <w:p w:rsidR="00E44688" w:rsidRDefault="00E44688" w:rsidP="00281A8C">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к Административному регламенту Министерства</w:t>
      </w:r>
      <w:r w:rsidR="00281A8C">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 xml:space="preserve">труда и </w:t>
      </w:r>
    </w:p>
    <w:p w:rsidR="00E44688" w:rsidRDefault="00E44688" w:rsidP="00281A8C">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социального развития Республики Дагестан</w:t>
      </w:r>
      <w:r w:rsidR="00281A8C">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 xml:space="preserve">по предоставлению </w:t>
      </w:r>
    </w:p>
    <w:p w:rsidR="00E44688" w:rsidRDefault="00E44688" w:rsidP="008F4E5D">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государственной услуги</w:t>
      </w:r>
      <w:r w:rsidR="00281A8C">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 xml:space="preserve">о предоставлении </w:t>
      </w:r>
      <w:r w:rsidR="00281A8C">
        <w:rPr>
          <w:rFonts w:ascii="Calibri" w:eastAsiaTheme="minorEastAsia" w:hAnsi="Calibri" w:cs="Calibri"/>
          <w:sz w:val="22"/>
          <w:szCs w:val="22"/>
        </w:rPr>
        <w:t xml:space="preserve">меры социальной </w:t>
      </w:r>
    </w:p>
    <w:p w:rsidR="00E44688" w:rsidRDefault="00E44688" w:rsidP="008F4E5D">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281A8C">
        <w:rPr>
          <w:rFonts w:ascii="Calibri" w:eastAsiaTheme="minorEastAsia" w:hAnsi="Calibri" w:cs="Calibri"/>
          <w:sz w:val="22"/>
          <w:szCs w:val="22"/>
        </w:rPr>
        <w:t xml:space="preserve">поддержки в виде </w:t>
      </w:r>
      <w:r w:rsidR="008F4E5D" w:rsidRPr="008F4E5D">
        <w:rPr>
          <w:rFonts w:ascii="Calibri" w:eastAsiaTheme="minorEastAsia" w:hAnsi="Calibri" w:cs="Calibri"/>
          <w:sz w:val="22"/>
          <w:szCs w:val="22"/>
        </w:rPr>
        <w:t>единовременной</w:t>
      </w:r>
      <w:r w:rsidR="00281A8C">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 xml:space="preserve">денежной выплаты на оплату </w:t>
      </w:r>
    </w:p>
    <w:p w:rsidR="00E44688" w:rsidRDefault="00E44688" w:rsidP="008F4E5D">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расходов</w:t>
      </w:r>
      <w:r w:rsidR="008F4E5D">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связанных с</w:t>
      </w:r>
      <w:r w:rsidR="00281A8C">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приобретением, установкой</w:t>
      </w:r>
      <w:r w:rsidR="008F4E5D" w:rsidRPr="008F4E5D">
        <w:t xml:space="preserve"> </w:t>
      </w:r>
      <w:proofErr w:type="gramStart"/>
      <w:r w:rsidR="008F4E5D" w:rsidRPr="008F4E5D">
        <w:rPr>
          <w:rFonts w:ascii="Calibri" w:eastAsiaTheme="minorEastAsia" w:hAnsi="Calibri" w:cs="Calibri"/>
          <w:sz w:val="22"/>
          <w:szCs w:val="22"/>
        </w:rPr>
        <w:t>внутридомового</w:t>
      </w:r>
      <w:proofErr w:type="gramEnd"/>
      <w:r w:rsidR="008F4E5D" w:rsidRPr="008F4E5D">
        <w:rPr>
          <w:rFonts w:ascii="Calibri" w:eastAsiaTheme="minorEastAsia" w:hAnsi="Calibri" w:cs="Calibri"/>
          <w:sz w:val="22"/>
          <w:szCs w:val="22"/>
        </w:rPr>
        <w:t xml:space="preserve"> </w:t>
      </w:r>
    </w:p>
    <w:p w:rsidR="00E44688" w:rsidRDefault="00E44688" w:rsidP="00281A8C">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C352E5">
        <w:rPr>
          <w:rFonts w:ascii="Calibri" w:eastAsiaTheme="minorEastAsia" w:hAnsi="Calibri" w:cs="Calibri"/>
          <w:sz w:val="22"/>
          <w:szCs w:val="22"/>
        </w:rPr>
        <w:t xml:space="preserve">                </w:t>
      </w:r>
      <w:r>
        <w:rPr>
          <w:rFonts w:ascii="Calibri" w:eastAsiaTheme="minorEastAsia" w:hAnsi="Calibri" w:cs="Calibri"/>
          <w:sz w:val="22"/>
          <w:szCs w:val="22"/>
        </w:rPr>
        <w:t xml:space="preserve">      </w:t>
      </w:r>
      <w:r w:rsidR="00C352E5">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C352E5">
        <w:rPr>
          <w:rFonts w:ascii="Calibri" w:eastAsiaTheme="minorEastAsia" w:hAnsi="Calibri" w:cs="Calibri"/>
          <w:sz w:val="22"/>
          <w:szCs w:val="22"/>
        </w:rPr>
        <w:t>га</w:t>
      </w:r>
      <w:r w:rsidR="008F4E5D" w:rsidRPr="008F4E5D">
        <w:rPr>
          <w:rFonts w:ascii="Calibri" w:eastAsiaTheme="minorEastAsia" w:hAnsi="Calibri" w:cs="Calibri"/>
          <w:sz w:val="22"/>
          <w:szCs w:val="22"/>
        </w:rPr>
        <w:t>зового оборудования</w:t>
      </w:r>
      <w:r w:rsidR="00281A8C">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 xml:space="preserve">и проведением газопровода </w:t>
      </w:r>
      <w:r w:rsidR="00C352E5" w:rsidRPr="008F4E5D">
        <w:rPr>
          <w:rFonts w:ascii="Calibri" w:eastAsiaTheme="minorEastAsia" w:hAnsi="Calibri" w:cs="Calibri"/>
          <w:sz w:val="22"/>
          <w:szCs w:val="22"/>
        </w:rPr>
        <w:t>внутри</w:t>
      </w:r>
    </w:p>
    <w:p w:rsidR="00C352E5" w:rsidRDefault="00E44688" w:rsidP="00C352E5">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C352E5">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земельного</w:t>
      </w:r>
      <w:r w:rsidR="00281A8C">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участка</w:t>
      </w:r>
      <w:r w:rsidR="005915E1" w:rsidRPr="005915E1">
        <w:rPr>
          <w:rFonts w:ascii="Calibri" w:eastAsiaTheme="minorEastAsia" w:hAnsi="Calibri" w:cs="Calibri"/>
          <w:sz w:val="22"/>
          <w:szCs w:val="22"/>
        </w:rPr>
        <w:t xml:space="preserve"> </w:t>
      </w:r>
      <w:r>
        <w:rPr>
          <w:rFonts w:ascii="Calibri" w:eastAsiaTheme="minorEastAsia" w:hAnsi="Calibri" w:cs="Calibri"/>
          <w:sz w:val="22"/>
          <w:szCs w:val="22"/>
        </w:rPr>
        <w:t>отдельным категориям</w:t>
      </w:r>
      <w:r w:rsidR="00C352E5" w:rsidRPr="00C352E5">
        <w:rPr>
          <w:rFonts w:ascii="Calibri" w:eastAsiaTheme="minorEastAsia" w:hAnsi="Calibri" w:cs="Calibri"/>
          <w:sz w:val="22"/>
          <w:szCs w:val="22"/>
        </w:rPr>
        <w:t xml:space="preserve"> </w:t>
      </w:r>
      <w:r w:rsidR="00C352E5">
        <w:rPr>
          <w:rFonts w:ascii="Calibri" w:eastAsiaTheme="minorEastAsia" w:hAnsi="Calibri" w:cs="Calibri"/>
          <w:sz w:val="22"/>
          <w:szCs w:val="22"/>
        </w:rPr>
        <w:t xml:space="preserve">граждан  </w:t>
      </w:r>
      <w:r w:rsidR="005915E1" w:rsidRPr="005915E1">
        <w:rPr>
          <w:rFonts w:ascii="Calibri" w:eastAsiaTheme="minorEastAsia" w:hAnsi="Calibri" w:cs="Calibri"/>
          <w:sz w:val="22"/>
          <w:szCs w:val="22"/>
        </w:rPr>
        <w:t>в соответствии</w:t>
      </w:r>
      <w:r w:rsidR="008F4E5D">
        <w:rPr>
          <w:rFonts w:ascii="Calibri" w:eastAsiaTheme="minorEastAsia" w:hAnsi="Calibri" w:cs="Calibri"/>
          <w:sz w:val="22"/>
          <w:szCs w:val="22"/>
        </w:rPr>
        <w:t xml:space="preserve"> </w:t>
      </w:r>
    </w:p>
    <w:p w:rsidR="00C352E5" w:rsidRDefault="00C352E5" w:rsidP="00C352E5">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 xml:space="preserve">с </w:t>
      </w:r>
      <w:r w:rsidR="00281A8C">
        <w:rPr>
          <w:rFonts w:ascii="Calibri" w:eastAsiaTheme="minorEastAsia" w:hAnsi="Calibri" w:cs="Calibri"/>
          <w:sz w:val="22"/>
          <w:szCs w:val="22"/>
        </w:rPr>
        <w:t xml:space="preserve"> </w:t>
      </w:r>
      <w:r w:rsidR="008F4E5D">
        <w:rPr>
          <w:rFonts w:ascii="Calibri" w:eastAsiaTheme="minorEastAsia" w:hAnsi="Calibri" w:cs="Calibri"/>
          <w:sz w:val="22"/>
          <w:szCs w:val="22"/>
        </w:rPr>
        <w:t xml:space="preserve">постановлением </w:t>
      </w:r>
      <w:r>
        <w:rPr>
          <w:rFonts w:ascii="Calibri" w:eastAsiaTheme="minorEastAsia" w:hAnsi="Calibri" w:cs="Calibri"/>
          <w:sz w:val="22"/>
          <w:szCs w:val="22"/>
        </w:rPr>
        <w:t xml:space="preserve">Правительства </w:t>
      </w:r>
      <w:r w:rsidRPr="005915E1">
        <w:rPr>
          <w:rFonts w:ascii="Calibri" w:eastAsiaTheme="minorEastAsia" w:hAnsi="Calibri" w:cs="Calibri"/>
          <w:sz w:val="22"/>
          <w:szCs w:val="22"/>
        </w:rPr>
        <w:t>Республики</w:t>
      </w:r>
      <w:r>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Дагестан</w:t>
      </w:r>
      <w:r w:rsidR="008F4E5D">
        <w:rPr>
          <w:rFonts w:ascii="Calibri" w:eastAsiaTheme="minorEastAsia" w:hAnsi="Calibri" w:cs="Calibri"/>
          <w:sz w:val="22"/>
          <w:szCs w:val="22"/>
        </w:rPr>
        <w:t xml:space="preserve"> </w:t>
      </w:r>
    </w:p>
    <w:p w:rsidR="00E44688" w:rsidRDefault="00C352E5" w:rsidP="00C352E5">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 xml:space="preserve">от </w:t>
      </w:r>
      <w:r w:rsidR="008F4E5D">
        <w:rPr>
          <w:rFonts w:ascii="Calibri" w:eastAsiaTheme="minorEastAsia" w:hAnsi="Calibri" w:cs="Calibri"/>
          <w:sz w:val="22"/>
          <w:szCs w:val="22"/>
        </w:rPr>
        <w:t xml:space="preserve">6 </w:t>
      </w:r>
      <w:r w:rsidR="00503061">
        <w:rPr>
          <w:rFonts w:ascii="Calibri" w:eastAsiaTheme="minorEastAsia" w:hAnsi="Calibri" w:cs="Calibri"/>
          <w:sz w:val="22"/>
          <w:szCs w:val="22"/>
        </w:rPr>
        <w:t>апреля</w:t>
      </w:r>
      <w:r w:rsidR="008F4E5D">
        <w:rPr>
          <w:rFonts w:ascii="Calibri" w:eastAsiaTheme="minorEastAsia" w:hAnsi="Calibri" w:cs="Calibri"/>
          <w:sz w:val="22"/>
          <w:szCs w:val="22"/>
        </w:rPr>
        <w:t xml:space="preserve"> </w:t>
      </w:r>
      <w:r w:rsidR="005915E1" w:rsidRPr="005915E1">
        <w:rPr>
          <w:rFonts w:ascii="Calibri" w:eastAsiaTheme="minorEastAsia" w:hAnsi="Calibri" w:cs="Calibri"/>
          <w:sz w:val="22"/>
          <w:szCs w:val="22"/>
        </w:rPr>
        <w:t xml:space="preserve">2022 г. </w:t>
      </w:r>
      <w:r w:rsidR="0032625C">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w:t>
      </w:r>
      <w:r w:rsidR="008F4E5D">
        <w:rPr>
          <w:rFonts w:ascii="Calibri" w:eastAsiaTheme="minorEastAsia" w:hAnsi="Calibri" w:cs="Calibri"/>
          <w:sz w:val="22"/>
          <w:szCs w:val="22"/>
        </w:rPr>
        <w:t>69</w:t>
      </w:r>
      <w:r w:rsidR="005915E1" w:rsidRPr="005915E1">
        <w:rPr>
          <w:rFonts w:ascii="Calibri" w:eastAsiaTheme="minorEastAsia" w:hAnsi="Calibri" w:cs="Calibri"/>
          <w:sz w:val="22"/>
          <w:szCs w:val="22"/>
        </w:rPr>
        <w:t xml:space="preserve"> </w:t>
      </w:r>
      <w:r w:rsidRPr="005915E1">
        <w:rPr>
          <w:rFonts w:ascii="Calibri" w:eastAsiaTheme="minorEastAsia" w:hAnsi="Calibri" w:cs="Calibri"/>
          <w:sz w:val="22"/>
          <w:szCs w:val="22"/>
        </w:rPr>
        <w:t>"</w:t>
      </w:r>
      <w:r w:rsidRPr="008F4E5D">
        <w:rPr>
          <w:rFonts w:ascii="Calibri" w:eastAsiaTheme="minorEastAsia" w:hAnsi="Calibri" w:cs="Calibri"/>
          <w:sz w:val="22"/>
          <w:szCs w:val="22"/>
        </w:rPr>
        <w:t xml:space="preserve">Об утверждении порядка </w:t>
      </w:r>
      <w:r>
        <w:rPr>
          <w:rFonts w:ascii="Calibri" w:eastAsiaTheme="minorEastAsia" w:hAnsi="Calibri" w:cs="Calibri"/>
          <w:sz w:val="22"/>
          <w:szCs w:val="22"/>
        </w:rPr>
        <w:t>П</w:t>
      </w:r>
      <w:r w:rsidRPr="008F4E5D">
        <w:rPr>
          <w:rFonts w:ascii="Calibri" w:eastAsiaTheme="minorEastAsia" w:hAnsi="Calibri" w:cs="Calibri"/>
          <w:sz w:val="22"/>
          <w:szCs w:val="22"/>
        </w:rPr>
        <w:t>редоставления</w:t>
      </w:r>
      <w:r>
        <w:rPr>
          <w:rFonts w:ascii="Calibri" w:eastAsiaTheme="minorEastAsia" w:hAnsi="Calibri" w:cs="Calibri"/>
          <w:sz w:val="22"/>
          <w:szCs w:val="22"/>
        </w:rPr>
        <w:t xml:space="preserve">  </w:t>
      </w:r>
    </w:p>
    <w:p w:rsidR="00E44688" w:rsidRDefault="00C352E5" w:rsidP="008F4E5D">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E44688">
        <w:rPr>
          <w:rFonts w:ascii="Calibri" w:eastAsiaTheme="minorEastAsia" w:hAnsi="Calibri" w:cs="Calibri"/>
          <w:sz w:val="22"/>
          <w:szCs w:val="22"/>
        </w:rPr>
        <w:t xml:space="preserve">                                 </w:t>
      </w: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Pr>
          <w:rFonts w:ascii="Calibri" w:eastAsiaTheme="minorEastAsia" w:hAnsi="Calibri" w:cs="Calibri"/>
          <w:sz w:val="22"/>
          <w:szCs w:val="22"/>
        </w:rPr>
        <w:t>м</w:t>
      </w:r>
      <w:r w:rsidRPr="008F4E5D">
        <w:rPr>
          <w:rFonts w:ascii="Calibri" w:eastAsiaTheme="minorEastAsia" w:hAnsi="Calibri" w:cs="Calibri"/>
          <w:sz w:val="22"/>
          <w:szCs w:val="22"/>
        </w:rPr>
        <w:t xml:space="preserve">еры </w:t>
      </w:r>
      <w:r w:rsidR="008F4E5D" w:rsidRPr="008F4E5D">
        <w:rPr>
          <w:rFonts w:ascii="Calibri" w:eastAsiaTheme="minorEastAsia" w:hAnsi="Calibri" w:cs="Calibri"/>
          <w:sz w:val="22"/>
          <w:szCs w:val="22"/>
        </w:rPr>
        <w:t xml:space="preserve">социальной поддержки в виде </w:t>
      </w:r>
      <w:r w:rsidR="00E44688">
        <w:rPr>
          <w:rFonts w:ascii="Calibri" w:eastAsiaTheme="minorEastAsia" w:hAnsi="Calibri" w:cs="Calibri"/>
          <w:sz w:val="22"/>
          <w:szCs w:val="22"/>
        </w:rPr>
        <w:t>е</w:t>
      </w:r>
      <w:r w:rsidR="008F4E5D" w:rsidRPr="008F4E5D">
        <w:rPr>
          <w:rFonts w:ascii="Calibri" w:eastAsiaTheme="minorEastAsia" w:hAnsi="Calibri" w:cs="Calibri"/>
          <w:sz w:val="22"/>
          <w:szCs w:val="22"/>
        </w:rPr>
        <w:t>диновременной</w:t>
      </w:r>
      <w:r w:rsidR="00281A8C">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 xml:space="preserve">денежной </w:t>
      </w:r>
    </w:p>
    <w:p w:rsidR="00E44688" w:rsidRDefault="00E44688" w:rsidP="008F4E5D">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 xml:space="preserve">выплаты на оплату расходов, связанных с приобретением, </w:t>
      </w:r>
    </w:p>
    <w:p w:rsidR="00E44688" w:rsidRDefault="00E44688" w:rsidP="008F4E5D">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 xml:space="preserve">установкой внутридомового газового оборудования </w:t>
      </w:r>
      <w:r>
        <w:rPr>
          <w:rFonts w:ascii="Calibri" w:eastAsiaTheme="minorEastAsia" w:hAnsi="Calibri" w:cs="Calibri"/>
          <w:sz w:val="22"/>
          <w:szCs w:val="22"/>
        </w:rPr>
        <w:t>и</w:t>
      </w:r>
    </w:p>
    <w:p w:rsidR="00281A8C" w:rsidRDefault="00E44688" w:rsidP="00E44688">
      <w:pPr>
        <w:widowControl w:val="0"/>
        <w:autoSpaceDE w:val="0"/>
        <w:autoSpaceDN w:val="0"/>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 xml:space="preserve">проведением газопровода внутри земельного участка, отдельным </w:t>
      </w:r>
    </w:p>
    <w:p w:rsidR="005915E1" w:rsidRPr="005915E1" w:rsidRDefault="00281A8C" w:rsidP="008F4E5D">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008F4E5D" w:rsidRPr="008F4E5D">
        <w:rPr>
          <w:rFonts w:ascii="Calibri" w:eastAsiaTheme="minorEastAsia" w:hAnsi="Calibri" w:cs="Calibri"/>
          <w:sz w:val="22"/>
          <w:szCs w:val="22"/>
        </w:rPr>
        <w:t>категориям граждан, проживающих в Республике Дагестан</w:t>
      </w:r>
      <w:r w:rsidR="005915E1" w:rsidRPr="005915E1">
        <w:rPr>
          <w:rFonts w:ascii="Calibri" w:eastAsiaTheme="minorEastAsia" w:hAnsi="Calibri" w:cs="Calibri"/>
          <w:sz w:val="22"/>
          <w:szCs w:val="22"/>
        </w:rPr>
        <w:t>"</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8F4E5D" w:rsidRPr="008F4E5D" w:rsidRDefault="005915E1" w:rsidP="00281A8C">
      <w:pPr>
        <w:widowControl w:val="0"/>
        <w:autoSpaceDE w:val="0"/>
        <w:autoSpaceDN w:val="0"/>
        <w:jc w:val="both"/>
        <w:rPr>
          <w:rFonts w:ascii="Courier New" w:hAnsi="Courier New" w:cs="Courier New"/>
          <w:sz w:val="22"/>
        </w:rPr>
      </w:pPr>
      <w:bookmarkStart w:id="18" w:name="P806"/>
      <w:bookmarkEnd w:id="18"/>
      <w:r w:rsidRPr="005915E1">
        <w:rPr>
          <w:rFonts w:ascii="Courier New" w:eastAsiaTheme="minorEastAsia" w:hAnsi="Courier New" w:cs="Courier New"/>
          <w:szCs w:val="22"/>
        </w:rPr>
        <w:t xml:space="preserve">                                 </w:t>
      </w:r>
    </w:p>
    <w:p w:rsidR="008F4E5D" w:rsidRPr="008F4E5D" w:rsidRDefault="008F4E5D" w:rsidP="008F4E5D">
      <w:pPr>
        <w:widowControl w:val="0"/>
        <w:tabs>
          <w:tab w:val="left" w:pos="142"/>
          <w:tab w:val="left" w:pos="284"/>
          <w:tab w:val="left" w:pos="8789"/>
        </w:tabs>
        <w:autoSpaceDE w:val="0"/>
        <w:autoSpaceDN w:val="0"/>
        <w:jc w:val="both"/>
      </w:pPr>
      <w:r w:rsidRPr="008F4E5D">
        <w:t>_____________________________________________________________________________________________</w:t>
      </w:r>
    </w:p>
    <w:p w:rsidR="008F4E5D" w:rsidRPr="008F4E5D" w:rsidRDefault="008F4E5D" w:rsidP="008F4E5D">
      <w:pPr>
        <w:widowControl w:val="0"/>
        <w:autoSpaceDE w:val="0"/>
        <w:autoSpaceDN w:val="0"/>
        <w:jc w:val="both"/>
      </w:pPr>
      <w:r w:rsidRPr="008F4E5D">
        <w:t xml:space="preserve">                                               (наименование управления социальной защиты населения)</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jc w:val="both"/>
        <w:rPr>
          <w:b/>
          <w:sz w:val="22"/>
          <w:szCs w:val="22"/>
        </w:rPr>
      </w:pPr>
      <w:bookmarkStart w:id="19" w:name="P90"/>
      <w:bookmarkEnd w:id="19"/>
      <w:r w:rsidRPr="008F4E5D">
        <w:t xml:space="preserve">                                                                                </w:t>
      </w:r>
      <w:r w:rsidRPr="008F4E5D">
        <w:rPr>
          <w:b/>
          <w:sz w:val="22"/>
          <w:szCs w:val="22"/>
        </w:rPr>
        <w:t>ЗАЯВЛЕНИЕ</w:t>
      </w:r>
    </w:p>
    <w:p w:rsidR="008F4E5D" w:rsidRPr="008F4E5D" w:rsidRDefault="008F4E5D" w:rsidP="008F4E5D">
      <w:pPr>
        <w:widowControl w:val="0"/>
        <w:autoSpaceDE w:val="0"/>
        <w:autoSpaceDN w:val="0"/>
        <w:jc w:val="center"/>
        <w:rPr>
          <w:b/>
        </w:rPr>
      </w:pPr>
      <w:r w:rsidRPr="008F4E5D">
        <w:rPr>
          <w:b/>
        </w:rPr>
        <w:t xml:space="preserve">о предоставлении единовременной денежной выплаты на оплату расходов, </w:t>
      </w:r>
    </w:p>
    <w:p w:rsidR="008F4E5D" w:rsidRPr="008F4E5D" w:rsidRDefault="008F4E5D" w:rsidP="008F4E5D">
      <w:pPr>
        <w:widowControl w:val="0"/>
        <w:autoSpaceDE w:val="0"/>
        <w:autoSpaceDN w:val="0"/>
        <w:jc w:val="center"/>
        <w:rPr>
          <w:b/>
        </w:rPr>
      </w:pPr>
      <w:proofErr w:type="gramStart"/>
      <w:r w:rsidRPr="008F4E5D">
        <w:rPr>
          <w:b/>
        </w:rPr>
        <w:t>связанных</w:t>
      </w:r>
      <w:proofErr w:type="gramEnd"/>
      <w:r w:rsidRPr="008F4E5D">
        <w:rPr>
          <w:b/>
        </w:rPr>
        <w:t xml:space="preserve"> с приобретением, установкой внутридомового газового оборудования </w:t>
      </w:r>
    </w:p>
    <w:p w:rsidR="008F4E5D" w:rsidRPr="008F4E5D" w:rsidRDefault="008F4E5D" w:rsidP="008F4E5D">
      <w:pPr>
        <w:widowControl w:val="0"/>
        <w:autoSpaceDE w:val="0"/>
        <w:autoSpaceDN w:val="0"/>
        <w:jc w:val="center"/>
      </w:pPr>
      <w:r w:rsidRPr="008F4E5D">
        <w:rPr>
          <w:b/>
        </w:rPr>
        <w:t>и проведением газопровода внутри земельного участка</w:t>
      </w:r>
    </w:p>
    <w:p w:rsidR="008F4E5D" w:rsidRPr="008F4E5D" w:rsidRDefault="008F4E5D" w:rsidP="008F4E5D">
      <w:pPr>
        <w:widowControl w:val="0"/>
        <w:autoSpaceDE w:val="0"/>
        <w:autoSpaceDN w:val="0"/>
        <w:jc w:val="both"/>
      </w:pPr>
    </w:p>
    <w:p w:rsidR="008F4E5D" w:rsidRPr="008F4E5D" w:rsidRDefault="008F4E5D" w:rsidP="008F4E5D">
      <w:pPr>
        <w:widowControl w:val="0"/>
        <w:tabs>
          <w:tab w:val="left" w:pos="284"/>
        </w:tabs>
        <w:autoSpaceDE w:val="0"/>
        <w:autoSpaceDN w:val="0"/>
        <w:jc w:val="both"/>
      </w:pPr>
      <w:r w:rsidRPr="008F4E5D">
        <w:t>Я,  __________________________________________________________________________________________,</w:t>
      </w:r>
    </w:p>
    <w:p w:rsidR="008F4E5D" w:rsidRPr="008F4E5D" w:rsidRDefault="008F4E5D" w:rsidP="008F4E5D">
      <w:pPr>
        <w:widowControl w:val="0"/>
        <w:autoSpaceDE w:val="0"/>
        <w:autoSpaceDN w:val="0"/>
        <w:jc w:val="center"/>
      </w:pPr>
      <w:r w:rsidRPr="008F4E5D">
        <w:t>(фамилия, имя, отчество (при наличии))</w:t>
      </w:r>
    </w:p>
    <w:p w:rsidR="008F4E5D" w:rsidRPr="008F4E5D" w:rsidRDefault="008F4E5D" w:rsidP="008F4E5D">
      <w:pPr>
        <w:widowControl w:val="0"/>
        <w:autoSpaceDE w:val="0"/>
        <w:autoSpaceDN w:val="0"/>
        <w:jc w:val="both"/>
      </w:pPr>
      <w:r w:rsidRPr="008F4E5D">
        <w:t>адрес: _______________________________________________________________________________________,</w:t>
      </w:r>
    </w:p>
    <w:p w:rsidR="008F4E5D" w:rsidRPr="008F4E5D" w:rsidRDefault="008F4E5D" w:rsidP="008F4E5D">
      <w:pPr>
        <w:widowControl w:val="0"/>
        <w:autoSpaceDE w:val="0"/>
        <w:autoSpaceDN w:val="0"/>
        <w:jc w:val="center"/>
      </w:pPr>
      <w:r w:rsidRPr="008F4E5D">
        <w:t>(указывается адрес места жительства)</w:t>
      </w:r>
    </w:p>
    <w:p w:rsidR="008F4E5D" w:rsidRPr="008F4E5D" w:rsidRDefault="008F4E5D" w:rsidP="008F4E5D">
      <w:pPr>
        <w:widowControl w:val="0"/>
        <w:autoSpaceDE w:val="0"/>
        <w:autoSpaceDN w:val="0"/>
        <w:jc w:val="both"/>
      </w:pPr>
      <w:r w:rsidRPr="008F4E5D">
        <w:t>телефон: ____________________________________________________________________________________,</w:t>
      </w:r>
    </w:p>
    <w:p w:rsidR="008F4E5D" w:rsidRPr="008F4E5D" w:rsidRDefault="008F4E5D" w:rsidP="008F4E5D">
      <w:pPr>
        <w:widowControl w:val="0"/>
        <w:autoSpaceDE w:val="0"/>
        <w:autoSpaceDN w:val="0"/>
        <w:jc w:val="both"/>
      </w:pPr>
      <w:r w:rsidRPr="008F4E5D">
        <w:t>паспорт:</w:t>
      </w:r>
    </w:p>
    <w:p w:rsidR="008F4E5D" w:rsidRPr="008F4E5D" w:rsidRDefault="008F4E5D" w:rsidP="008F4E5D">
      <w:pPr>
        <w:widowControl w:val="0"/>
        <w:autoSpaceDE w:val="0"/>
        <w:autoSpaceDN w:val="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2126"/>
        <w:gridCol w:w="1843"/>
        <w:gridCol w:w="1984"/>
      </w:tblGrid>
      <w:tr w:rsidR="008F4E5D" w:rsidRPr="008F4E5D" w:rsidTr="00ED1333">
        <w:tc>
          <w:tcPr>
            <w:tcW w:w="1480" w:type="dxa"/>
          </w:tcPr>
          <w:p w:rsidR="008F4E5D" w:rsidRPr="008F4E5D" w:rsidRDefault="008F4E5D" w:rsidP="008F4E5D">
            <w:pPr>
              <w:widowControl w:val="0"/>
              <w:autoSpaceDE w:val="0"/>
              <w:autoSpaceDN w:val="0"/>
            </w:pPr>
            <w:r w:rsidRPr="008F4E5D">
              <w:t>серия</w:t>
            </w:r>
          </w:p>
        </w:tc>
        <w:tc>
          <w:tcPr>
            <w:tcW w:w="2126"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r w:rsidRPr="008F4E5D">
              <w:t>дата выдачи</w:t>
            </w:r>
          </w:p>
        </w:tc>
        <w:tc>
          <w:tcPr>
            <w:tcW w:w="1984" w:type="dxa"/>
          </w:tcPr>
          <w:p w:rsidR="008F4E5D" w:rsidRPr="008F4E5D" w:rsidRDefault="008F4E5D" w:rsidP="008F4E5D">
            <w:pPr>
              <w:widowControl w:val="0"/>
              <w:autoSpaceDE w:val="0"/>
              <w:autoSpaceDN w:val="0"/>
            </w:pPr>
          </w:p>
        </w:tc>
      </w:tr>
      <w:tr w:rsidR="008F4E5D" w:rsidRPr="008F4E5D" w:rsidTr="00ED1333">
        <w:tc>
          <w:tcPr>
            <w:tcW w:w="1480" w:type="dxa"/>
          </w:tcPr>
          <w:p w:rsidR="008F4E5D" w:rsidRPr="008F4E5D" w:rsidRDefault="008F4E5D" w:rsidP="008F4E5D">
            <w:pPr>
              <w:widowControl w:val="0"/>
              <w:autoSpaceDE w:val="0"/>
              <w:autoSpaceDN w:val="0"/>
            </w:pPr>
            <w:r w:rsidRPr="008F4E5D">
              <w:t>номер</w:t>
            </w:r>
          </w:p>
        </w:tc>
        <w:tc>
          <w:tcPr>
            <w:tcW w:w="2126"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r w:rsidRPr="008F4E5D">
              <w:t>дата рождения</w:t>
            </w:r>
          </w:p>
        </w:tc>
        <w:tc>
          <w:tcPr>
            <w:tcW w:w="1984" w:type="dxa"/>
          </w:tcPr>
          <w:p w:rsidR="008F4E5D" w:rsidRPr="008F4E5D" w:rsidRDefault="008F4E5D" w:rsidP="008F4E5D">
            <w:pPr>
              <w:widowControl w:val="0"/>
              <w:autoSpaceDE w:val="0"/>
              <w:autoSpaceDN w:val="0"/>
            </w:pPr>
          </w:p>
        </w:tc>
      </w:tr>
      <w:tr w:rsidR="008F4E5D" w:rsidRPr="008F4E5D" w:rsidTr="00ED1333">
        <w:tc>
          <w:tcPr>
            <w:tcW w:w="1480" w:type="dxa"/>
          </w:tcPr>
          <w:p w:rsidR="008F4E5D" w:rsidRPr="008F4E5D" w:rsidRDefault="008F4E5D" w:rsidP="008F4E5D">
            <w:pPr>
              <w:widowControl w:val="0"/>
              <w:autoSpaceDE w:val="0"/>
              <w:autoSpaceDN w:val="0"/>
            </w:pPr>
            <w:r w:rsidRPr="008F4E5D">
              <w:t xml:space="preserve">кем </w:t>
            </w:r>
            <w:proofErr w:type="gramStart"/>
            <w:r w:rsidRPr="008F4E5D">
              <w:t>выдан</w:t>
            </w:r>
            <w:proofErr w:type="gramEnd"/>
          </w:p>
        </w:tc>
        <w:tc>
          <w:tcPr>
            <w:tcW w:w="5953" w:type="dxa"/>
            <w:gridSpan w:val="3"/>
          </w:tcPr>
          <w:p w:rsidR="008F4E5D" w:rsidRPr="008F4E5D" w:rsidRDefault="008F4E5D" w:rsidP="008F4E5D">
            <w:pPr>
              <w:widowControl w:val="0"/>
              <w:autoSpaceDE w:val="0"/>
              <w:autoSpaceDN w:val="0"/>
            </w:pPr>
          </w:p>
        </w:tc>
      </w:tr>
    </w:tbl>
    <w:p w:rsidR="008F4E5D" w:rsidRPr="008F4E5D" w:rsidRDefault="008F4E5D" w:rsidP="008F4E5D">
      <w:pPr>
        <w:widowControl w:val="0"/>
        <w:autoSpaceDE w:val="0"/>
        <w:autoSpaceDN w:val="0"/>
        <w:jc w:val="both"/>
        <w:rPr>
          <w:sz w:val="16"/>
          <w:szCs w:val="16"/>
        </w:rPr>
      </w:pPr>
    </w:p>
    <w:p w:rsidR="008F4E5D" w:rsidRPr="008F4E5D" w:rsidRDefault="008F4E5D" w:rsidP="008F4E5D">
      <w:pPr>
        <w:widowControl w:val="0"/>
        <w:autoSpaceDE w:val="0"/>
        <w:autoSpaceDN w:val="0"/>
        <w:ind w:firstLine="540"/>
        <w:jc w:val="both"/>
      </w:pPr>
      <w:r w:rsidRPr="008F4E5D">
        <w:t>Сведения, подтверждающие регистрацию в системе индивидуального (персонифицированного) учета:</w:t>
      </w:r>
    </w:p>
    <w:p w:rsidR="008F4E5D" w:rsidRPr="008F4E5D" w:rsidRDefault="008F4E5D" w:rsidP="008F4E5D">
      <w:pPr>
        <w:widowControl w:val="0"/>
        <w:autoSpaceDE w:val="0"/>
        <w:autoSpaceDN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567"/>
        <w:gridCol w:w="567"/>
        <w:gridCol w:w="567"/>
        <w:gridCol w:w="567"/>
        <w:gridCol w:w="567"/>
        <w:gridCol w:w="567"/>
        <w:gridCol w:w="567"/>
        <w:gridCol w:w="567"/>
        <w:gridCol w:w="567"/>
        <w:gridCol w:w="567"/>
        <w:gridCol w:w="567"/>
        <w:gridCol w:w="567"/>
      </w:tblGrid>
      <w:tr w:rsidR="008F4E5D" w:rsidRPr="008F4E5D" w:rsidTr="00ED1333">
        <w:trPr>
          <w:trHeight w:val="502"/>
        </w:trPr>
        <w:tc>
          <w:tcPr>
            <w:tcW w:w="534"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r w:rsidRPr="008F4E5D">
              <w:rPr>
                <w:sz w:val="16"/>
                <w:szCs w:val="16"/>
              </w:rPr>
              <w:t xml:space="preserve">  –   </w:t>
            </w: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r w:rsidRPr="008F4E5D">
              <w:rPr>
                <w:sz w:val="16"/>
                <w:szCs w:val="16"/>
              </w:rPr>
              <w:t xml:space="preserve">  –</w:t>
            </w: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r w:rsidRPr="008F4E5D">
              <w:rPr>
                <w:sz w:val="16"/>
                <w:szCs w:val="16"/>
              </w:rPr>
              <w:t xml:space="preserve">  –</w:t>
            </w: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c>
          <w:tcPr>
            <w:tcW w:w="567" w:type="dxa"/>
            <w:shd w:val="clear" w:color="auto" w:fill="auto"/>
            <w:vAlign w:val="center"/>
          </w:tcPr>
          <w:p w:rsidR="008F4E5D" w:rsidRPr="008F4E5D" w:rsidRDefault="008F4E5D" w:rsidP="008F4E5D">
            <w:pPr>
              <w:widowControl w:val="0"/>
              <w:autoSpaceDE w:val="0"/>
              <w:autoSpaceDN w:val="0"/>
              <w:jc w:val="both"/>
              <w:rPr>
                <w:sz w:val="16"/>
                <w:szCs w:val="16"/>
              </w:rPr>
            </w:pPr>
          </w:p>
        </w:tc>
      </w:tr>
    </w:tbl>
    <w:p w:rsidR="008F4E5D" w:rsidRPr="008F4E5D" w:rsidRDefault="008F4E5D" w:rsidP="008F4E5D">
      <w:pPr>
        <w:widowControl w:val="0"/>
        <w:autoSpaceDE w:val="0"/>
        <w:autoSpaceDN w:val="0"/>
        <w:ind w:firstLine="540"/>
        <w:jc w:val="both"/>
        <w:rPr>
          <w:sz w:val="16"/>
          <w:szCs w:val="16"/>
        </w:rPr>
      </w:pPr>
    </w:p>
    <w:p w:rsidR="008F4E5D" w:rsidRPr="008F4E5D" w:rsidRDefault="008F4E5D" w:rsidP="008F4E5D">
      <w:pPr>
        <w:widowControl w:val="0"/>
        <w:tabs>
          <w:tab w:val="left" w:pos="567"/>
        </w:tabs>
        <w:autoSpaceDE w:val="0"/>
        <w:autoSpaceDN w:val="0"/>
        <w:ind w:firstLine="142"/>
        <w:jc w:val="both"/>
      </w:pPr>
      <w:r w:rsidRPr="008F4E5D">
        <w:tab/>
        <w:t xml:space="preserve">Прошу предоставить единовременную денежную выплату на оплату расходов, связанных с приобретением, установкой внутридомового газового оборудования и проведением газопровода внутри земельного участка. </w:t>
      </w:r>
    </w:p>
    <w:p w:rsidR="008F4E5D" w:rsidRPr="008F4E5D" w:rsidRDefault="008F4E5D" w:rsidP="008F4E5D">
      <w:pPr>
        <w:widowControl w:val="0"/>
        <w:autoSpaceDE w:val="0"/>
        <w:autoSpaceDN w:val="0"/>
        <w:ind w:firstLine="540"/>
        <w:jc w:val="both"/>
      </w:pPr>
    </w:p>
    <w:p w:rsidR="008F4E5D" w:rsidRPr="008F4E5D" w:rsidRDefault="008F4E5D" w:rsidP="008F4E5D">
      <w:pPr>
        <w:widowControl w:val="0"/>
        <w:autoSpaceDE w:val="0"/>
        <w:autoSpaceDN w:val="0"/>
        <w:ind w:firstLine="540"/>
        <w:jc w:val="both"/>
      </w:pPr>
      <w:r w:rsidRPr="008F4E5D">
        <w:t>Сообщаю следующие сведения о составе семьи:</w:t>
      </w:r>
    </w:p>
    <w:p w:rsidR="008F4E5D" w:rsidRPr="008F4E5D" w:rsidRDefault="008F4E5D" w:rsidP="008F4E5D">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655"/>
        <w:gridCol w:w="1843"/>
        <w:gridCol w:w="1843"/>
      </w:tblGrid>
      <w:tr w:rsidR="008F4E5D" w:rsidRPr="008F4E5D" w:rsidTr="008F4E5D">
        <w:tc>
          <w:tcPr>
            <w:tcW w:w="510" w:type="dxa"/>
          </w:tcPr>
          <w:p w:rsidR="008F4E5D" w:rsidRPr="008F4E5D" w:rsidRDefault="008F4E5D" w:rsidP="008F4E5D">
            <w:pPr>
              <w:widowControl w:val="0"/>
              <w:autoSpaceDE w:val="0"/>
              <w:autoSpaceDN w:val="0"/>
              <w:jc w:val="center"/>
              <w:rPr>
                <w:sz w:val="22"/>
                <w:szCs w:val="22"/>
              </w:rPr>
            </w:pPr>
            <w:r w:rsidRPr="008F4E5D">
              <w:rPr>
                <w:sz w:val="22"/>
                <w:szCs w:val="22"/>
              </w:rPr>
              <w:t xml:space="preserve">№ </w:t>
            </w:r>
            <w:proofErr w:type="gramStart"/>
            <w:r w:rsidRPr="008F4E5D">
              <w:t>п</w:t>
            </w:r>
            <w:proofErr w:type="gramEnd"/>
            <w:r w:rsidRPr="008F4E5D">
              <w:t>/п</w:t>
            </w:r>
          </w:p>
        </w:tc>
        <w:tc>
          <w:tcPr>
            <w:tcW w:w="4655" w:type="dxa"/>
          </w:tcPr>
          <w:p w:rsidR="008F4E5D" w:rsidRPr="008F4E5D" w:rsidRDefault="008F4E5D" w:rsidP="008F4E5D">
            <w:pPr>
              <w:widowControl w:val="0"/>
              <w:autoSpaceDE w:val="0"/>
              <w:autoSpaceDN w:val="0"/>
              <w:jc w:val="center"/>
            </w:pPr>
            <w:r w:rsidRPr="008F4E5D">
              <w:t>Фамилия, имя, отчество (при наличии) всех членов семьи</w:t>
            </w:r>
          </w:p>
        </w:tc>
        <w:tc>
          <w:tcPr>
            <w:tcW w:w="1843" w:type="dxa"/>
          </w:tcPr>
          <w:p w:rsidR="008F4E5D" w:rsidRPr="008F4E5D" w:rsidRDefault="008F4E5D" w:rsidP="008F4E5D">
            <w:pPr>
              <w:widowControl w:val="0"/>
              <w:autoSpaceDE w:val="0"/>
              <w:autoSpaceDN w:val="0"/>
              <w:jc w:val="center"/>
            </w:pPr>
            <w:r w:rsidRPr="008F4E5D">
              <w:t>Родственные отношения</w:t>
            </w:r>
          </w:p>
        </w:tc>
        <w:tc>
          <w:tcPr>
            <w:tcW w:w="1843" w:type="dxa"/>
          </w:tcPr>
          <w:p w:rsidR="008F4E5D" w:rsidRPr="008F4E5D" w:rsidRDefault="008F4E5D" w:rsidP="008F4E5D">
            <w:pPr>
              <w:widowControl w:val="0"/>
              <w:autoSpaceDE w:val="0"/>
              <w:autoSpaceDN w:val="0"/>
              <w:jc w:val="center"/>
            </w:pPr>
            <w:r w:rsidRPr="008F4E5D">
              <w:t>Дата рождения</w:t>
            </w: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r w:rsidR="008F4E5D" w:rsidRPr="008F4E5D" w:rsidTr="008F4E5D">
        <w:tc>
          <w:tcPr>
            <w:tcW w:w="510" w:type="dxa"/>
          </w:tcPr>
          <w:p w:rsidR="008F4E5D" w:rsidRPr="008F4E5D" w:rsidRDefault="008F4E5D" w:rsidP="008F4E5D">
            <w:pPr>
              <w:widowControl w:val="0"/>
              <w:autoSpaceDE w:val="0"/>
              <w:autoSpaceDN w:val="0"/>
            </w:pPr>
          </w:p>
        </w:tc>
        <w:tc>
          <w:tcPr>
            <w:tcW w:w="4655"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c>
          <w:tcPr>
            <w:tcW w:w="1843" w:type="dxa"/>
          </w:tcPr>
          <w:p w:rsidR="008F4E5D" w:rsidRPr="008F4E5D" w:rsidRDefault="008F4E5D" w:rsidP="008F4E5D">
            <w:pPr>
              <w:widowControl w:val="0"/>
              <w:autoSpaceDE w:val="0"/>
              <w:autoSpaceDN w:val="0"/>
            </w:pPr>
          </w:p>
        </w:tc>
      </w:tr>
    </w:tbl>
    <w:p w:rsidR="008F4E5D" w:rsidRPr="008F4E5D" w:rsidRDefault="008F4E5D" w:rsidP="008F4E5D">
      <w:pPr>
        <w:widowControl w:val="0"/>
        <w:autoSpaceDE w:val="0"/>
        <w:autoSpaceDN w:val="0"/>
        <w:jc w:val="both"/>
        <w:rPr>
          <w:sz w:val="16"/>
          <w:szCs w:val="16"/>
        </w:rPr>
      </w:pPr>
    </w:p>
    <w:p w:rsidR="008F4E5D" w:rsidRPr="008F4E5D" w:rsidRDefault="008F4E5D" w:rsidP="008F4E5D">
      <w:pPr>
        <w:widowControl w:val="0"/>
        <w:tabs>
          <w:tab w:val="left" w:pos="567"/>
        </w:tabs>
        <w:autoSpaceDE w:val="0"/>
        <w:autoSpaceDN w:val="0"/>
        <w:ind w:firstLine="567"/>
        <w:jc w:val="both"/>
      </w:pPr>
    </w:p>
    <w:p w:rsidR="008F4E5D" w:rsidRPr="008F4E5D" w:rsidRDefault="008F4E5D" w:rsidP="008F4E5D">
      <w:pPr>
        <w:widowControl w:val="0"/>
        <w:tabs>
          <w:tab w:val="left" w:pos="567"/>
          <w:tab w:val="left" w:pos="8789"/>
          <w:tab w:val="left" w:pos="8931"/>
        </w:tabs>
        <w:autoSpaceDE w:val="0"/>
        <w:autoSpaceDN w:val="0"/>
        <w:ind w:firstLine="567"/>
        <w:jc w:val="both"/>
      </w:pPr>
      <w:r w:rsidRPr="008F4E5D">
        <w:t xml:space="preserve">Прошу перечислять единовременную денежную выплату </w:t>
      </w:r>
      <w:proofErr w:type="gramStart"/>
      <w:r w:rsidRPr="008F4E5D">
        <w:t>в</w:t>
      </w:r>
      <w:proofErr w:type="gramEnd"/>
      <w:r w:rsidRPr="008F4E5D">
        <w:t>:</w:t>
      </w:r>
    </w:p>
    <w:p w:rsidR="008F4E5D" w:rsidRPr="008F4E5D" w:rsidRDefault="008F4E5D" w:rsidP="008F4E5D">
      <w:pPr>
        <w:widowControl w:val="0"/>
        <w:autoSpaceDE w:val="0"/>
        <w:autoSpaceDN w:val="0"/>
        <w:jc w:val="both"/>
      </w:pPr>
    </w:p>
    <w:p w:rsidR="008F4E5D" w:rsidRPr="008F4E5D" w:rsidRDefault="008F4E5D" w:rsidP="008F4E5D">
      <w:pPr>
        <w:widowControl w:val="0"/>
        <w:tabs>
          <w:tab w:val="left" w:pos="9072"/>
        </w:tabs>
        <w:autoSpaceDE w:val="0"/>
        <w:autoSpaceDN w:val="0"/>
        <w:jc w:val="both"/>
      </w:pPr>
      <w:r w:rsidRPr="008F4E5D">
        <w:t>_____________________________________________________________________________________________</w:t>
      </w:r>
    </w:p>
    <w:p w:rsidR="008F4E5D" w:rsidRPr="008F4E5D" w:rsidRDefault="008F4E5D" w:rsidP="008F4E5D">
      <w:pPr>
        <w:widowControl w:val="0"/>
        <w:autoSpaceDE w:val="0"/>
        <w:autoSpaceDN w:val="0"/>
        <w:jc w:val="center"/>
      </w:pPr>
      <w:r w:rsidRPr="008F4E5D">
        <w:t>(номер счета и отделения кредитной организации)</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ind w:firstLine="567"/>
        <w:jc w:val="both"/>
      </w:pPr>
      <w:r w:rsidRPr="008F4E5D">
        <w:t>К заявлению прилагаю следующие документы (копии</w:t>
      </w:r>
      <w:r w:rsidRPr="008F4E5D">
        <w:rPr>
          <w:spacing w:val="-8"/>
        </w:rPr>
        <w:t>):</w:t>
      </w:r>
    </w:p>
    <w:p w:rsidR="008F4E5D" w:rsidRPr="008F4E5D" w:rsidRDefault="008F4E5D" w:rsidP="008F4E5D">
      <w:pPr>
        <w:widowControl w:val="0"/>
        <w:autoSpaceDE w:val="0"/>
        <w:autoSpaceDN w:val="0"/>
        <w:ind w:firstLine="567"/>
        <w:jc w:val="both"/>
      </w:pPr>
    </w:p>
    <w:p w:rsidR="008F4E5D" w:rsidRPr="008F4E5D" w:rsidRDefault="008F4E5D" w:rsidP="008F4E5D">
      <w:pPr>
        <w:widowControl w:val="0"/>
        <w:autoSpaceDE w:val="0"/>
        <w:autoSpaceDN w:val="0"/>
        <w:ind w:firstLine="567"/>
        <w:jc w:val="both"/>
      </w:pPr>
      <w:r w:rsidRPr="008F4E5D">
        <w:t>1)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2)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3)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4)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5)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6)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7) _____________________________________________________________________________________;</w:t>
      </w:r>
    </w:p>
    <w:p w:rsidR="008F4E5D" w:rsidRPr="008F4E5D" w:rsidRDefault="008F4E5D" w:rsidP="008F4E5D">
      <w:pPr>
        <w:widowControl w:val="0"/>
        <w:autoSpaceDE w:val="0"/>
        <w:autoSpaceDN w:val="0"/>
        <w:ind w:firstLine="567"/>
        <w:jc w:val="both"/>
      </w:pPr>
      <w:r w:rsidRPr="008F4E5D">
        <w:t>8) _____________________________________________________________________________________.</w:t>
      </w:r>
    </w:p>
    <w:p w:rsidR="008F4E5D" w:rsidRPr="008F4E5D" w:rsidRDefault="008F4E5D" w:rsidP="008F4E5D">
      <w:pPr>
        <w:widowControl w:val="0"/>
        <w:autoSpaceDE w:val="0"/>
        <w:autoSpaceDN w:val="0"/>
        <w:ind w:firstLine="142"/>
        <w:jc w:val="both"/>
      </w:pPr>
    </w:p>
    <w:p w:rsidR="008F4E5D" w:rsidRPr="008F4E5D" w:rsidRDefault="008F4E5D" w:rsidP="008F4E5D">
      <w:pPr>
        <w:widowControl w:val="0"/>
        <w:autoSpaceDE w:val="0"/>
        <w:autoSpaceDN w:val="0"/>
        <w:ind w:firstLine="567"/>
        <w:jc w:val="both"/>
      </w:pPr>
      <w:proofErr w:type="gramStart"/>
      <w:r w:rsidRPr="008F4E5D">
        <w:t xml:space="preserve">В соответствии с Федеральным </w:t>
      </w:r>
      <w:hyperlink r:id="rId23" w:history="1">
        <w:r w:rsidRPr="008F4E5D">
          <w:rPr>
            <w:color w:val="0000FF"/>
          </w:rPr>
          <w:t>законом</w:t>
        </w:r>
      </w:hyperlink>
      <w:r w:rsidRPr="008F4E5D">
        <w:t xml:space="preserve"> от 27 июля 2006 г. </w:t>
      </w:r>
      <w:r w:rsidR="0032625C">
        <w:t>№</w:t>
      </w:r>
      <w:r w:rsidRPr="008F4E5D">
        <w:t xml:space="preserve"> 152-ФЗ «О персональных данных» даю письменное согласие на обработку управлением социальной защиты населения, содержащихся в заявлении персональных данных, т.е. их сбор, систематизацию, накопление, хранение, уточнение (обновление, изменение), использование, распространение.</w:t>
      </w:r>
      <w:proofErr w:type="gramEnd"/>
    </w:p>
    <w:p w:rsidR="008F4E5D" w:rsidRPr="008F4E5D" w:rsidRDefault="008F4E5D" w:rsidP="008F4E5D">
      <w:pPr>
        <w:widowControl w:val="0"/>
        <w:autoSpaceDE w:val="0"/>
        <w:autoSpaceDN w:val="0"/>
        <w:ind w:firstLine="567"/>
        <w:jc w:val="both"/>
      </w:pPr>
      <w:r w:rsidRPr="008F4E5D">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8F4E5D" w:rsidRPr="008F4E5D" w:rsidRDefault="008F4E5D" w:rsidP="008F4E5D">
      <w:pPr>
        <w:widowControl w:val="0"/>
        <w:autoSpaceDE w:val="0"/>
        <w:autoSpaceDN w:val="0"/>
        <w:ind w:firstLine="567"/>
        <w:jc w:val="both"/>
      </w:pPr>
      <w:r w:rsidRPr="008F4E5D">
        <w:t>Мною представлены достоверные сведения.</w:t>
      </w:r>
    </w:p>
    <w:p w:rsidR="008F4E5D" w:rsidRPr="008F4E5D" w:rsidRDefault="008F4E5D" w:rsidP="008F4E5D">
      <w:pPr>
        <w:widowControl w:val="0"/>
        <w:autoSpaceDE w:val="0"/>
        <w:autoSpaceDN w:val="0"/>
        <w:ind w:firstLine="567"/>
        <w:jc w:val="both"/>
      </w:pPr>
      <w:r w:rsidRPr="008F4E5D">
        <w:t>Предупрежде</w:t>
      </w:r>
      <w:proofErr w:type="gramStart"/>
      <w:r w:rsidRPr="008F4E5D">
        <w:t>н(</w:t>
      </w:r>
      <w:proofErr w:type="gramEnd"/>
      <w:r w:rsidRPr="008F4E5D">
        <w:t>а) об ответственности за предоставление недостоверной информации.</w:t>
      </w:r>
    </w:p>
    <w:p w:rsidR="008F4E5D" w:rsidRPr="008F4E5D" w:rsidRDefault="008F4E5D" w:rsidP="008F4E5D">
      <w:pPr>
        <w:widowControl w:val="0"/>
        <w:autoSpaceDE w:val="0"/>
        <w:autoSpaceDN w:val="0"/>
        <w:ind w:firstLine="567"/>
        <w:jc w:val="both"/>
      </w:pPr>
    </w:p>
    <w:tbl>
      <w:tblPr>
        <w:tblW w:w="0" w:type="auto"/>
        <w:tblInd w:w="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gridCol w:w="1016"/>
        <w:gridCol w:w="1984"/>
      </w:tblGrid>
      <w:tr w:rsidR="008F4E5D" w:rsidRPr="008F4E5D" w:rsidTr="00ED1333">
        <w:trPr>
          <w:trHeight w:val="340"/>
        </w:trPr>
        <w:tc>
          <w:tcPr>
            <w:tcW w:w="992" w:type="dxa"/>
            <w:shd w:val="clear" w:color="auto" w:fill="auto"/>
          </w:tcPr>
          <w:p w:rsidR="008F4E5D" w:rsidRPr="008F4E5D" w:rsidRDefault="008F4E5D" w:rsidP="008F4E5D">
            <w:pPr>
              <w:widowControl w:val="0"/>
              <w:autoSpaceDE w:val="0"/>
              <w:autoSpaceDN w:val="0"/>
              <w:jc w:val="both"/>
            </w:pPr>
          </w:p>
        </w:tc>
        <w:tc>
          <w:tcPr>
            <w:tcW w:w="993" w:type="dxa"/>
            <w:shd w:val="clear" w:color="auto" w:fill="auto"/>
          </w:tcPr>
          <w:p w:rsidR="008F4E5D" w:rsidRPr="008F4E5D" w:rsidRDefault="008F4E5D" w:rsidP="008F4E5D">
            <w:pPr>
              <w:widowControl w:val="0"/>
              <w:autoSpaceDE w:val="0"/>
              <w:autoSpaceDN w:val="0"/>
              <w:jc w:val="both"/>
            </w:pPr>
          </w:p>
        </w:tc>
        <w:tc>
          <w:tcPr>
            <w:tcW w:w="1016" w:type="dxa"/>
            <w:shd w:val="clear" w:color="auto" w:fill="auto"/>
          </w:tcPr>
          <w:p w:rsidR="008F4E5D" w:rsidRPr="008F4E5D" w:rsidRDefault="008F4E5D" w:rsidP="008F4E5D">
            <w:pPr>
              <w:widowControl w:val="0"/>
              <w:autoSpaceDE w:val="0"/>
              <w:autoSpaceDN w:val="0"/>
              <w:jc w:val="both"/>
            </w:pPr>
          </w:p>
        </w:tc>
        <w:tc>
          <w:tcPr>
            <w:tcW w:w="1984" w:type="dxa"/>
            <w:shd w:val="clear" w:color="auto" w:fill="auto"/>
          </w:tcPr>
          <w:p w:rsidR="008F4E5D" w:rsidRPr="008F4E5D" w:rsidRDefault="008F4E5D" w:rsidP="008F4E5D">
            <w:pPr>
              <w:widowControl w:val="0"/>
              <w:autoSpaceDE w:val="0"/>
              <w:autoSpaceDN w:val="0"/>
              <w:jc w:val="both"/>
            </w:pPr>
          </w:p>
        </w:tc>
      </w:tr>
      <w:tr w:rsidR="008F4E5D" w:rsidRPr="008F4E5D" w:rsidTr="00ED1333">
        <w:trPr>
          <w:trHeight w:val="385"/>
        </w:trPr>
        <w:tc>
          <w:tcPr>
            <w:tcW w:w="3001" w:type="dxa"/>
            <w:gridSpan w:val="3"/>
            <w:shd w:val="clear" w:color="auto" w:fill="auto"/>
            <w:vAlign w:val="center"/>
          </w:tcPr>
          <w:p w:rsidR="008F4E5D" w:rsidRPr="008F4E5D" w:rsidRDefault="008F4E5D" w:rsidP="008F4E5D">
            <w:pPr>
              <w:widowControl w:val="0"/>
              <w:autoSpaceDE w:val="0"/>
              <w:autoSpaceDN w:val="0"/>
              <w:jc w:val="center"/>
            </w:pPr>
            <w:r w:rsidRPr="008F4E5D">
              <w:t>Дата</w:t>
            </w:r>
          </w:p>
        </w:tc>
        <w:tc>
          <w:tcPr>
            <w:tcW w:w="1984" w:type="dxa"/>
            <w:shd w:val="clear" w:color="auto" w:fill="auto"/>
            <w:vAlign w:val="center"/>
          </w:tcPr>
          <w:p w:rsidR="008F4E5D" w:rsidRPr="008F4E5D" w:rsidRDefault="008F4E5D" w:rsidP="008F4E5D">
            <w:pPr>
              <w:widowControl w:val="0"/>
              <w:autoSpaceDE w:val="0"/>
              <w:autoSpaceDN w:val="0"/>
              <w:jc w:val="center"/>
            </w:pPr>
            <w:r w:rsidRPr="008F4E5D">
              <w:t>Подпись заявителя</w:t>
            </w:r>
          </w:p>
        </w:tc>
      </w:tr>
    </w:tbl>
    <w:p w:rsidR="008F4E5D" w:rsidRPr="008F4E5D" w:rsidRDefault="008F4E5D" w:rsidP="008F4E5D">
      <w:pPr>
        <w:widowControl w:val="0"/>
        <w:autoSpaceDE w:val="0"/>
        <w:autoSpaceDN w:val="0"/>
        <w:jc w:val="both"/>
        <w:rPr>
          <w:sz w:val="16"/>
        </w:rPr>
      </w:pPr>
    </w:p>
    <w:p w:rsidR="008F4E5D" w:rsidRPr="008F4E5D" w:rsidRDefault="008F4E5D" w:rsidP="008F4E5D">
      <w:pPr>
        <w:widowControl w:val="0"/>
        <w:autoSpaceDE w:val="0"/>
        <w:autoSpaceDN w:val="0"/>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748"/>
        <w:gridCol w:w="2127"/>
      </w:tblGrid>
      <w:tr w:rsidR="008F4E5D" w:rsidRPr="008F4E5D" w:rsidTr="00ED1333">
        <w:tc>
          <w:tcPr>
            <w:tcW w:w="3118" w:type="dxa"/>
            <w:vMerge w:val="restart"/>
          </w:tcPr>
          <w:p w:rsidR="008F4E5D" w:rsidRPr="008F4E5D" w:rsidRDefault="008F4E5D" w:rsidP="008F4E5D">
            <w:pPr>
              <w:widowControl w:val="0"/>
              <w:autoSpaceDE w:val="0"/>
              <w:autoSpaceDN w:val="0"/>
              <w:jc w:val="center"/>
            </w:pPr>
            <w:r w:rsidRPr="008F4E5D">
              <w:t>Данные, указанные в заявлении, соответствуют предъявленным документам</w:t>
            </w:r>
          </w:p>
        </w:tc>
        <w:tc>
          <w:tcPr>
            <w:tcW w:w="5875" w:type="dxa"/>
            <w:gridSpan w:val="2"/>
          </w:tcPr>
          <w:p w:rsidR="008F4E5D" w:rsidRPr="008F4E5D" w:rsidRDefault="008F4E5D" w:rsidP="008F4E5D">
            <w:pPr>
              <w:widowControl w:val="0"/>
              <w:autoSpaceDE w:val="0"/>
              <w:autoSpaceDN w:val="0"/>
              <w:jc w:val="center"/>
            </w:pPr>
            <w:r w:rsidRPr="008F4E5D">
              <w:t>Специалист управления социальной защиты населения</w:t>
            </w:r>
          </w:p>
        </w:tc>
      </w:tr>
      <w:tr w:rsidR="008F4E5D" w:rsidRPr="008F4E5D" w:rsidTr="00ED1333">
        <w:tc>
          <w:tcPr>
            <w:tcW w:w="3118" w:type="dxa"/>
            <w:vMerge/>
          </w:tcPr>
          <w:p w:rsidR="008F4E5D" w:rsidRPr="008F4E5D" w:rsidRDefault="008F4E5D" w:rsidP="008F4E5D">
            <w:pPr>
              <w:spacing w:after="1" w:line="0" w:lineRule="atLeast"/>
              <w:rPr>
                <w:rFonts w:eastAsia="Calibri"/>
                <w:lang w:eastAsia="en-US"/>
              </w:rPr>
            </w:pPr>
          </w:p>
        </w:tc>
        <w:tc>
          <w:tcPr>
            <w:tcW w:w="3748" w:type="dxa"/>
          </w:tcPr>
          <w:p w:rsidR="008F4E5D" w:rsidRPr="008F4E5D" w:rsidRDefault="008F4E5D" w:rsidP="008F4E5D">
            <w:pPr>
              <w:widowControl w:val="0"/>
              <w:autoSpaceDE w:val="0"/>
              <w:autoSpaceDN w:val="0"/>
            </w:pPr>
          </w:p>
        </w:tc>
        <w:tc>
          <w:tcPr>
            <w:tcW w:w="2127" w:type="dxa"/>
          </w:tcPr>
          <w:p w:rsidR="008F4E5D" w:rsidRPr="008F4E5D" w:rsidRDefault="008F4E5D" w:rsidP="008F4E5D">
            <w:pPr>
              <w:widowControl w:val="0"/>
              <w:autoSpaceDE w:val="0"/>
              <w:autoSpaceDN w:val="0"/>
            </w:pPr>
          </w:p>
        </w:tc>
      </w:tr>
      <w:tr w:rsidR="008F4E5D" w:rsidRPr="008F4E5D" w:rsidTr="00ED1333">
        <w:tc>
          <w:tcPr>
            <w:tcW w:w="3118" w:type="dxa"/>
            <w:vMerge/>
          </w:tcPr>
          <w:p w:rsidR="008F4E5D" w:rsidRPr="008F4E5D" w:rsidRDefault="008F4E5D" w:rsidP="008F4E5D">
            <w:pPr>
              <w:spacing w:after="1" w:line="0" w:lineRule="atLeast"/>
              <w:rPr>
                <w:rFonts w:eastAsia="Calibri"/>
                <w:lang w:eastAsia="en-US"/>
              </w:rPr>
            </w:pPr>
          </w:p>
        </w:tc>
        <w:tc>
          <w:tcPr>
            <w:tcW w:w="3748" w:type="dxa"/>
          </w:tcPr>
          <w:p w:rsidR="008F4E5D" w:rsidRPr="008F4E5D" w:rsidRDefault="008F4E5D" w:rsidP="008F4E5D">
            <w:pPr>
              <w:widowControl w:val="0"/>
              <w:autoSpaceDE w:val="0"/>
              <w:autoSpaceDN w:val="0"/>
              <w:jc w:val="center"/>
            </w:pPr>
            <w:r w:rsidRPr="008F4E5D">
              <w:t>(фамилия имя, отчество (при наличии))</w:t>
            </w:r>
          </w:p>
        </w:tc>
        <w:tc>
          <w:tcPr>
            <w:tcW w:w="2127" w:type="dxa"/>
          </w:tcPr>
          <w:p w:rsidR="008F4E5D" w:rsidRPr="008F4E5D" w:rsidRDefault="008F4E5D" w:rsidP="008F4E5D">
            <w:pPr>
              <w:widowControl w:val="0"/>
              <w:autoSpaceDE w:val="0"/>
              <w:autoSpaceDN w:val="0"/>
              <w:jc w:val="center"/>
            </w:pPr>
            <w:r w:rsidRPr="008F4E5D">
              <w:t>(подпись)</w:t>
            </w:r>
          </w:p>
        </w:tc>
      </w:tr>
    </w:tbl>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jc w:val="both"/>
      </w:pPr>
      <w:r w:rsidRPr="008F4E5D">
        <w:t>--------------------------------------------------------------------------------------------------------------------------------------</w:t>
      </w:r>
    </w:p>
    <w:p w:rsidR="008F4E5D" w:rsidRPr="008F4E5D" w:rsidRDefault="008F4E5D" w:rsidP="008F4E5D">
      <w:pPr>
        <w:widowControl w:val="0"/>
        <w:autoSpaceDE w:val="0"/>
        <w:autoSpaceDN w:val="0"/>
        <w:jc w:val="center"/>
      </w:pPr>
      <w:r w:rsidRPr="008F4E5D">
        <w:t>(линия отреза)</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jc w:val="center"/>
      </w:pPr>
      <w:r w:rsidRPr="008F4E5D">
        <w:t>Расписка-уведомление</w:t>
      </w:r>
    </w:p>
    <w:p w:rsidR="008F4E5D" w:rsidRPr="008F4E5D" w:rsidRDefault="008F4E5D" w:rsidP="008F4E5D">
      <w:pPr>
        <w:widowControl w:val="0"/>
        <w:autoSpaceDE w:val="0"/>
        <w:autoSpaceDN w:val="0"/>
        <w:jc w:val="both"/>
      </w:pPr>
    </w:p>
    <w:p w:rsidR="008F4E5D" w:rsidRPr="008F4E5D" w:rsidRDefault="008F4E5D" w:rsidP="008F4E5D">
      <w:pPr>
        <w:widowControl w:val="0"/>
        <w:autoSpaceDE w:val="0"/>
        <w:autoSpaceDN w:val="0"/>
        <w:ind w:firstLine="708"/>
        <w:jc w:val="both"/>
      </w:pPr>
      <w:r w:rsidRPr="008F4E5D">
        <w:t>Заявление и документы гр.</w:t>
      </w:r>
    </w:p>
    <w:p w:rsidR="008F4E5D" w:rsidRPr="008F4E5D" w:rsidRDefault="008F4E5D" w:rsidP="008F4E5D">
      <w:pPr>
        <w:widowControl w:val="0"/>
        <w:autoSpaceDE w:val="0"/>
        <w:autoSpaceDN w:val="0"/>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1843"/>
        <w:gridCol w:w="2551"/>
        <w:gridCol w:w="1701"/>
      </w:tblGrid>
      <w:tr w:rsidR="008F4E5D" w:rsidRPr="008F4E5D" w:rsidTr="00ED1333">
        <w:tc>
          <w:tcPr>
            <w:tcW w:w="8709" w:type="dxa"/>
            <w:gridSpan w:val="4"/>
          </w:tcPr>
          <w:p w:rsidR="008F4E5D" w:rsidRPr="008F4E5D" w:rsidRDefault="008F4E5D" w:rsidP="008F4E5D">
            <w:pPr>
              <w:widowControl w:val="0"/>
              <w:autoSpaceDE w:val="0"/>
              <w:autoSpaceDN w:val="0"/>
              <w:jc w:val="center"/>
            </w:pPr>
            <w:r w:rsidRPr="008F4E5D">
              <w:t xml:space="preserve"> (Фамилия, имя, отчество (при наличии))</w:t>
            </w:r>
          </w:p>
        </w:tc>
      </w:tr>
      <w:tr w:rsidR="008F4E5D" w:rsidRPr="008F4E5D" w:rsidTr="00ED1333">
        <w:tc>
          <w:tcPr>
            <w:tcW w:w="2614" w:type="dxa"/>
            <w:vMerge w:val="restart"/>
          </w:tcPr>
          <w:p w:rsidR="008F4E5D" w:rsidRPr="008F4E5D" w:rsidRDefault="008F4E5D" w:rsidP="008F4E5D">
            <w:pPr>
              <w:widowControl w:val="0"/>
              <w:autoSpaceDE w:val="0"/>
              <w:autoSpaceDN w:val="0"/>
              <w:jc w:val="center"/>
            </w:pPr>
          </w:p>
          <w:p w:rsidR="008F4E5D" w:rsidRPr="008F4E5D" w:rsidRDefault="008F4E5D" w:rsidP="008F4E5D">
            <w:pPr>
              <w:widowControl w:val="0"/>
              <w:autoSpaceDE w:val="0"/>
              <w:autoSpaceDN w:val="0"/>
              <w:jc w:val="center"/>
            </w:pPr>
            <w:r w:rsidRPr="008F4E5D">
              <w:t>Регистрационный номер заявления</w:t>
            </w:r>
          </w:p>
        </w:tc>
        <w:tc>
          <w:tcPr>
            <w:tcW w:w="6095" w:type="dxa"/>
            <w:gridSpan w:val="3"/>
          </w:tcPr>
          <w:p w:rsidR="008F4E5D" w:rsidRPr="008F4E5D" w:rsidRDefault="008F4E5D" w:rsidP="008F4E5D">
            <w:pPr>
              <w:widowControl w:val="0"/>
              <w:autoSpaceDE w:val="0"/>
              <w:autoSpaceDN w:val="0"/>
              <w:jc w:val="center"/>
            </w:pPr>
            <w:r w:rsidRPr="008F4E5D">
              <w:t>принял</w:t>
            </w:r>
          </w:p>
        </w:tc>
      </w:tr>
      <w:tr w:rsidR="008F4E5D" w:rsidRPr="008F4E5D" w:rsidTr="00ED1333">
        <w:trPr>
          <w:trHeight w:val="477"/>
        </w:trPr>
        <w:tc>
          <w:tcPr>
            <w:tcW w:w="2614" w:type="dxa"/>
            <w:vMerge/>
          </w:tcPr>
          <w:p w:rsidR="008F4E5D" w:rsidRPr="008F4E5D" w:rsidRDefault="008F4E5D" w:rsidP="008F4E5D">
            <w:pPr>
              <w:spacing w:after="1" w:line="0" w:lineRule="atLeast"/>
              <w:rPr>
                <w:rFonts w:eastAsia="Calibri"/>
                <w:lang w:eastAsia="en-US"/>
              </w:rPr>
            </w:pPr>
          </w:p>
        </w:tc>
        <w:tc>
          <w:tcPr>
            <w:tcW w:w="1843" w:type="dxa"/>
          </w:tcPr>
          <w:p w:rsidR="008F4E5D" w:rsidRPr="008F4E5D" w:rsidRDefault="008F4E5D" w:rsidP="008F4E5D">
            <w:pPr>
              <w:widowControl w:val="0"/>
              <w:autoSpaceDE w:val="0"/>
              <w:autoSpaceDN w:val="0"/>
              <w:jc w:val="center"/>
            </w:pPr>
            <w:r w:rsidRPr="008F4E5D">
              <w:t>дата приема заявления</w:t>
            </w:r>
          </w:p>
        </w:tc>
        <w:tc>
          <w:tcPr>
            <w:tcW w:w="4252" w:type="dxa"/>
            <w:gridSpan w:val="2"/>
          </w:tcPr>
          <w:p w:rsidR="008F4E5D" w:rsidRPr="008F4E5D" w:rsidRDefault="008F4E5D" w:rsidP="008F4E5D">
            <w:pPr>
              <w:widowControl w:val="0"/>
              <w:autoSpaceDE w:val="0"/>
              <w:autoSpaceDN w:val="0"/>
              <w:jc w:val="center"/>
            </w:pPr>
            <w:r w:rsidRPr="008F4E5D">
              <w:t>специалист управления социальной защиты населения</w:t>
            </w:r>
          </w:p>
        </w:tc>
      </w:tr>
      <w:tr w:rsidR="008F4E5D" w:rsidRPr="008F4E5D" w:rsidTr="00ED1333">
        <w:tc>
          <w:tcPr>
            <w:tcW w:w="2614" w:type="dxa"/>
            <w:vMerge w:val="restart"/>
          </w:tcPr>
          <w:p w:rsidR="008F4E5D" w:rsidRPr="008F4E5D" w:rsidRDefault="008F4E5D" w:rsidP="008F4E5D">
            <w:pPr>
              <w:widowControl w:val="0"/>
              <w:autoSpaceDE w:val="0"/>
              <w:autoSpaceDN w:val="0"/>
            </w:pPr>
          </w:p>
        </w:tc>
        <w:tc>
          <w:tcPr>
            <w:tcW w:w="1843" w:type="dxa"/>
            <w:vMerge w:val="restart"/>
          </w:tcPr>
          <w:p w:rsidR="008F4E5D" w:rsidRPr="008F4E5D" w:rsidRDefault="008F4E5D" w:rsidP="008F4E5D">
            <w:pPr>
              <w:widowControl w:val="0"/>
              <w:autoSpaceDE w:val="0"/>
              <w:autoSpaceDN w:val="0"/>
            </w:pPr>
          </w:p>
        </w:tc>
        <w:tc>
          <w:tcPr>
            <w:tcW w:w="2551" w:type="dxa"/>
          </w:tcPr>
          <w:p w:rsidR="008F4E5D" w:rsidRPr="008F4E5D" w:rsidRDefault="008F4E5D" w:rsidP="008F4E5D">
            <w:pPr>
              <w:widowControl w:val="0"/>
              <w:autoSpaceDE w:val="0"/>
              <w:autoSpaceDN w:val="0"/>
            </w:pPr>
          </w:p>
        </w:tc>
        <w:tc>
          <w:tcPr>
            <w:tcW w:w="1701" w:type="dxa"/>
          </w:tcPr>
          <w:p w:rsidR="008F4E5D" w:rsidRPr="008F4E5D" w:rsidRDefault="008F4E5D" w:rsidP="008F4E5D">
            <w:pPr>
              <w:widowControl w:val="0"/>
              <w:autoSpaceDE w:val="0"/>
              <w:autoSpaceDN w:val="0"/>
            </w:pPr>
          </w:p>
        </w:tc>
      </w:tr>
      <w:tr w:rsidR="008F4E5D" w:rsidRPr="008F4E5D" w:rsidTr="00ED1333">
        <w:trPr>
          <w:trHeight w:val="366"/>
        </w:trPr>
        <w:tc>
          <w:tcPr>
            <w:tcW w:w="2614" w:type="dxa"/>
            <w:vMerge/>
          </w:tcPr>
          <w:p w:rsidR="008F4E5D" w:rsidRPr="008F4E5D" w:rsidRDefault="008F4E5D" w:rsidP="008F4E5D">
            <w:pPr>
              <w:spacing w:after="1" w:line="0" w:lineRule="atLeast"/>
              <w:rPr>
                <w:rFonts w:eastAsia="Calibri"/>
                <w:lang w:eastAsia="en-US"/>
              </w:rPr>
            </w:pPr>
          </w:p>
        </w:tc>
        <w:tc>
          <w:tcPr>
            <w:tcW w:w="1843" w:type="dxa"/>
            <w:vMerge/>
          </w:tcPr>
          <w:p w:rsidR="008F4E5D" w:rsidRPr="008F4E5D" w:rsidRDefault="008F4E5D" w:rsidP="008F4E5D">
            <w:pPr>
              <w:spacing w:after="1" w:line="0" w:lineRule="atLeast"/>
              <w:rPr>
                <w:rFonts w:eastAsia="Calibri"/>
                <w:lang w:eastAsia="en-US"/>
              </w:rPr>
            </w:pPr>
          </w:p>
        </w:tc>
        <w:tc>
          <w:tcPr>
            <w:tcW w:w="2551" w:type="dxa"/>
          </w:tcPr>
          <w:p w:rsidR="008F4E5D" w:rsidRPr="008F4E5D" w:rsidRDefault="008F4E5D" w:rsidP="008F4E5D">
            <w:pPr>
              <w:widowControl w:val="0"/>
              <w:autoSpaceDE w:val="0"/>
              <w:autoSpaceDN w:val="0"/>
              <w:jc w:val="center"/>
            </w:pPr>
            <w:r w:rsidRPr="008F4E5D">
              <w:t>(фамилия, имя, отчество (при наличии))</w:t>
            </w:r>
          </w:p>
        </w:tc>
        <w:tc>
          <w:tcPr>
            <w:tcW w:w="1701" w:type="dxa"/>
          </w:tcPr>
          <w:p w:rsidR="008F4E5D" w:rsidRPr="008F4E5D" w:rsidRDefault="008F4E5D" w:rsidP="008F4E5D">
            <w:pPr>
              <w:widowControl w:val="0"/>
              <w:autoSpaceDE w:val="0"/>
              <w:autoSpaceDN w:val="0"/>
              <w:jc w:val="center"/>
              <w:rPr>
                <w:sz w:val="22"/>
              </w:rPr>
            </w:pPr>
            <w:r w:rsidRPr="008F4E5D">
              <w:rPr>
                <w:sz w:val="22"/>
              </w:rPr>
              <w:t>(подпись)</w:t>
            </w:r>
          </w:p>
        </w:tc>
      </w:tr>
    </w:tbl>
    <w:p w:rsidR="005915E1" w:rsidRPr="005915E1" w:rsidRDefault="003773B9" w:rsidP="005915E1">
      <w:pPr>
        <w:widowControl w:val="0"/>
        <w:autoSpaceDE w:val="0"/>
        <w:autoSpaceDN w:val="0"/>
        <w:jc w:val="right"/>
        <w:outlineLvl w:val="1"/>
        <w:rPr>
          <w:rFonts w:ascii="Calibri" w:eastAsiaTheme="minorEastAsia" w:hAnsi="Calibri" w:cs="Calibri"/>
          <w:sz w:val="22"/>
          <w:szCs w:val="22"/>
        </w:rPr>
      </w:pPr>
      <w:r>
        <w:rPr>
          <w:rFonts w:ascii="Calibri" w:eastAsiaTheme="minorEastAsia" w:hAnsi="Calibri" w:cs="Calibri"/>
          <w:sz w:val="22"/>
          <w:szCs w:val="22"/>
        </w:rPr>
        <w:lastRenderedPageBreak/>
        <w:t>П</w:t>
      </w:r>
      <w:r w:rsidR="005915E1" w:rsidRPr="005915E1">
        <w:rPr>
          <w:rFonts w:ascii="Calibri" w:eastAsiaTheme="minorEastAsia" w:hAnsi="Calibri" w:cs="Calibri"/>
          <w:sz w:val="22"/>
          <w:szCs w:val="22"/>
        </w:rPr>
        <w:t xml:space="preserve">риложение </w:t>
      </w:r>
      <w:r w:rsidR="0032625C">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w:t>
      </w:r>
      <w:r>
        <w:rPr>
          <w:rFonts w:ascii="Calibri" w:eastAsiaTheme="minorEastAsia" w:hAnsi="Calibri" w:cs="Calibri"/>
          <w:sz w:val="22"/>
          <w:szCs w:val="22"/>
        </w:rPr>
        <w:t>2</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к Административному регламенту Министерства труда и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социального развития Республики Дагестан по предоставлению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государственной услуги о предоставлении меры социальной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поддержки в виде единовременной денежной выплаты на оплату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расходов, связанных с приобретением, установкой </w:t>
      </w:r>
      <w:proofErr w:type="gramStart"/>
      <w:r w:rsidRPr="003773B9">
        <w:rPr>
          <w:rFonts w:ascii="Calibri" w:eastAsiaTheme="minorEastAsia" w:hAnsi="Calibri" w:cs="Calibri"/>
          <w:sz w:val="22"/>
          <w:szCs w:val="22"/>
        </w:rPr>
        <w:t>внутридомового</w:t>
      </w:r>
      <w:proofErr w:type="gramEnd"/>
      <w:r w:rsidRPr="003773B9">
        <w:rPr>
          <w:rFonts w:ascii="Calibri" w:eastAsiaTheme="minorEastAsia" w:hAnsi="Calibri" w:cs="Calibri"/>
          <w:sz w:val="22"/>
          <w:szCs w:val="22"/>
        </w:rPr>
        <w:t xml:space="preserve">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газового оборудования и проведением газопровода внутри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земельного участка отдельным категориям граждан  в соответствии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с  постановлением Правительства Республики Дагестан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50306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от 6 </w:t>
      </w:r>
      <w:r w:rsidR="00503061">
        <w:rPr>
          <w:rFonts w:ascii="Calibri" w:eastAsiaTheme="minorEastAsia" w:hAnsi="Calibri" w:cs="Calibri"/>
          <w:sz w:val="22"/>
          <w:szCs w:val="22"/>
        </w:rPr>
        <w:t>апреля</w:t>
      </w:r>
      <w:r w:rsidRPr="003773B9">
        <w:rPr>
          <w:rFonts w:ascii="Calibri" w:eastAsiaTheme="minorEastAsia" w:hAnsi="Calibri" w:cs="Calibri"/>
          <w:sz w:val="22"/>
          <w:szCs w:val="22"/>
        </w:rPr>
        <w:t xml:space="preserve"> 2022 г. </w:t>
      </w:r>
      <w:r w:rsidR="0032625C">
        <w:rPr>
          <w:rFonts w:ascii="Calibri" w:eastAsiaTheme="minorEastAsia" w:hAnsi="Calibri" w:cs="Calibri"/>
          <w:sz w:val="22"/>
          <w:szCs w:val="22"/>
        </w:rPr>
        <w:t>№</w:t>
      </w:r>
      <w:r w:rsidRPr="003773B9">
        <w:rPr>
          <w:rFonts w:ascii="Calibri" w:eastAsiaTheme="minorEastAsia" w:hAnsi="Calibri" w:cs="Calibri"/>
          <w:sz w:val="22"/>
          <w:szCs w:val="22"/>
        </w:rPr>
        <w:t xml:space="preserve"> 69 "Об утверждении порядка Предоставления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меры социальной поддержки в виде единовременной денежной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выплаты на оплату расходов, связанных с приобретением, </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установкой внутридомового газового оборудования и</w:t>
      </w:r>
    </w:p>
    <w:p w:rsidR="003773B9" w:rsidRPr="003773B9"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 xml:space="preserve">проведением газопровода внутри земельного участка, отдельным </w:t>
      </w:r>
    </w:p>
    <w:p w:rsidR="005915E1" w:rsidRPr="005915E1" w:rsidRDefault="003773B9" w:rsidP="003773B9">
      <w:pPr>
        <w:widowControl w:val="0"/>
        <w:autoSpaceDE w:val="0"/>
        <w:autoSpaceDN w:val="0"/>
        <w:jc w:val="both"/>
        <w:rPr>
          <w:rFonts w:ascii="Calibri" w:eastAsiaTheme="minorEastAsia" w:hAnsi="Calibri" w:cs="Calibri"/>
          <w:sz w:val="22"/>
          <w:szCs w:val="22"/>
        </w:rPr>
      </w:pPr>
      <w:r w:rsidRPr="003773B9">
        <w:rPr>
          <w:rFonts w:ascii="Calibri" w:eastAsiaTheme="minorEastAsia" w:hAnsi="Calibri" w:cs="Calibri"/>
          <w:sz w:val="22"/>
          <w:szCs w:val="22"/>
        </w:rPr>
        <w:t xml:space="preserve">                                                                          </w:t>
      </w:r>
      <w:r w:rsidR="00E35AB1">
        <w:rPr>
          <w:rFonts w:ascii="Calibri" w:eastAsiaTheme="minorEastAsia" w:hAnsi="Calibri" w:cs="Calibri"/>
          <w:sz w:val="22"/>
          <w:szCs w:val="22"/>
        </w:rPr>
        <w:t xml:space="preserve">   </w:t>
      </w:r>
      <w:r w:rsidRPr="003773B9">
        <w:rPr>
          <w:rFonts w:ascii="Calibri" w:eastAsiaTheme="minorEastAsia" w:hAnsi="Calibri" w:cs="Calibri"/>
          <w:sz w:val="22"/>
          <w:szCs w:val="22"/>
        </w:rPr>
        <w:t>категориям граждан, проживающих в Республике Дагестан"</w:t>
      </w:r>
    </w:p>
    <w:p w:rsidR="003773B9" w:rsidRDefault="003773B9" w:rsidP="005915E1">
      <w:pPr>
        <w:widowControl w:val="0"/>
        <w:autoSpaceDE w:val="0"/>
        <w:autoSpaceDN w:val="0"/>
        <w:jc w:val="right"/>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3773B9" w:rsidRDefault="005915E1" w:rsidP="003773B9">
      <w:pPr>
        <w:widowControl w:val="0"/>
        <w:autoSpaceDE w:val="0"/>
        <w:autoSpaceDN w:val="0"/>
        <w:jc w:val="both"/>
        <w:rPr>
          <w:rFonts w:ascii="Courier New" w:eastAsiaTheme="minorEastAsia" w:hAnsi="Courier New" w:cs="Courier New"/>
          <w:szCs w:val="22"/>
        </w:rPr>
      </w:pPr>
      <w:bookmarkStart w:id="20" w:name="P1328"/>
      <w:bookmarkEnd w:id="20"/>
      <w:r w:rsidRPr="005915E1">
        <w:rPr>
          <w:rFonts w:ascii="Courier New" w:eastAsiaTheme="minorEastAsia" w:hAnsi="Courier New" w:cs="Courier New"/>
          <w:szCs w:val="22"/>
        </w:rPr>
        <w:t xml:space="preserve">            </w:t>
      </w:r>
      <w:r w:rsidR="003773B9">
        <w:rPr>
          <w:rFonts w:ascii="Courier New" w:eastAsiaTheme="minorEastAsia" w:hAnsi="Courier New" w:cs="Courier New"/>
          <w:szCs w:val="22"/>
        </w:rPr>
        <w:t xml:space="preserve">                    УВЕДОМЛЕНИЕ</w:t>
      </w:r>
      <w:r w:rsidRPr="005915E1">
        <w:rPr>
          <w:rFonts w:ascii="Courier New" w:eastAsiaTheme="minorEastAsia" w:hAnsi="Courier New" w:cs="Courier New"/>
          <w:szCs w:val="22"/>
        </w:rPr>
        <w:t xml:space="preserve"> </w:t>
      </w:r>
    </w:p>
    <w:p w:rsidR="003773B9" w:rsidRDefault="003773B9" w:rsidP="003773B9">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Pr="003773B9">
        <w:rPr>
          <w:rFonts w:ascii="Courier New" w:eastAsiaTheme="minorEastAsia" w:hAnsi="Courier New" w:cs="Courier New"/>
          <w:szCs w:val="22"/>
        </w:rPr>
        <w:t>о предоставлении единовременной денежной выплаты</w:t>
      </w:r>
    </w:p>
    <w:p w:rsidR="003773B9" w:rsidRDefault="003773B9" w:rsidP="003773B9">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p>
    <w:p w:rsidR="005915E1" w:rsidRPr="005915E1" w:rsidRDefault="003773B9" w:rsidP="003773B9">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_________________________________________________</w:t>
      </w:r>
      <w:r w:rsidR="009F4F51">
        <w:rPr>
          <w:rFonts w:ascii="Courier New" w:eastAsiaTheme="minorEastAsia" w:hAnsi="Courier New" w:cs="Courier New"/>
          <w:szCs w:val="22"/>
        </w:rPr>
        <w:t>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(бланк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(ФИО заявителя,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адрес проживания)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______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Уважаемы</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w:t>
      </w:r>
      <w:proofErr w:type="spellStart"/>
      <w:r w:rsidRPr="005915E1">
        <w:rPr>
          <w:rFonts w:ascii="Courier New" w:eastAsiaTheme="minorEastAsia" w:hAnsi="Courier New" w:cs="Courier New"/>
          <w:szCs w:val="22"/>
        </w:rPr>
        <w:t>ая</w:t>
      </w:r>
      <w:proofErr w:type="spellEnd"/>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уведомляем  Вас  о  принятии  решения  о </w:t>
      </w:r>
      <w:r w:rsidR="009F4F51">
        <w:rPr>
          <w:rFonts w:ascii="Courier New" w:eastAsiaTheme="minorEastAsia" w:hAnsi="Courier New" w:cs="Courier New"/>
          <w:szCs w:val="22"/>
        </w:rPr>
        <w:t xml:space="preserve"> предоставлении  Вам (Вашей семь</w:t>
      </w:r>
      <w:r w:rsidRPr="005915E1">
        <w:rPr>
          <w:rFonts w:ascii="Courier New" w:eastAsiaTheme="minorEastAsia" w:hAnsi="Courier New" w:cs="Courier New"/>
          <w:szCs w:val="22"/>
        </w:rPr>
        <w:t>е</w:t>
      </w:r>
      <w:proofErr w:type="gramStart"/>
      <w:r w:rsidRPr="005915E1">
        <w:rPr>
          <w:rFonts w:ascii="Courier New" w:eastAsiaTheme="minorEastAsia" w:hAnsi="Courier New" w:cs="Courier New"/>
          <w:szCs w:val="22"/>
        </w:rPr>
        <w:t>)</w:t>
      </w:r>
      <w:r w:rsidR="003773B9">
        <w:rPr>
          <w:rFonts w:ascii="Courier New" w:eastAsiaTheme="minorEastAsia" w:hAnsi="Courier New" w:cs="Courier New"/>
          <w:szCs w:val="22"/>
        </w:rPr>
        <w:t>е</w:t>
      </w:r>
      <w:proofErr w:type="gramEnd"/>
      <w:r w:rsidR="003773B9">
        <w:rPr>
          <w:rFonts w:ascii="Courier New" w:eastAsiaTheme="minorEastAsia" w:hAnsi="Courier New" w:cs="Courier New"/>
          <w:szCs w:val="22"/>
        </w:rPr>
        <w:t>диновременной денежной выплаты</w:t>
      </w:r>
      <w:r w:rsidRPr="005915E1">
        <w:rPr>
          <w:rFonts w:ascii="Courier New" w:eastAsiaTheme="minorEastAsia" w:hAnsi="Courier New" w:cs="Courier New"/>
          <w:szCs w:val="22"/>
        </w:rPr>
        <w:t xml:space="preserve">  по  Вашему  заявлению  от  "___"  __________  20__  г.  в</w:t>
      </w:r>
      <w:r w:rsidR="003773B9">
        <w:rPr>
          <w:rFonts w:ascii="Courier New" w:eastAsiaTheme="minorEastAsia" w:hAnsi="Courier New" w:cs="Courier New"/>
          <w:szCs w:val="22"/>
        </w:rPr>
        <w:t xml:space="preserve"> </w:t>
      </w:r>
      <w:r w:rsidRPr="005915E1">
        <w:rPr>
          <w:rFonts w:ascii="Courier New" w:eastAsiaTheme="minorEastAsia" w:hAnsi="Courier New" w:cs="Courier New"/>
          <w:szCs w:val="22"/>
        </w:rPr>
        <w:t xml:space="preserve">соответствии  с  </w:t>
      </w:r>
      <w:hyperlink r:id="rId24">
        <w:r w:rsidRPr="005915E1">
          <w:rPr>
            <w:rFonts w:ascii="Courier New" w:eastAsiaTheme="minorEastAsia" w:hAnsi="Courier New" w:cs="Courier New"/>
            <w:color w:val="0000FF"/>
            <w:szCs w:val="22"/>
          </w:rPr>
          <w:t>постановлением</w:t>
        </w:r>
      </w:hyperlink>
      <w:r w:rsidRPr="005915E1">
        <w:rPr>
          <w:rFonts w:ascii="Courier New" w:eastAsiaTheme="minorEastAsia" w:hAnsi="Courier New" w:cs="Courier New"/>
          <w:szCs w:val="22"/>
        </w:rPr>
        <w:t xml:space="preserve">  Правительства  Республики  Дагестан  от </w:t>
      </w:r>
      <w:r w:rsidR="003773B9">
        <w:rPr>
          <w:rFonts w:ascii="Courier New" w:eastAsiaTheme="minorEastAsia" w:hAnsi="Courier New" w:cs="Courier New"/>
          <w:szCs w:val="22"/>
        </w:rPr>
        <w:t xml:space="preserve"> </w:t>
      </w:r>
      <w:r w:rsidR="003773B9" w:rsidRPr="003773B9">
        <w:rPr>
          <w:rFonts w:ascii="Courier New" w:eastAsiaTheme="minorEastAsia" w:hAnsi="Courier New" w:cs="Courier New"/>
          <w:szCs w:val="22"/>
        </w:rPr>
        <w:t>6 апреля 2022 года № 69 «Об утверждении порядка предоставления меры социальной поддержки в виде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w:t>
      </w:r>
      <w:r w:rsidRPr="005915E1">
        <w:rPr>
          <w:rFonts w:ascii="Courier New" w:eastAsiaTheme="minorEastAsia" w:hAnsi="Courier New" w:cs="Courier New"/>
          <w:szCs w:val="22"/>
        </w:rPr>
        <w:t>.</w:t>
      </w:r>
    </w:p>
    <w:p w:rsidR="005915E1" w:rsidRPr="005915E1" w:rsidRDefault="005915E1" w:rsidP="003773B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__________________ 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w:t>
      </w:r>
      <w:r w:rsidR="00035336">
        <w:rPr>
          <w:rFonts w:ascii="Courier New" w:eastAsiaTheme="minorEastAsia" w:hAnsi="Courier New" w:cs="Courier New"/>
          <w:szCs w:val="22"/>
        </w:rPr>
        <w:t>.</w:t>
      </w:r>
      <w:r w:rsidRPr="005915E1">
        <w:rPr>
          <w:rFonts w:ascii="Courier New" w:eastAsiaTheme="minorEastAsia" w:hAnsi="Courier New" w:cs="Courier New"/>
          <w:szCs w:val="22"/>
        </w:rPr>
        <w:t>П</w:t>
      </w:r>
      <w:r w:rsidR="00035336">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Телефон: 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E-</w:t>
      </w:r>
      <w:proofErr w:type="spellStart"/>
      <w:r w:rsidRPr="005915E1">
        <w:rPr>
          <w:rFonts w:ascii="Courier New" w:eastAsiaTheme="minorEastAsia" w:hAnsi="Courier New" w:cs="Courier New"/>
          <w:szCs w:val="22"/>
        </w:rPr>
        <w:t>mail</w:t>
      </w:r>
      <w:proofErr w:type="spellEnd"/>
      <w:r w:rsidRPr="005915E1">
        <w:rPr>
          <w:rFonts w:ascii="Courier New" w:eastAsiaTheme="minorEastAsia" w:hAnsi="Courier New" w:cs="Courier New"/>
          <w:szCs w:val="22"/>
        </w:rPr>
        <w:t>: _____________</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lastRenderedPageBreak/>
        <w:t xml:space="preserve">Приложение </w:t>
      </w:r>
      <w:r w:rsidR="001E289C">
        <w:rPr>
          <w:rFonts w:ascii="Calibri" w:eastAsiaTheme="minorEastAsia" w:hAnsi="Calibri" w:cs="Calibri"/>
          <w:sz w:val="22"/>
          <w:szCs w:val="22"/>
        </w:rPr>
        <w:t>№</w:t>
      </w:r>
      <w:r w:rsidRPr="005915E1">
        <w:rPr>
          <w:rFonts w:ascii="Calibri" w:eastAsiaTheme="minorEastAsia" w:hAnsi="Calibri" w:cs="Calibri"/>
          <w:sz w:val="22"/>
          <w:szCs w:val="22"/>
        </w:rPr>
        <w:t xml:space="preserve"> </w:t>
      </w:r>
      <w:r w:rsidR="00D3193D">
        <w:rPr>
          <w:rFonts w:ascii="Calibri" w:eastAsiaTheme="minorEastAsia" w:hAnsi="Calibri" w:cs="Calibri"/>
          <w:sz w:val="22"/>
          <w:szCs w:val="22"/>
        </w:rPr>
        <w:t>3</w:t>
      </w:r>
    </w:p>
    <w:p w:rsidR="0061315F" w:rsidRPr="0061315F" w:rsidRDefault="0061315F" w:rsidP="0061315F">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к Административному регламенту Министерства труда и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социального развития Республики Дагестан по предоставлению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государственной услуги о предоставлении меры социальной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поддержки в виде единовременной денежной выплаты на оплату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расходов, связанных с приобретением, установкой </w:t>
      </w:r>
      <w:proofErr w:type="gramStart"/>
      <w:r w:rsidRPr="0061315F">
        <w:rPr>
          <w:rFonts w:ascii="Calibri" w:eastAsiaTheme="minorEastAsia" w:hAnsi="Calibri" w:cs="Calibri"/>
          <w:sz w:val="22"/>
          <w:szCs w:val="22"/>
        </w:rPr>
        <w:t>внутридомового</w:t>
      </w:r>
      <w:proofErr w:type="gramEnd"/>
      <w:r w:rsidRPr="0061315F">
        <w:rPr>
          <w:rFonts w:ascii="Calibri" w:eastAsiaTheme="minorEastAsia" w:hAnsi="Calibri" w:cs="Calibri"/>
          <w:sz w:val="22"/>
          <w:szCs w:val="22"/>
        </w:rPr>
        <w:t xml:space="preserve">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газового оборудования и проведением газопровода внутри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земельного участка отдельным категориям граждан  в соответствии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с  постановлением Правительства Республики Дагестан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744DFB">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от 6 </w:t>
      </w:r>
      <w:r w:rsidR="00744DFB">
        <w:rPr>
          <w:rFonts w:ascii="Calibri" w:eastAsiaTheme="minorEastAsia" w:hAnsi="Calibri" w:cs="Calibri"/>
          <w:sz w:val="22"/>
          <w:szCs w:val="22"/>
        </w:rPr>
        <w:t>апреля</w:t>
      </w:r>
      <w:r w:rsidRPr="0061315F">
        <w:rPr>
          <w:rFonts w:ascii="Calibri" w:eastAsiaTheme="minorEastAsia" w:hAnsi="Calibri" w:cs="Calibri"/>
          <w:sz w:val="22"/>
          <w:szCs w:val="22"/>
        </w:rPr>
        <w:t xml:space="preserve"> 2022 г. </w:t>
      </w:r>
      <w:r w:rsidR="001E289C">
        <w:rPr>
          <w:rFonts w:ascii="Calibri" w:eastAsiaTheme="minorEastAsia" w:hAnsi="Calibri" w:cs="Calibri"/>
          <w:sz w:val="22"/>
          <w:szCs w:val="22"/>
        </w:rPr>
        <w:t>№</w:t>
      </w:r>
      <w:r w:rsidRPr="0061315F">
        <w:rPr>
          <w:rFonts w:ascii="Calibri" w:eastAsiaTheme="minorEastAsia" w:hAnsi="Calibri" w:cs="Calibri"/>
          <w:sz w:val="22"/>
          <w:szCs w:val="22"/>
        </w:rPr>
        <w:t xml:space="preserve"> 69 "Об утверждении порядка Предоставления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меры социальной поддержки в виде единовременной денежной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выплаты на оплату расходов, связанных с приобретением, </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установкой внутридомового газового оборудования и</w:t>
      </w:r>
    </w:p>
    <w:p w:rsidR="0061315F" w:rsidRPr="0061315F"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 xml:space="preserve">проведением газопровода внутри земельного участка, отдельным </w:t>
      </w:r>
    </w:p>
    <w:p w:rsidR="005915E1" w:rsidRPr="005915E1" w:rsidRDefault="0061315F" w:rsidP="0061315F">
      <w:pPr>
        <w:widowControl w:val="0"/>
        <w:autoSpaceDE w:val="0"/>
        <w:autoSpaceDN w:val="0"/>
        <w:jc w:val="both"/>
        <w:rPr>
          <w:rFonts w:ascii="Calibri" w:eastAsiaTheme="minorEastAsia" w:hAnsi="Calibri" w:cs="Calibri"/>
          <w:sz w:val="22"/>
          <w:szCs w:val="22"/>
        </w:rPr>
      </w:pPr>
      <w:r w:rsidRPr="0061315F">
        <w:rPr>
          <w:rFonts w:ascii="Calibri" w:eastAsiaTheme="minorEastAsia" w:hAnsi="Calibri" w:cs="Calibri"/>
          <w:sz w:val="22"/>
          <w:szCs w:val="22"/>
        </w:rPr>
        <w:t xml:space="preserve">                                                                         </w:t>
      </w:r>
      <w:r w:rsidR="001F4341">
        <w:rPr>
          <w:rFonts w:ascii="Calibri" w:eastAsiaTheme="minorEastAsia" w:hAnsi="Calibri" w:cs="Calibri"/>
          <w:sz w:val="22"/>
          <w:szCs w:val="22"/>
        </w:rPr>
        <w:t xml:space="preserve">    </w:t>
      </w:r>
      <w:r w:rsidRPr="0061315F">
        <w:rPr>
          <w:rFonts w:ascii="Calibri" w:eastAsiaTheme="minorEastAsia" w:hAnsi="Calibri" w:cs="Calibri"/>
          <w:sz w:val="22"/>
          <w:szCs w:val="22"/>
        </w:rPr>
        <w:t>категориям граждан, проживающих в Республике Дагестан"</w:t>
      </w:r>
    </w:p>
    <w:p w:rsidR="0061315F" w:rsidRDefault="0061315F" w:rsidP="005915E1">
      <w:pPr>
        <w:widowControl w:val="0"/>
        <w:autoSpaceDE w:val="0"/>
        <w:autoSpaceDN w:val="0"/>
        <w:jc w:val="right"/>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1" w:name="P1389"/>
      <w:bookmarkEnd w:id="21"/>
      <w:r w:rsidRPr="005915E1">
        <w:rPr>
          <w:rFonts w:ascii="Courier New" w:eastAsiaTheme="minorEastAsia" w:hAnsi="Courier New" w:cs="Courier New"/>
          <w:szCs w:val="22"/>
        </w:rPr>
        <w:t xml:space="preserve">                                УВЕДОМЛЕНИЕ</w:t>
      </w:r>
    </w:p>
    <w:p w:rsidR="005915E1" w:rsidRPr="005915E1" w:rsidRDefault="005915E1" w:rsidP="007F269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об отказе в предоставлении </w:t>
      </w:r>
      <w:r w:rsidR="007F2699" w:rsidRPr="003773B9">
        <w:rPr>
          <w:rFonts w:ascii="Courier New" w:eastAsiaTheme="minorEastAsia" w:hAnsi="Courier New" w:cs="Courier New"/>
          <w:szCs w:val="22"/>
        </w:rPr>
        <w:t>единовременной денежной выплаты</w:t>
      </w:r>
    </w:p>
    <w:p w:rsidR="007F2699"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
    <w:p w:rsidR="005915E1" w:rsidRPr="005915E1" w:rsidRDefault="005915E1" w:rsidP="007F2699">
      <w:pPr>
        <w:widowControl w:val="0"/>
        <w:autoSpaceDE w:val="0"/>
        <w:autoSpaceDN w:val="0"/>
        <w:jc w:val="center"/>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r w:rsidR="007F2699">
        <w:rPr>
          <w:rFonts w:ascii="Courier New" w:eastAsiaTheme="minorEastAsia" w:hAnsi="Courier New" w:cs="Courier New"/>
          <w:szCs w:val="22"/>
        </w:rPr>
        <w:t xml:space="preserve">  </w:t>
      </w:r>
      <w:r w:rsidRPr="005915E1">
        <w:rPr>
          <w:rFonts w:ascii="Courier New" w:eastAsiaTheme="minorEastAsia" w:hAnsi="Courier New" w:cs="Courier New"/>
          <w:szCs w:val="22"/>
        </w:rPr>
        <w:t>(бланк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(ФИО заявителя,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адрес проживания)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 xml:space="preserve">______                                  </w:t>
      </w:r>
      <w:r w:rsidR="00420A66">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 xml:space="preserve">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Уважаемы</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w:t>
      </w:r>
      <w:proofErr w:type="spellStart"/>
      <w:r w:rsidRPr="005915E1">
        <w:rPr>
          <w:rFonts w:ascii="Courier New" w:eastAsiaTheme="minorEastAsia" w:hAnsi="Courier New" w:cs="Courier New"/>
          <w:szCs w:val="22"/>
        </w:rPr>
        <w:t>ая</w:t>
      </w:r>
      <w:proofErr w:type="spellEnd"/>
      <w:r w:rsidRPr="005915E1">
        <w:rPr>
          <w:rFonts w:ascii="Courier New" w:eastAsiaTheme="minorEastAsia" w:hAnsi="Courier New" w:cs="Courier New"/>
          <w:szCs w:val="22"/>
        </w:rPr>
        <w:t>)</w:t>
      </w:r>
    </w:p>
    <w:p w:rsidR="005915E1" w:rsidRPr="005915E1" w:rsidRDefault="005915E1" w:rsidP="00420A66">
      <w:pPr>
        <w:widowControl w:val="0"/>
        <w:tabs>
          <w:tab w:val="left" w:pos="8931"/>
        </w:tabs>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w:t>
      </w:r>
      <w:r w:rsidR="00420A66">
        <w:rPr>
          <w:rFonts w:ascii="Courier New" w:eastAsiaTheme="minorEastAsia" w:hAnsi="Courier New" w:cs="Courier New"/>
          <w:szCs w:val="22"/>
        </w:rPr>
        <w:t>_</w:t>
      </w:r>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3773B9">
      <w:pPr>
        <w:widowControl w:val="0"/>
        <w:autoSpaceDE w:val="0"/>
        <w:autoSpaceDN w:val="0"/>
        <w:jc w:val="both"/>
        <w:rPr>
          <w:rFonts w:ascii="Courier New" w:eastAsiaTheme="minorEastAsia" w:hAnsi="Courier New" w:cs="Courier New"/>
          <w:szCs w:val="22"/>
        </w:rPr>
      </w:pPr>
      <w:proofErr w:type="gramStart"/>
      <w:r w:rsidRPr="005915E1">
        <w:rPr>
          <w:rFonts w:ascii="Courier New" w:eastAsiaTheme="minorEastAsia" w:hAnsi="Courier New" w:cs="Courier New"/>
          <w:szCs w:val="22"/>
        </w:rPr>
        <w:t xml:space="preserve">уведомляем  Вас  о  принятии  решения об отказе в </w:t>
      </w:r>
      <w:r w:rsidR="003773B9" w:rsidRPr="003773B9">
        <w:rPr>
          <w:rFonts w:ascii="Courier New" w:eastAsiaTheme="minorEastAsia" w:hAnsi="Courier New" w:cs="Courier New"/>
          <w:szCs w:val="22"/>
        </w:rPr>
        <w:t>п</w:t>
      </w:r>
      <w:r w:rsidR="009F4F51">
        <w:rPr>
          <w:rFonts w:ascii="Courier New" w:eastAsiaTheme="minorEastAsia" w:hAnsi="Courier New" w:cs="Courier New"/>
          <w:szCs w:val="22"/>
        </w:rPr>
        <w:t xml:space="preserve">редоставлении  Вам (Вашей семье) </w:t>
      </w:r>
      <w:r w:rsidR="003773B9" w:rsidRPr="003773B9">
        <w:rPr>
          <w:rFonts w:ascii="Courier New" w:eastAsiaTheme="minorEastAsia" w:hAnsi="Courier New" w:cs="Courier New"/>
          <w:szCs w:val="22"/>
        </w:rPr>
        <w:t>единовременной</w:t>
      </w:r>
      <w:r w:rsidR="009F4F51">
        <w:rPr>
          <w:rFonts w:ascii="Courier New" w:eastAsiaTheme="minorEastAsia" w:hAnsi="Courier New" w:cs="Courier New"/>
          <w:szCs w:val="22"/>
        </w:rPr>
        <w:t xml:space="preserve"> </w:t>
      </w:r>
      <w:r w:rsidR="003773B9" w:rsidRPr="003773B9">
        <w:rPr>
          <w:rFonts w:ascii="Courier New" w:eastAsiaTheme="minorEastAsia" w:hAnsi="Courier New" w:cs="Courier New"/>
          <w:szCs w:val="22"/>
        </w:rPr>
        <w:t>денежной выплаты по Вашему заявлению от "___"  __________  20__  г.  в соответствии  с  постановлением  Правительства  Республики  Дагестан  от  6 апреля 2022 года № 69 «Об утверждении порядка предоставления меры социальной поддержки в виде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w:t>
      </w:r>
      <w:proofErr w:type="gramEnd"/>
      <w:r w:rsidR="003773B9" w:rsidRPr="003773B9">
        <w:rPr>
          <w:rFonts w:ascii="Courier New" w:eastAsiaTheme="minorEastAsia" w:hAnsi="Courier New" w:cs="Courier New"/>
          <w:szCs w:val="22"/>
        </w:rPr>
        <w:t xml:space="preserve"> земельного участка, отдельным категориям граждан, проживающих в Республике Дагестан»</w:t>
      </w:r>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Причины отказа: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r w:rsidR="00420A66">
        <w:rPr>
          <w:rFonts w:ascii="Courier New" w:eastAsiaTheme="minorEastAsia" w:hAnsi="Courier New" w:cs="Courier New"/>
          <w:szCs w:val="22"/>
        </w:rPr>
        <w:t xml:space="preserve">             </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w:t>
      </w:r>
    </w:p>
    <w:p w:rsidR="005915E1" w:rsidRPr="005915E1" w:rsidRDefault="005915E1" w:rsidP="007F269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Решение  об  отказе  в  предоставлении Вам (Вашей семье) </w:t>
      </w:r>
      <w:r w:rsidR="007F2699">
        <w:rPr>
          <w:rFonts w:ascii="Courier New" w:eastAsiaTheme="minorEastAsia" w:hAnsi="Courier New" w:cs="Courier New"/>
          <w:szCs w:val="22"/>
        </w:rPr>
        <w:t>единовременной денежной выплаты</w:t>
      </w:r>
      <w:r w:rsidRPr="005915E1">
        <w:rPr>
          <w:rFonts w:ascii="Courier New" w:eastAsiaTheme="minorEastAsia" w:hAnsi="Courier New" w:cs="Courier New"/>
          <w:szCs w:val="22"/>
        </w:rPr>
        <w:t xml:space="preserve">  может  быть  обжаловано в соответствии с законодательством</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Российской Федерации.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__________________ 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w:t>
      </w:r>
      <w:r w:rsidR="00035336">
        <w:rPr>
          <w:rFonts w:ascii="Courier New" w:eastAsiaTheme="minorEastAsia" w:hAnsi="Courier New" w:cs="Courier New"/>
          <w:szCs w:val="22"/>
        </w:rPr>
        <w:t>.</w:t>
      </w:r>
      <w:r w:rsidRPr="005915E1">
        <w:rPr>
          <w:rFonts w:ascii="Courier New" w:eastAsiaTheme="minorEastAsia" w:hAnsi="Courier New" w:cs="Courier New"/>
          <w:szCs w:val="22"/>
        </w:rPr>
        <w:t>П</w:t>
      </w:r>
      <w:r w:rsidR="00035336">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Телефон: 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E-</w:t>
      </w:r>
      <w:proofErr w:type="spellStart"/>
      <w:r w:rsidRPr="005915E1">
        <w:rPr>
          <w:rFonts w:ascii="Courier New" w:eastAsiaTheme="minorEastAsia" w:hAnsi="Courier New" w:cs="Courier New"/>
          <w:szCs w:val="22"/>
        </w:rPr>
        <w:t>mail</w:t>
      </w:r>
      <w:proofErr w:type="spellEnd"/>
      <w:r w:rsidRPr="005915E1">
        <w:rPr>
          <w:rFonts w:ascii="Courier New" w:eastAsiaTheme="minorEastAsia" w:hAnsi="Courier New" w:cs="Courier New"/>
          <w:szCs w:val="22"/>
        </w:rPr>
        <w:t>: ______________</w:t>
      </w: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lastRenderedPageBreak/>
        <w:t xml:space="preserve">Приложение </w:t>
      </w:r>
      <w:r w:rsidR="001E289C">
        <w:rPr>
          <w:rFonts w:ascii="Calibri" w:eastAsiaTheme="minorEastAsia" w:hAnsi="Calibri" w:cs="Calibri"/>
          <w:sz w:val="22"/>
          <w:szCs w:val="22"/>
        </w:rPr>
        <w:t>№</w:t>
      </w:r>
      <w:r w:rsidR="00420A66">
        <w:rPr>
          <w:rFonts w:ascii="Calibri" w:eastAsiaTheme="minorEastAsia" w:hAnsi="Calibri" w:cs="Calibri"/>
          <w:sz w:val="22"/>
          <w:szCs w:val="22"/>
        </w:rPr>
        <w:t xml:space="preserve"> </w:t>
      </w:r>
      <w:r w:rsidR="00D3193D">
        <w:rPr>
          <w:rFonts w:ascii="Calibri" w:eastAsiaTheme="minorEastAsia" w:hAnsi="Calibri" w:cs="Calibri"/>
          <w:sz w:val="22"/>
          <w:szCs w:val="22"/>
        </w:rPr>
        <w:t>4</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к Административному регламенту Министерства труда и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социального развития Республики Дагестан по предоставлению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государственной услуги о предоставлении меры социальной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поддержки в виде единовременной денежной выплаты на оплату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расходов, связанных с приобретением, установкой </w:t>
      </w:r>
      <w:proofErr w:type="gramStart"/>
      <w:r w:rsidRPr="00611BB0">
        <w:rPr>
          <w:rFonts w:ascii="Calibri" w:eastAsiaTheme="minorEastAsia" w:hAnsi="Calibri" w:cs="Calibri"/>
          <w:sz w:val="22"/>
          <w:szCs w:val="22"/>
        </w:rPr>
        <w:t>внутридомового</w:t>
      </w:r>
      <w:proofErr w:type="gramEnd"/>
      <w:r w:rsidRPr="00611BB0">
        <w:rPr>
          <w:rFonts w:ascii="Calibri" w:eastAsiaTheme="minorEastAsia" w:hAnsi="Calibri" w:cs="Calibri"/>
          <w:sz w:val="22"/>
          <w:szCs w:val="22"/>
        </w:rPr>
        <w:t xml:space="preserve">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газового оборудования и проведением газопровода внутри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земельного участка отдельным категориям граждан  в соответствии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с  постановлением Правительства Республики Дагестан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от 6 </w:t>
      </w:r>
      <w:r w:rsidR="00744DFB">
        <w:rPr>
          <w:rFonts w:ascii="Calibri" w:eastAsiaTheme="minorEastAsia" w:hAnsi="Calibri" w:cs="Calibri"/>
          <w:sz w:val="22"/>
          <w:szCs w:val="22"/>
        </w:rPr>
        <w:t>апреля</w:t>
      </w:r>
      <w:r w:rsidRPr="00611BB0">
        <w:rPr>
          <w:rFonts w:ascii="Calibri" w:eastAsiaTheme="minorEastAsia" w:hAnsi="Calibri" w:cs="Calibri"/>
          <w:sz w:val="22"/>
          <w:szCs w:val="22"/>
        </w:rPr>
        <w:t xml:space="preserve"> 2022 г. </w:t>
      </w:r>
      <w:r w:rsidR="001E289C">
        <w:rPr>
          <w:rFonts w:ascii="Calibri" w:eastAsiaTheme="minorEastAsia" w:hAnsi="Calibri" w:cs="Calibri"/>
          <w:sz w:val="22"/>
          <w:szCs w:val="22"/>
        </w:rPr>
        <w:t>№</w:t>
      </w:r>
      <w:r w:rsidRPr="00611BB0">
        <w:rPr>
          <w:rFonts w:ascii="Calibri" w:eastAsiaTheme="minorEastAsia" w:hAnsi="Calibri" w:cs="Calibri"/>
          <w:sz w:val="22"/>
          <w:szCs w:val="22"/>
        </w:rPr>
        <w:t xml:space="preserve"> 69 "Об утверждении порядка Предоставления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меры социальной поддержки в виде единовременной денежной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выплаты на оплату расходов, связанных с приобретением, </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установкой внутридомового газового оборудования и</w:t>
      </w:r>
    </w:p>
    <w:p w:rsidR="00611BB0" w:rsidRPr="00611BB0"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проведением газопровода внутри земельного участка, отдельным </w:t>
      </w:r>
    </w:p>
    <w:p w:rsidR="005915E1" w:rsidRPr="005915E1" w:rsidRDefault="00611BB0" w:rsidP="00611BB0">
      <w:pPr>
        <w:widowControl w:val="0"/>
        <w:autoSpaceDE w:val="0"/>
        <w:autoSpaceDN w:val="0"/>
        <w:jc w:val="right"/>
        <w:rPr>
          <w:rFonts w:ascii="Calibri" w:eastAsiaTheme="minorEastAsia" w:hAnsi="Calibri" w:cs="Calibri"/>
          <w:sz w:val="22"/>
          <w:szCs w:val="22"/>
        </w:rPr>
      </w:pPr>
      <w:r w:rsidRPr="00611BB0">
        <w:rPr>
          <w:rFonts w:ascii="Calibri" w:eastAsiaTheme="minorEastAsia" w:hAnsi="Calibri" w:cs="Calibri"/>
          <w:sz w:val="22"/>
          <w:szCs w:val="22"/>
        </w:rPr>
        <w:t xml:space="preserve">                                                                          категориям граждан, проживающих в Республике Дагестан"</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2" w:name="P1453"/>
      <w:bookmarkEnd w:id="22"/>
      <w:r w:rsidRPr="005915E1">
        <w:rPr>
          <w:rFonts w:ascii="Courier New" w:eastAsiaTheme="minorEastAsia" w:hAnsi="Courier New" w:cs="Courier New"/>
          <w:szCs w:val="22"/>
        </w:rPr>
        <w:t xml:space="preserve">                                УВЕДОМЛЕНИЕ</w:t>
      </w:r>
    </w:p>
    <w:p w:rsidR="007F2699" w:rsidRDefault="005915E1" w:rsidP="007F2699">
      <w:pPr>
        <w:widowControl w:val="0"/>
        <w:autoSpaceDE w:val="0"/>
        <w:autoSpaceDN w:val="0"/>
        <w:jc w:val="center"/>
        <w:rPr>
          <w:rFonts w:ascii="Courier New" w:eastAsiaTheme="minorEastAsia" w:hAnsi="Courier New" w:cs="Courier New"/>
          <w:szCs w:val="22"/>
        </w:rPr>
      </w:pPr>
      <w:r w:rsidRPr="005915E1">
        <w:rPr>
          <w:rFonts w:ascii="Courier New" w:eastAsiaTheme="minorEastAsia" w:hAnsi="Courier New" w:cs="Courier New"/>
          <w:szCs w:val="22"/>
        </w:rPr>
        <w:t>о продлении срока принятия решения о предоставлении</w:t>
      </w:r>
    </w:p>
    <w:p w:rsidR="005915E1" w:rsidRPr="005915E1" w:rsidRDefault="007F2699" w:rsidP="007F2699">
      <w:pPr>
        <w:widowControl w:val="0"/>
        <w:autoSpaceDE w:val="0"/>
        <w:autoSpaceDN w:val="0"/>
        <w:jc w:val="center"/>
        <w:rPr>
          <w:rFonts w:ascii="Courier New" w:eastAsiaTheme="minorEastAsia" w:hAnsi="Courier New" w:cs="Courier New"/>
          <w:szCs w:val="22"/>
        </w:rPr>
      </w:pPr>
      <w:r>
        <w:rPr>
          <w:rFonts w:ascii="Courier New" w:eastAsiaTheme="minorEastAsia" w:hAnsi="Courier New" w:cs="Courier New"/>
          <w:szCs w:val="22"/>
        </w:rPr>
        <w:t>единовременной денежной выплаты</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(бланк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(ФИО заявителя,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адрес проживания)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______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Уважаемы</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w:t>
      </w:r>
      <w:proofErr w:type="spellStart"/>
      <w:r w:rsidRPr="005915E1">
        <w:rPr>
          <w:rFonts w:ascii="Courier New" w:eastAsiaTheme="minorEastAsia" w:hAnsi="Courier New" w:cs="Courier New"/>
          <w:szCs w:val="22"/>
        </w:rPr>
        <w:t>ая</w:t>
      </w:r>
      <w:proofErr w:type="spellEnd"/>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8443D2" w:rsidRDefault="005915E1" w:rsidP="005915E1">
      <w:pPr>
        <w:widowControl w:val="0"/>
        <w:autoSpaceDE w:val="0"/>
        <w:autoSpaceDN w:val="0"/>
        <w:jc w:val="both"/>
        <w:rPr>
          <w:rFonts w:eastAsiaTheme="minorEastAsia"/>
          <w:szCs w:val="22"/>
        </w:rPr>
      </w:pPr>
      <w:proofErr w:type="gramStart"/>
      <w:r w:rsidRPr="008443D2">
        <w:rPr>
          <w:rFonts w:eastAsiaTheme="minorEastAsia"/>
          <w:szCs w:val="22"/>
        </w:rPr>
        <w:t>в  связи  с  не  поступлением  документов  (сведений),  необходимых  для</w:t>
      </w:r>
      <w:r w:rsidR="008443D2" w:rsidRPr="008443D2">
        <w:rPr>
          <w:rFonts w:eastAsiaTheme="minorEastAsia"/>
          <w:szCs w:val="22"/>
        </w:rPr>
        <w:t xml:space="preserve"> </w:t>
      </w:r>
      <w:r w:rsidRPr="008443D2">
        <w:rPr>
          <w:rFonts w:eastAsiaTheme="minorEastAsia"/>
          <w:szCs w:val="22"/>
        </w:rPr>
        <w:t xml:space="preserve">предоставления  </w:t>
      </w:r>
      <w:r w:rsidR="008443D2" w:rsidRPr="008443D2">
        <w:rPr>
          <w:rFonts w:eastAsiaTheme="minorEastAsia"/>
          <w:szCs w:val="22"/>
        </w:rPr>
        <w:t>единовременной денежной выплаты</w:t>
      </w:r>
      <w:r w:rsidRPr="008443D2">
        <w:rPr>
          <w:rFonts w:eastAsiaTheme="minorEastAsia"/>
          <w:szCs w:val="22"/>
        </w:rPr>
        <w:t xml:space="preserve">  и  запрашиваемых  в рамках</w:t>
      </w:r>
      <w:r w:rsidR="008443D2">
        <w:rPr>
          <w:rFonts w:eastAsiaTheme="minorEastAsia"/>
          <w:szCs w:val="22"/>
        </w:rPr>
        <w:t xml:space="preserve"> </w:t>
      </w:r>
      <w:r w:rsidRPr="008443D2">
        <w:rPr>
          <w:rFonts w:eastAsiaTheme="minorEastAsia"/>
          <w:szCs w:val="22"/>
        </w:rPr>
        <w:t>межведомственного  взаи</w:t>
      </w:r>
      <w:r w:rsidR="008443D2" w:rsidRPr="008443D2">
        <w:rPr>
          <w:rFonts w:eastAsiaTheme="minorEastAsia"/>
          <w:szCs w:val="22"/>
        </w:rPr>
        <w:t xml:space="preserve">модействия  в  соответствии </w:t>
      </w:r>
      <w:r w:rsidR="003773B9" w:rsidRPr="008443D2">
        <w:t xml:space="preserve"> с  постановлением  Правительства  Республики  Дагестан  от  6 апреля 2022 года № 69 «Об утверждении порядка предоставления меры социальной поддержки в виде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w:t>
      </w:r>
      <w:proofErr w:type="gramEnd"/>
      <w:r w:rsidR="003773B9" w:rsidRPr="008443D2">
        <w:t>, отдельным категориям граждан, проживающих в Республике Дагестан»</w:t>
      </w:r>
      <w:r w:rsidRPr="008443D2">
        <w:rPr>
          <w:rFonts w:eastAsiaTheme="minorEastAsia"/>
          <w:szCs w:val="22"/>
        </w:rPr>
        <w:t>,  и  перечня  документов  (сведений),  необходимых для</w:t>
      </w:r>
      <w:r w:rsidR="008443D2">
        <w:rPr>
          <w:rFonts w:eastAsiaTheme="minorEastAsia"/>
          <w:szCs w:val="22"/>
        </w:rPr>
        <w:t xml:space="preserve"> </w:t>
      </w:r>
      <w:r w:rsidRPr="008443D2">
        <w:rPr>
          <w:rFonts w:eastAsiaTheme="minorEastAsia"/>
          <w:szCs w:val="22"/>
        </w:rPr>
        <w:t xml:space="preserve">предоставления   </w:t>
      </w:r>
      <w:r w:rsidR="008443D2">
        <w:rPr>
          <w:rFonts w:eastAsiaTheme="minorEastAsia"/>
          <w:szCs w:val="22"/>
        </w:rPr>
        <w:t xml:space="preserve">единовременной денежной выплаты,  </w:t>
      </w:r>
      <w:r w:rsidRPr="008443D2">
        <w:rPr>
          <w:rFonts w:eastAsiaTheme="minorEastAsia"/>
          <w:szCs w:val="22"/>
        </w:rPr>
        <w:t>уведомляем,  что  срок  принятия решения о предоставлении Вам (Вашей семье)</w:t>
      </w:r>
      <w:r w:rsidR="008443D2">
        <w:rPr>
          <w:rFonts w:eastAsiaTheme="minorEastAsia"/>
          <w:szCs w:val="22"/>
        </w:rPr>
        <w:t xml:space="preserve"> </w:t>
      </w:r>
      <w:r w:rsidRPr="008443D2">
        <w:rPr>
          <w:rFonts w:eastAsiaTheme="minorEastAsia"/>
          <w:szCs w:val="22"/>
        </w:rPr>
        <w:t>государственной услуги по заявлению от "__" _________ 20__ г. приостановлен</w:t>
      </w:r>
      <w:r w:rsidR="008443D2">
        <w:rPr>
          <w:rFonts w:eastAsiaTheme="minorEastAsia"/>
          <w:szCs w:val="22"/>
        </w:rPr>
        <w:t xml:space="preserve"> </w:t>
      </w:r>
      <w:r w:rsidRPr="008443D2">
        <w:rPr>
          <w:rFonts w:eastAsiaTheme="minorEastAsia"/>
          <w:szCs w:val="22"/>
        </w:rPr>
        <w:t>с "__" ___________ 20__ г. по "__" ___________ 20__ г.</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Максимально  допустимый  срок  для  принятия  решения  о предоставлении</w:t>
      </w:r>
    </w:p>
    <w:p w:rsidR="005915E1" w:rsidRPr="005915E1" w:rsidRDefault="009F4F51"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е</w:t>
      </w:r>
      <w:r w:rsidR="008443D2">
        <w:rPr>
          <w:rFonts w:ascii="Courier New" w:eastAsiaTheme="minorEastAsia" w:hAnsi="Courier New" w:cs="Courier New"/>
          <w:szCs w:val="22"/>
        </w:rPr>
        <w:t>диновременной денежной выплаты  не  может превышать 2</w:t>
      </w:r>
      <w:r w:rsidR="005915E1" w:rsidRPr="005915E1">
        <w:rPr>
          <w:rFonts w:ascii="Courier New" w:eastAsiaTheme="minorEastAsia" w:hAnsi="Courier New" w:cs="Courier New"/>
          <w:szCs w:val="22"/>
        </w:rPr>
        <w:t>0 рабочих дней со дня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приема управлением социальной защиты населения заявления.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 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МП</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Телефон: 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E-</w:t>
      </w:r>
      <w:proofErr w:type="spellStart"/>
      <w:r w:rsidRPr="005915E1">
        <w:rPr>
          <w:rFonts w:ascii="Courier New" w:eastAsiaTheme="minorEastAsia" w:hAnsi="Courier New" w:cs="Courier New"/>
          <w:szCs w:val="22"/>
        </w:rPr>
        <w:t>mail</w:t>
      </w:r>
      <w:proofErr w:type="spellEnd"/>
      <w:r w:rsidRPr="005915E1">
        <w:rPr>
          <w:rFonts w:ascii="Courier New" w:eastAsiaTheme="minorEastAsia" w:hAnsi="Courier New" w:cs="Courier New"/>
          <w:szCs w:val="22"/>
        </w:rPr>
        <w:t>: ______________</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lastRenderedPageBreak/>
        <w:t xml:space="preserve">Приложение </w:t>
      </w:r>
      <w:r w:rsidR="001E289C">
        <w:rPr>
          <w:rFonts w:ascii="Calibri" w:eastAsiaTheme="minorEastAsia" w:hAnsi="Calibri" w:cs="Calibri"/>
          <w:sz w:val="22"/>
          <w:szCs w:val="22"/>
        </w:rPr>
        <w:t>№</w:t>
      </w:r>
      <w:r w:rsidRPr="005915E1">
        <w:rPr>
          <w:rFonts w:ascii="Calibri" w:eastAsiaTheme="minorEastAsia" w:hAnsi="Calibri" w:cs="Calibri"/>
          <w:sz w:val="22"/>
          <w:szCs w:val="22"/>
        </w:rPr>
        <w:t xml:space="preserve"> </w:t>
      </w:r>
      <w:r w:rsidR="00D3193D">
        <w:rPr>
          <w:rFonts w:ascii="Calibri" w:eastAsiaTheme="minorEastAsia" w:hAnsi="Calibri" w:cs="Calibri"/>
          <w:sz w:val="22"/>
          <w:szCs w:val="22"/>
        </w:rPr>
        <w:t>5</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к Административному регламенту Министерства труда 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социального развития Республики Дагестан по предоставлению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государственной услуги о предоставлении меры социальной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поддержки в виде единовременной денежной выплаты на оплату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расходов, связанных с приобретением, установкой </w:t>
      </w:r>
      <w:proofErr w:type="gramStart"/>
      <w:r w:rsidRPr="00C42979">
        <w:rPr>
          <w:rFonts w:ascii="Calibri" w:eastAsiaTheme="minorEastAsia" w:hAnsi="Calibri" w:cs="Calibri"/>
          <w:sz w:val="22"/>
          <w:szCs w:val="22"/>
        </w:rPr>
        <w:t>внутридомового</w:t>
      </w:r>
      <w:proofErr w:type="gramEnd"/>
      <w:r w:rsidRPr="00C42979">
        <w:rPr>
          <w:rFonts w:ascii="Calibri" w:eastAsiaTheme="minorEastAsia" w:hAnsi="Calibri" w:cs="Calibri"/>
          <w:sz w:val="22"/>
          <w:szCs w:val="22"/>
        </w:rPr>
        <w:t xml:space="preserve">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газового оборудования и проведением газопровода внутри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земельного участка отдельным категориям граждан  в соответствии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  постановлением Правительства Республики Дагестан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от 6 </w:t>
      </w:r>
      <w:r w:rsidR="00744DFB">
        <w:rPr>
          <w:rFonts w:ascii="Calibri" w:eastAsiaTheme="minorEastAsia" w:hAnsi="Calibri" w:cs="Calibri"/>
          <w:sz w:val="22"/>
          <w:szCs w:val="22"/>
        </w:rPr>
        <w:t>апреля</w:t>
      </w:r>
      <w:r w:rsidRPr="00C42979">
        <w:rPr>
          <w:rFonts w:ascii="Calibri" w:eastAsiaTheme="minorEastAsia" w:hAnsi="Calibri" w:cs="Calibri"/>
          <w:sz w:val="22"/>
          <w:szCs w:val="22"/>
        </w:rPr>
        <w:t xml:space="preserve"> 2022 г. </w:t>
      </w:r>
      <w:r w:rsidR="001E289C">
        <w:rPr>
          <w:rFonts w:ascii="Calibri" w:eastAsiaTheme="minorEastAsia" w:hAnsi="Calibri" w:cs="Calibri"/>
          <w:sz w:val="22"/>
          <w:szCs w:val="22"/>
        </w:rPr>
        <w:t>№</w:t>
      </w:r>
      <w:r w:rsidRPr="00C42979">
        <w:rPr>
          <w:rFonts w:ascii="Calibri" w:eastAsiaTheme="minorEastAsia" w:hAnsi="Calibri" w:cs="Calibri"/>
          <w:sz w:val="22"/>
          <w:szCs w:val="22"/>
        </w:rPr>
        <w:t xml:space="preserve"> 69 "Об утверждении порядка Предоставления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меры социальной поддержки в виде единовременной денежной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выплаты на оплату расходов, связанных с приобретением,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установкой внутридомового газового оборудования и</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проведением газопровода внутри земельного участка, отдельным </w:t>
      </w:r>
    </w:p>
    <w:p w:rsidR="005915E1" w:rsidRPr="005915E1"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w:t>
      </w:r>
      <w:r w:rsidR="00744DFB">
        <w:rPr>
          <w:rFonts w:ascii="Calibri" w:eastAsiaTheme="minorEastAsia" w:hAnsi="Calibri" w:cs="Calibri"/>
          <w:sz w:val="22"/>
          <w:szCs w:val="22"/>
        </w:rPr>
        <w:t xml:space="preserve"> </w:t>
      </w:r>
      <w:r w:rsidRPr="00C42979">
        <w:rPr>
          <w:rFonts w:ascii="Calibri" w:eastAsiaTheme="minorEastAsia" w:hAnsi="Calibri" w:cs="Calibri"/>
          <w:sz w:val="22"/>
          <w:szCs w:val="22"/>
        </w:rPr>
        <w:t>категориям граждан, проживающих в Республике Дагестан"</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3" w:name="P1577"/>
      <w:bookmarkEnd w:id="23"/>
      <w:r w:rsidRPr="005915E1">
        <w:rPr>
          <w:rFonts w:ascii="Courier New" w:eastAsiaTheme="minorEastAsia" w:hAnsi="Courier New" w:cs="Courier New"/>
          <w:szCs w:val="22"/>
        </w:rPr>
        <w:t xml:space="preserve">                                УВЕДОМЛЕНИЕ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об отказе в приеме заявления и (или) документов, представленных заявителем</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для получения </w:t>
      </w:r>
      <w:r w:rsidR="008B3C25">
        <w:rPr>
          <w:rFonts w:ascii="Courier New" w:eastAsiaTheme="minorEastAsia" w:hAnsi="Courier New" w:cs="Courier New"/>
          <w:szCs w:val="22"/>
        </w:rPr>
        <w:t>единовременной денежной выплаты</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(бланк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(ФИО заявителя,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адрес проживания)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______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Уважаемы</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w:t>
      </w:r>
      <w:proofErr w:type="spellStart"/>
      <w:r w:rsidRPr="005915E1">
        <w:rPr>
          <w:rFonts w:ascii="Courier New" w:eastAsiaTheme="minorEastAsia" w:hAnsi="Courier New" w:cs="Courier New"/>
          <w:szCs w:val="22"/>
        </w:rPr>
        <w:t>ая</w:t>
      </w:r>
      <w:proofErr w:type="spellEnd"/>
      <w:r w:rsidRPr="005915E1">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(фамилия, имя, отчество (при наличии))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9F4F5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уведомляем   Вас  об  отказе  в  приеме  (о  возврате)  заявления  и  (или)</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t xml:space="preserve">документов,  представленных  Вами  для  получения  </w:t>
      </w:r>
      <w:r w:rsidR="009F4F51">
        <w:rPr>
          <w:rFonts w:ascii="Courier New" w:eastAsiaTheme="minorEastAsia" w:hAnsi="Courier New" w:cs="Courier New"/>
          <w:szCs w:val="22"/>
        </w:rPr>
        <w:t>единовременной денежной выплаты</w:t>
      </w:r>
    </w:p>
    <w:p w:rsidR="005915E1" w:rsidRPr="005915E1" w:rsidRDefault="005915E1" w:rsidP="005915E1">
      <w:pPr>
        <w:widowControl w:val="0"/>
        <w:autoSpaceDE w:val="0"/>
        <w:autoSpaceDN w:val="0"/>
        <w:jc w:val="both"/>
        <w:rPr>
          <w:rFonts w:ascii="Calibri" w:eastAsiaTheme="minorEastAsia"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814"/>
        <w:gridCol w:w="3855"/>
      </w:tblGrid>
      <w:tr w:rsidR="005915E1" w:rsidRPr="005915E1" w:rsidTr="002F4FEC">
        <w:tc>
          <w:tcPr>
            <w:tcW w:w="2778"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Количество документов</w:t>
            </w:r>
          </w:p>
        </w:tc>
        <w:tc>
          <w:tcPr>
            <w:tcW w:w="181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w:t>
            </w:r>
          </w:p>
        </w:tc>
        <w:tc>
          <w:tcPr>
            <w:tcW w:w="3855"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Принял специалист управления социальной защиты населения</w:t>
            </w:r>
          </w:p>
        </w:tc>
      </w:tr>
      <w:tr w:rsidR="005915E1" w:rsidRPr="005915E1" w:rsidTr="002F4FEC">
        <w:tc>
          <w:tcPr>
            <w:tcW w:w="2778"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81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3855"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___________________________</w:t>
            </w:r>
          </w:p>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___________________________</w:t>
            </w:r>
          </w:p>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___________________________</w:t>
            </w:r>
          </w:p>
          <w:p w:rsidR="005915E1" w:rsidRPr="005915E1" w:rsidRDefault="005915E1" w:rsidP="005915E1">
            <w:pPr>
              <w:widowControl w:val="0"/>
              <w:autoSpaceDE w:val="0"/>
              <w:autoSpaceDN w:val="0"/>
              <w:jc w:val="center"/>
              <w:rPr>
                <w:rFonts w:ascii="Calibri" w:eastAsiaTheme="minorEastAsia" w:hAnsi="Calibri" w:cs="Calibri"/>
                <w:sz w:val="22"/>
                <w:szCs w:val="22"/>
              </w:rPr>
            </w:pPr>
            <w:proofErr w:type="gramStart"/>
            <w:r w:rsidRPr="005915E1">
              <w:rPr>
                <w:rFonts w:ascii="Calibri" w:eastAsiaTheme="minorEastAsia" w:hAnsi="Calibri" w:cs="Calibri"/>
                <w:sz w:val="22"/>
                <w:szCs w:val="22"/>
              </w:rPr>
              <w:t>(фамилия, имя, отчество (при наличии)</w:t>
            </w:r>
            <w:proofErr w:type="gramEnd"/>
          </w:p>
        </w:tc>
      </w:tr>
    </w:tbl>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Причины отказа (возврата):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7B351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Решение об отказе  в предоставлении Вам (Вашей семье) </w:t>
      </w:r>
      <w:r w:rsidR="008B3C25">
        <w:rPr>
          <w:rFonts w:ascii="Courier New" w:eastAsiaTheme="minorEastAsia" w:hAnsi="Courier New" w:cs="Courier New"/>
          <w:szCs w:val="22"/>
        </w:rPr>
        <w:t>единовременной денежной выплаты</w:t>
      </w:r>
      <w:r w:rsidRPr="005915E1">
        <w:rPr>
          <w:rFonts w:ascii="Courier New" w:eastAsiaTheme="minorEastAsia" w:hAnsi="Courier New" w:cs="Courier New"/>
          <w:szCs w:val="22"/>
        </w:rPr>
        <w:t xml:space="preserve">  может  быть обжаловано в соответствии с законодательством</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t>Российской Федерации.</w:t>
      </w:r>
    </w:p>
    <w:p w:rsidR="005915E1" w:rsidRPr="005915E1" w:rsidRDefault="005915E1" w:rsidP="007B3519">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Документы   могут  быть  приняты  при  устранении  причин,  послуживших</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lastRenderedPageBreak/>
        <w:t>основанием  для  отказа  в  их  принятии,  в  течение 5 рабочих дней со дня</w:t>
      </w:r>
      <w:r w:rsidR="007B3519">
        <w:rPr>
          <w:rFonts w:ascii="Courier New" w:eastAsiaTheme="minorEastAsia" w:hAnsi="Courier New" w:cs="Courier New"/>
          <w:szCs w:val="22"/>
        </w:rPr>
        <w:t xml:space="preserve"> </w:t>
      </w:r>
      <w:r w:rsidRPr="005915E1">
        <w:rPr>
          <w:rFonts w:ascii="Courier New" w:eastAsiaTheme="minorEastAsia" w:hAnsi="Courier New" w:cs="Courier New"/>
          <w:szCs w:val="22"/>
        </w:rPr>
        <w:t>получения настоящего уведомления.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 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М</w:t>
      </w:r>
      <w:r w:rsidR="00207186">
        <w:rPr>
          <w:rFonts w:ascii="Courier New" w:eastAsiaTheme="minorEastAsia" w:hAnsi="Courier New" w:cs="Courier New"/>
          <w:szCs w:val="22"/>
        </w:rPr>
        <w:t>.</w:t>
      </w:r>
      <w:r w:rsidRPr="005915E1">
        <w:rPr>
          <w:rFonts w:ascii="Courier New" w:eastAsiaTheme="minorEastAsia" w:hAnsi="Courier New" w:cs="Courier New"/>
          <w:szCs w:val="22"/>
        </w:rPr>
        <w:t>П</w:t>
      </w:r>
      <w:r w:rsidR="00207186">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Телефон: 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E-</w:t>
      </w:r>
      <w:proofErr w:type="spellStart"/>
      <w:r w:rsidRPr="005915E1">
        <w:rPr>
          <w:rFonts w:ascii="Courier New" w:eastAsiaTheme="minorEastAsia" w:hAnsi="Courier New" w:cs="Courier New"/>
          <w:szCs w:val="22"/>
        </w:rPr>
        <w:t>mail</w:t>
      </w:r>
      <w:proofErr w:type="spellEnd"/>
      <w:r w:rsidRPr="005915E1">
        <w:rPr>
          <w:rFonts w:ascii="Courier New" w:eastAsiaTheme="minorEastAsia" w:hAnsi="Courier New" w:cs="Courier New"/>
          <w:szCs w:val="22"/>
        </w:rPr>
        <w:t>: ____________</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1F4341" w:rsidRDefault="001F4341" w:rsidP="005915E1">
      <w:pPr>
        <w:widowControl w:val="0"/>
        <w:autoSpaceDE w:val="0"/>
        <w:autoSpaceDN w:val="0"/>
        <w:jc w:val="right"/>
        <w:outlineLvl w:val="1"/>
        <w:rPr>
          <w:rFonts w:ascii="Calibri" w:eastAsiaTheme="minorEastAsia" w:hAnsi="Calibri" w:cs="Calibri"/>
          <w:sz w:val="22"/>
          <w:szCs w:val="22"/>
        </w:rPr>
      </w:pP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lastRenderedPageBreak/>
        <w:t xml:space="preserve">Приложение </w:t>
      </w:r>
      <w:r w:rsidR="001E289C">
        <w:rPr>
          <w:rFonts w:ascii="Calibri" w:eastAsiaTheme="minorEastAsia" w:hAnsi="Calibri" w:cs="Calibri"/>
          <w:sz w:val="22"/>
          <w:szCs w:val="22"/>
        </w:rPr>
        <w:t>№</w:t>
      </w:r>
      <w:r w:rsidRPr="005915E1">
        <w:rPr>
          <w:rFonts w:ascii="Calibri" w:eastAsiaTheme="minorEastAsia" w:hAnsi="Calibri" w:cs="Calibri"/>
          <w:sz w:val="22"/>
          <w:szCs w:val="22"/>
        </w:rPr>
        <w:t xml:space="preserve"> </w:t>
      </w:r>
      <w:r w:rsidR="00D3193D">
        <w:rPr>
          <w:rFonts w:ascii="Calibri" w:eastAsiaTheme="minorEastAsia" w:hAnsi="Calibri" w:cs="Calibri"/>
          <w:sz w:val="22"/>
          <w:szCs w:val="22"/>
        </w:rPr>
        <w:t>6</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к Административному регламенту Министерства труда 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социального развития Республики Дагестан по предоставлению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государственной услуги о предоставлении меры социальной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поддержки в виде единовременной денежной выплаты на оплату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расходов, связанных с приобретением, установкой </w:t>
      </w:r>
      <w:proofErr w:type="gramStart"/>
      <w:r w:rsidRPr="00C42979">
        <w:rPr>
          <w:rFonts w:ascii="Calibri" w:eastAsiaTheme="minorEastAsia" w:hAnsi="Calibri" w:cs="Calibri"/>
          <w:sz w:val="22"/>
          <w:szCs w:val="22"/>
        </w:rPr>
        <w:t>внутридомового</w:t>
      </w:r>
      <w:proofErr w:type="gramEnd"/>
      <w:r w:rsidRPr="00C42979">
        <w:rPr>
          <w:rFonts w:ascii="Calibri" w:eastAsiaTheme="minorEastAsia" w:hAnsi="Calibri" w:cs="Calibri"/>
          <w:sz w:val="22"/>
          <w:szCs w:val="22"/>
        </w:rPr>
        <w:t xml:space="preserve">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газового оборудования и проведением газопровода внутри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земельного участка отдельным категориям граждан  в соответствии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  постановлением Правительства Республики Дагестан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от 6 </w:t>
      </w:r>
      <w:r w:rsidR="00744DFB">
        <w:rPr>
          <w:rFonts w:ascii="Calibri" w:eastAsiaTheme="minorEastAsia" w:hAnsi="Calibri" w:cs="Calibri"/>
          <w:sz w:val="22"/>
          <w:szCs w:val="22"/>
        </w:rPr>
        <w:t>апреля</w:t>
      </w:r>
      <w:r w:rsidRPr="00C42979">
        <w:rPr>
          <w:rFonts w:ascii="Calibri" w:eastAsiaTheme="minorEastAsia" w:hAnsi="Calibri" w:cs="Calibri"/>
          <w:sz w:val="22"/>
          <w:szCs w:val="22"/>
        </w:rPr>
        <w:t xml:space="preserve"> 2022 г. </w:t>
      </w:r>
      <w:r w:rsidR="001E289C">
        <w:rPr>
          <w:rFonts w:ascii="Calibri" w:eastAsiaTheme="minorEastAsia" w:hAnsi="Calibri" w:cs="Calibri"/>
          <w:sz w:val="22"/>
          <w:szCs w:val="22"/>
        </w:rPr>
        <w:t>№</w:t>
      </w:r>
      <w:r w:rsidRPr="00C42979">
        <w:rPr>
          <w:rFonts w:ascii="Calibri" w:eastAsiaTheme="minorEastAsia" w:hAnsi="Calibri" w:cs="Calibri"/>
          <w:sz w:val="22"/>
          <w:szCs w:val="22"/>
        </w:rPr>
        <w:t xml:space="preserve"> 69 "Об утверждении порядка Предоставления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меры социальной поддержки в виде единовременной денежной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выплаты на оплату расходов, связанных с приобретением,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установкой внутридомового газового оборудования и</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проведением газопровода внутри земельного участка, отдельным </w:t>
      </w:r>
    </w:p>
    <w:p w:rsidR="005915E1" w:rsidRPr="005915E1"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категориям граждан, проживающих в Республике Дагестан"</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8B3C25">
      <w:pPr>
        <w:widowControl w:val="0"/>
        <w:autoSpaceDE w:val="0"/>
        <w:autoSpaceDN w:val="0"/>
        <w:jc w:val="center"/>
        <w:rPr>
          <w:rFonts w:ascii="Courier New" w:eastAsiaTheme="minorEastAsia" w:hAnsi="Courier New" w:cs="Courier New"/>
          <w:szCs w:val="22"/>
        </w:rPr>
      </w:pPr>
      <w:bookmarkStart w:id="24" w:name="P1649"/>
      <w:bookmarkEnd w:id="24"/>
      <w:r w:rsidRPr="005915E1">
        <w:rPr>
          <w:rFonts w:ascii="Courier New" w:eastAsiaTheme="minorEastAsia" w:hAnsi="Courier New" w:cs="Courier New"/>
          <w:szCs w:val="22"/>
        </w:rPr>
        <w:t>РЕШЕНИЕ</w:t>
      </w:r>
    </w:p>
    <w:p w:rsidR="005915E1" w:rsidRPr="005915E1" w:rsidRDefault="005915E1" w:rsidP="008B3C25">
      <w:pPr>
        <w:widowControl w:val="0"/>
        <w:autoSpaceDE w:val="0"/>
        <w:autoSpaceDN w:val="0"/>
        <w:jc w:val="center"/>
        <w:rPr>
          <w:rFonts w:ascii="Courier New" w:eastAsiaTheme="minorEastAsia" w:hAnsi="Courier New" w:cs="Courier New"/>
          <w:szCs w:val="22"/>
        </w:rPr>
      </w:pPr>
      <w:r w:rsidRPr="005915E1">
        <w:rPr>
          <w:rFonts w:ascii="Courier New" w:eastAsiaTheme="minorEastAsia" w:hAnsi="Courier New" w:cs="Courier New"/>
          <w:szCs w:val="22"/>
        </w:rPr>
        <w:t xml:space="preserve">о предоставлении </w:t>
      </w:r>
      <w:r w:rsidR="006705DB">
        <w:rPr>
          <w:rFonts w:ascii="Courier New" w:eastAsiaTheme="minorEastAsia" w:hAnsi="Courier New" w:cs="Courier New"/>
          <w:szCs w:val="22"/>
        </w:rPr>
        <w:t>единовременной денежной выплаты</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 xml:space="preserve"> _____</w:t>
      </w:r>
      <w:proofErr w:type="gramStart"/>
      <w:r w:rsidR="005915E1" w:rsidRPr="005915E1">
        <w:rPr>
          <w:rFonts w:ascii="Courier New" w:eastAsiaTheme="minorEastAsia" w:hAnsi="Courier New" w:cs="Courier New"/>
          <w:szCs w:val="22"/>
        </w:rPr>
        <w:t>о</w:t>
      </w:r>
      <w:proofErr w:type="gramEnd"/>
      <w:r w:rsidR="005915E1" w:rsidRPr="005915E1">
        <w:rPr>
          <w:rFonts w:ascii="Courier New" w:eastAsiaTheme="minorEastAsia" w:hAnsi="Courier New" w:cs="Courier New"/>
          <w:szCs w:val="22"/>
        </w:rPr>
        <w:t xml:space="preserve">                                 от "___" _____________ 20____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(наименование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рассмотрело заявление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гр. 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от _______ ______________ 20__ года, проживающе</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его) 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(число)    (месяц)</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(адрес регистрации места жительства (места пребывания)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в  соответствии  с  заключением  (решением) от "___" _____________ 20___ г.</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межведомственной   комиссии   по   рассмотрению   вопросов   предоставления</w:t>
      </w:r>
    </w:p>
    <w:p w:rsidR="005915E1" w:rsidRPr="005915E1" w:rsidRDefault="004224DF"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единовременной денежной выплаты</w:t>
      </w:r>
      <w:r w:rsidR="005915E1" w:rsidRPr="005915E1">
        <w:rPr>
          <w:rFonts w:ascii="Courier New" w:eastAsiaTheme="minorEastAsia" w:hAnsi="Courier New" w:cs="Courier New"/>
          <w:szCs w:val="22"/>
        </w:rPr>
        <w:t xml:space="preserve">  решило</w:t>
      </w: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предоставить</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A617C6" w:rsidP="00C12FC3">
      <w:pPr>
        <w:widowControl w:val="0"/>
        <w:autoSpaceDE w:val="0"/>
        <w:autoSpaceDN w:val="0"/>
        <w:jc w:val="both"/>
        <w:rPr>
          <w:rFonts w:ascii="Courier New" w:eastAsiaTheme="minorEastAsia" w:hAnsi="Courier New" w:cs="Courier New"/>
          <w:szCs w:val="22"/>
        </w:rPr>
      </w:pPr>
      <w:proofErr w:type="gramStart"/>
      <w:r>
        <w:rPr>
          <w:rFonts w:ascii="Courier New" w:eastAsiaTheme="minorEastAsia" w:hAnsi="Courier New" w:cs="Courier New"/>
          <w:szCs w:val="22"/>
        </w:rPr>
        <w:t>е</w:t>
      </w:r>
      <w:r w:rsidR="004224DF">
        <w:rPr>
          <w:rFonts w:ascii="Courier New" w:eastAsiaTheme="minorEastAsia" w:hAnsi="Courier New" w:cs="Courier New"/>
          <w:szCs w:val="22"/>
        </w:rPr>
        <w:t>диновременную денежную выплату</w:t>
      </w:r>
      <w:r w:rsidR="005915E1" w:rsidRPr="005915E1">
        <w:rPr>
          <w:rFonts w:ascii="Courier New" w:eastAsiaTheme="minorEastAsia" w:hAnsi="Courier New" w:cs="Courier New"/>
          <w:szCs w:val="22"/>
        </w:rPr>
        <w:t xml:space="preserve"> в соответствии с </w:t>
      </w:r>
      <w:hyperlink r:id="rId25">
        <w:r w:rsidR="005915E1" w:rsidRPr="005915E1">
          <w:rPr>
            <w:rFonts w:ascii="Courier New" w:eastAsiaTheme="minorEastAsia" w:hAnsi="Courier New" w:cs="Courier New"/>
            <w:color w:val="0000FF"/>
            <w:szCs w:val="22"/>
          </w:rPr>
          <w:t>постановлением</w:t>
        </w:r>
      </w:hyperlink>
      <w:r w:rsidR="005915E1" w:rsidRPr="005915E1">
        <w:rPr>
          <w:rFonts w:ascii="Courier New" w:eastAsiaTheme="minorEastAsia" w:hAnsi="Courier New" w:cs="Courier New"/>
          <w:szCs w:val="22"/>
        </w:rPr>
        <w:t xml:space="preserve"> </w:t>
      </w:r>
      <w:r w:rsidR="00C12FC3" w:rsidRPr="00C12FC3">
        <w:rPr>
          <w:rFonts w:ascii="Courier New" w:eastAsiaTheme="minorEastAsia" w:hAnsi="Courier New" w:cs="Courier New"/>
          <w:szCs w:val="22"/>
        </w:rPr>
        <w:t>Правительства Республики Дагестан</w:t>
      </w:r>
      <w:r w:rsidR="00C12FC3">
        <w:rPr>
          <w:rFonts w:ascii="Courier New" w:eastAsiaTheme="minorEastAsia" w:hAnsi="Courier New" w:cs="Courier New"/>
          <w:szCs w:val="22"/>
        </w:rPr>
        <w:t xml:space="preserve"> о</w:t>
      </w:r>
      <w:r w:rsidR="00C12FC3" w:rsidRPr="00C12FC3">
        <w:rPr>
          <w:rFonts w:ascii="Courier New" w:eastAsiaTheme="minorEastAsia" w:hAnsi="Courier New" w:cs="Courier New"/>
          <w:szCs w:val="22"/>
        </w:rPr>
        <w:t>т 6 апреля 2022 года № 69 «Об утверждении порядка предоставления меры социальной поддержки в виде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w:t>
      </w:r>
      <w:r w:rsidR="005915E1" w:rsidRPr="005915E1">
        <w:rPr>
          <w:rFonts w:ascii="Courier New" w:eastAsiaTheme="minorEastAsia" w:hAnsi="Courier New" w:cs="Courier New"/>
          <w:szCs w:val="22"/>
        </w:rPr>
        <w:t>, и перечня</w:t>
      </w:r>
      <w:r w:rsidR="00C12FC3">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 xml:space="preserve">документов (сведений), необходимых  для  предоставления  </w:t>
      </w:r>
      <w:r w:rsidR="00C12FC3">
        <w:rPr>
          <w:rFonts w:ascii="Courier New" w:eastAsiaTheme="minorEastAsia" w:hAnsi="Courier New" w:cs="Courier New"/>
          <w:szCs w:val="22"/>
        </w:rPr>
        <w:t>единовременной денежной</w:t>
      </w:r>
      <w:proofErr w:type="gramEnd"/>
      <w:r w:rsidR="00C12FC3">
        <w:rPr>
          <w:rFonts w:ascii="Courier New" w:eastAsiaTheme="minorEastAsia" w:hAnsi="Courier New" w:cs="Courier New"/>
          <w:szCs w:val="22"/>
        </w:rPr>
        <w:t xml:space="preserve"> выплаты</w:t>
      </w:r>
      <w:r>
        <w:rPr>
          <w:rFonts w:ascii="Courier New" w:eastAsiaTheme="minorEastAsia" w:hAnsi="Courier New" w:cs="Courier New"/>
          <w:szCs w:val="22"/>
        </w:rPr>
        <w:t>.</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 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207186" w:rsidRPr="005915E1" w:rsidRDefault="00207186" w:rsidP="00207186">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Pr="005915E1">
        <w:rPr>
          <w:rFonts w:ascii="Courier New" w:eastAsiaTheme="minorEastAsia" w:hAnsi="Courier New" w:cs="Courier New"/>
          <w:szCs w:val="22"/>
        </w:rPr>
        <w:t>М.П.</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638D7" w:rsidP="005915E1">
      <w:pPr>
        <w:widowControl w:val="0"/>
        <w:autoSpaceDE w:val="0"/>
        <w:autoSpaceDN w:val="0"/>
        <w:jc w:val="right"/>
        <w:outlineLvl w:val="1"/>
        <w:rPr>
          <w:rFonts w:ascii="Calibri" w:eastAsiaTheme="minorEastAsia" w:hAnsi="Calibri" w:cs="Calibri"/>
          <w:sz w:val="22"/>
          <w:szCs w:val="22"/>
        </w:rPr>
      </w:pPr>
      <w:r>
        <w:rPr>
          <w:rFonts w:ascii="Calibri" w:eastAsiaTheme="minorEastAsia" w:hAnsi="Calibri" w:cs="Calibri"/>
          <w:sz w:val="22"/>
          <w:szCs w:val="22"/>
        </w:rPr>
        <w:lastRenderedPageBreak/>
        <w:t>П</w:t>
      </w:r>
      <w:r w:rsidR="005915E1" w:rsidRPr="005915E1">
        <w:rPr>
          <w:rFonts w:ascii="Calibri" w:eastAsiaTheme="minorEastAsia" w:hAnsi="Calibri" w:cs="Calibri"/>
          <w:sz w:val="22"/>
          <w:szCs w:val="22"/>
        </w:rPr>
        <w:t xml:space="preserve">риложение </w:t>
      </w:r>
      <w:r w:rsidR="001E289C">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w:t>
      </w:r>
      <w:r w:rsidR="00D3193D">
        <w:rPr>
          <w:rFonts w:ascii="Calibri" w:eastAsiaTheme="minorEastAsia" w:hAnsi="Calibri" w:cs="Calibri"/>
          <w:sz w:val="22"/>
          <w:szCs w:val="22"/>
        </w:rPr>
        <w:t>7</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к Административному регламенту Министерства труда 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социального развития Республики Дагестан по предоставлению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государственной услуги о предоставлении меры социальной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поддержки в виде единовременной денежной выплаты на оплату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расходов, связанных с приобретением, установкой </w:t>
      </w:r>
      <w:proofErr w:type="gramStart"/>
      <w:r w:rsidRPr="00C42979">
        <w:rPr>
          <w:rFonts w:ascii="Calibri" w:eastAsiaTheme="minorEastAsia" w:hAnsi="Calibri" w:cs="Calibri"/>
          <w:sz w:val="22"/>
          <w:szCs w:val="22"/>
        </w:rPr>
        <w:t>внутридомового</w:t>
      </w:r>
      <w:proofErr w:type="gramEnd"/>
      <w:r w:rsidRPr="00C42979">
        <w:rPr>
          <w:rFonts w:ascii="Calibri" w:eastAsiaTheme="minorEastAsia" w:hAnsi="Calibri" w:cs="Calibri"/>
          <w:sz w:val="22"/>
          <w:szCs w:val="22"/>
        </w:rPr>
        <w:t xml:space="preserve">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газового оборудования и проведением газопровода внутри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земельного участка отдельным категориям граждан  в соответствии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  постановлением Правительства Республики Дагестан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от 6 </w:t>
      </w:r>
      <w:r w:rsidR="00744DFB">
        <w:rPr>
          <w:rFonts w:ascii="Calibri" w:eastAsiaTheme="minorEastAsia" w:hAnsi="Calibri" w:cs="Calibri"/>
          <w:sz w:val="22"/>
          <w:szCs w:val="22"/>
        </w:rPr>
        <w:t>апреля</w:t>
      </w:r>
      <w:r w:rsidRPr="00C42979">
        <w:rPr>
          <w:rFonts w:ascii="Calibri" w:eastAsiaTheme="minorEastAsia" w:hAnsi="Calibri" w:cs="Calibri"/>
          <w:sz w:val="22"/>
          <w:szCs w:val="22"/>
        </w:rPr>
        <w:t xml:space="preserve"> 2022 г. </w:t>
      </w:r>
      <w:r w:rsidR="001E289C">
        <w:rPr>
          <w:rFonts w:ascii="Calibri" w:eastAsiaTheme="minorEastAsia" w:hAnsi="Calibri" w:cs="Calibri"/>
          <w:sz w:val="22"/>
          <w:szCs w:val="22"/>
        </w:rPr>
        <w:t>№</w:t>
      </w:r>
      <w:r w:rsidRPr="00C42979">
        <w:rPr>
          <w:rFonts w:ascii="Calibri" w:eastAsiaTheme="minorEastAsia" w:hAnsi="Calibri" w:cs="Calibri"/>
          <w:sz w:val="22"/>
          <w:szCs w:val="22"/>
        </w:rPr>
        <w:t xml:space="preserve"> 69 "Об утверждении порядка Предоставления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меры социальной поддержки в виде единовременной денежной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выплаты на оплату расходов, связанных с приобретением,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установкой внутридомового газового оборудования и</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проведением газопровода внутри земельного участка, отдельным </w:t>
      </w:r>
    </w:p>
    <w:p w:rsidR="005915E1" w:rsidRPr="005915E1"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категориям граждан, проживающих в Республике Дагестан"</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5" w:name="P1709"/>
      <w:bookmarkEnd w:id="25"/>
      <w:r w:rsidRPr="005915E1">
        <w:rPr>
          <w:rFonts w:ascii="Courier New" w:eastAsiaTheme="minorEastAsia" w:hAnsi="Courier New" w:cs="Courier New"/>
          <w:szCs w:val="22"/>
        </w:rPr>
        <w:t xml:space="preserve">                                  РЕШЕНИЕ</w:t>
      </w:r>
    </w:p>
    <w:p w:rsidR="005915E1" w:rsidRPr="005915E1" w:rsidRDefault="005915E1" w:rsidP="006705DB">
      <w:pPr>
        <w:widowControl w:val="0"/>
        <w:autoSpaceDE w:val="0"/>
        <w:autoSpaceDN w:val="0"/>
        <w:jc w:val="center"/>
        <w:rPr>
          <w:rFonts w:ascii="Courier New" w:eastAsiaTheme="minorEastAsia" w:hAnsi="Courier New" w:cs="Courier New"/>
          <w:szCs w:val="22"/>
        </w:rPr>
      </w:pPr>
      <w:r w:rsidRPr="005915E1">
        <w:rPr>
          <w:rFonts w:ascii="Courier New" w:eastAsiaTheme="minorEastAsia" w:hAnsi="Courier New" w:cs="Courier New"/>
          <w:szCs w:val="22"/>
        </w:rPr>
        <w:t xml:space="preserve">об отказе в предоставлении </w:t>
      </w:r>
      <w:r w:rsidR="006705DB">
        <w:rPr>
          <w:rFonts w:ascii="Courier New" w:eastAsiaTheme="minorEastAsia" w:hAnsi="Courier New" w:cs="Courier New"/>
          <w:szCs w:val="22"/>
        </w:rPr>
        <w:t>единовременной денежной выплаты</w:t>
      </w:r>
    </w:p>
    <w:p w:rsid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
    <w:p w:rsidR="006705DB" w:rsidRPr="005915E1" w:rsidRDefault="006705DB" w:rsidP="005915E1">
      <w:pPr>
        <w:widowControl w:val="0"/>
        <w:autoSpaceDE w:val="0"/>
        <w:autoSpaceDN w:val="0"/>
        <w:jc w:val="both"/>
        <w:rPr>
          <w:rFonts w:ascii="Courier New" w:eastAsiaTheme="minorEastAsia" w:hAnsi="Courier New" w:cs="Courier New"/>
          <w:szCs w:val="22"/>
        </w:rPr>
      </w:pPr>
    </w:p>
    <w:p w:rsidR="005915E1" w:rsidRPr="005915E1" w:rsidRDefault="001E289C"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w:t>
      </w:r>
      <w:r w:rsidR="005915E1" w:rsidRPr="005915E1">
        <w:rPr>
          <w:rFonts w:ascii="Courier New" w:eastAsiaTheme="minorEastAsia" w:hAnsi="Courier New" w:cs="Courier New"/>
          <w:szCs w:val="22"/>
        </w:rPr>
        <w:t xml:space="preserve"> _____                                   от "___" _____________ 20___ года</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(наименование управления социальной защиты населения)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рассмотрело заявление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гр. 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от _______ ______________ 20__ года, проживающе</w:t>
      </w:r>
      <w:proofErr w:type="gramStart"/>
      <w:r w:rsidRPr="005915E1">
        <w:rPr>
          <w:rFonts w:ascii="Courier New" w:eastAsiaTheme="minorEastAsia" w:hAnsi="Courier New" w:cs="Courier New"/>
          <w:szCs w:val="22"/>
        </w:rPr>
        <w:t>й(</w:t>
      </w:r>
      <w:proofErr w:type="gramEnd"/>
      <w:r w:rsidRPr="005915E1">
        <w:rPr>
          <w:rFonts w:ascii="Courier New" w:eastAsiaTheme="minorEastAsia" w:hAnsi="Courier New" w:cs="Courier New"/>
          <w:szCs w:val="22"/>
        </w:rPr>
        <w:t>его) 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(число)    (месяц)</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(адрес регистрации места жительства (места пребывания)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в  соответствии  с  заключением  (решением) от "__" ______________ 20___ г.</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межведомственной   комиссии   по   рассмотрению   вопросов   предоставления</w:t>
      </w:r>
    </w:p>
    <w:p w:rsidR="005915E1" w:rsidRPr="005915E1" w:rsidRDefault="00F60962"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единовременной денежной выплаты</w:t>
      </w:r>
      <w:r w:rsidR="005915E1" w:rsidRPr="005915E1">
        <w:rPr>
          <w:rFonts w:ascii="Courier New" w:eastAsiaTheme="minorEastAsia" w:hAnsi="Courier New" w:cs="Courier New"/>
          <w:szCs w:val="22"/>
        </w:rPr>
        <w:t xml:space="preserve"> решило отказать</w:t>
      </w: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в предоставлении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(фамилия, имя, отчество (при наличии)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A617C6" w:rsidP="00A617C6">
      <w:pPr>
        <w:widowControl w:val="0"/>
        <w:autoSpaceDE w:val="0"/>
        <w:autoSpaceDN w:val="0"/>
        <w:jc w:val="both"/>
        <w:rPr>
          <w:rFonts w:ascii="Courier New" w:eastAsiaTheme="minorEastAsia" w:hAnsi="Courier New" w:cs="Courier New"/>
          <w:szCs w:val="22"/>
        </w:rPr>
      </w:pPr>
      <w:proofErr w:type="gramStart"/>
      <w:r>
        <w:rPr>
          <w:rFonts w:ascii="Courier New" w:eastAsiaTheme="minorEastAsia" w:hAnsi="Courier New" w:cs="Courier New"/>
          <w:szCs w:val="22"/>
        </w:rPr>
        <w:t>единовременной денежной выплаты</w:t>
      </w:r>
      <w:r w:rsidR="005915E1" w:rsidRPr="005915E1">
        <w:rPr>
          <w:rFonts w:ascii="Courier New" w:eastAsiaTheme="minorEastAsia" w:hAnsi="Courier New" w:cs="Courier New"/>
          <w:szCs w:val="22"/>
        </w:rPr>
        <w:t xml:space="preserve"> в</w:t>
      </w: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 xml:space="preserve">соответствии с </w:t>
      </w:r>
      <w:hyperlink r:id="rId26">
        <w:r w:rsidR="005915E1" w:rsidRPr="005915E1">
          <w:rPr>
            <w:rFonts w:ascii="Courier New" w:eastAsiaTheme="minorEastAsia" w:hAnsi="Courier New" w:cs="Courier New"/>
            <w:color w:val="0000FF"/>
            <w:szCs w:val="22"/>
          </w:rPr>
          <w:t>постановлением</w:t>
        </w:r>
      </w:hyperlink>
      <w:r>
        <w:rPr>
          <w:rFonts w:ascii="Courier New" w:eastAsiaTheme="minorEastAsia" w:hAnsi="Courier New" w:cs="Courier New"/>
          <w:color w:val="0000FF"/>
          <w:szCs w:val="22"/>
        </w:rPr>
        <w:t xml:space="preserve"> </w:t>
      </w:r>
      <w:r w:rsidRPr="00C12FC3">
        <w:rPr>
          <w:rFonts w:ascii="Courier New" w:eastAsiaTheme="minorEastAsia" w:hAnsi="Courier New" w:cs="Courier New"/>
          <w:szCs w:val="22"/>
        </w:rPr>
        <w:t>Правительства Республики Дагестан</w:t>
      </w:r>
      <w:r>
        <w:rPr>
          <w:rFonts w:ascii="Courier New" w:eastAsiaTheme="minorEastAsia" w:hAnsi="Courier New" w:cs="Courier New"/>
          <w:szCs w:val="22"/>
        </w:rPr>
        <w:t xml:space="preserve"> о</w:t>
      </w:r>
      <w:r w:rsidRPr="00C12FC3">
        <w:rPr>
          <w:rFonts w:ascii="Courier New" w:eastAsiaTheme="minorEastAsia" w:hAnsi="Courier New" w:cs="Courier New"/>
          <w:szCs w:val="22"/>
        </w:rPr>
        <w:t>т 6 апреля 2022 года № 69 «Об утверждении порядка предоставления меры социальной поддержки в виде единовременной денежной выплаты на оплату расходов, связанных с приобретением, установкой внутридомового газового оборудования и проведением газопровода внутри земельного участка, отдельным категориям граждан, проживающих в Республике Дагестан»</w:t>
      </w:r>
      <w:r w:rsidR="005915E1" w:rsidRPr="005915E1">
        <w:rPr>
          <w:rFonts w:ascii="Courier New" w:eastAsiaTheme="minorEastAsia" w:hAnsi="Courier New" w:cs="Courier New"/>
          <w:szCs w:val="22"/>
        </w:rPr>
        <w:t>.</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Причины отказа: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Руководитель управления</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социальной защиты населения _________________ 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(расшифровка подписи)</w:t>
      </w:r>
    </w:p>
    <w:p w:rsidR="005915E1" w:rsidRPr="005915E1" w:rsidRDefault="00207186" w:rsidP="005915E1">
      <w:pPr>
        <w:widowControl w:val="0"/>
        <w:autoSpaceDE w:val="0"/>
        <w:autoSpaceDN w:val="0"/>
        <w:jc w:val="both"/>
        <w:rPr>
          <w:rFonts w:ascii="Courier New" w:eastAsiaTheme="minorEastAsia" w:hAnsi="Courier New" w:cs="Courier New"/>
          <w:szCs w:val="22"/>
        </w:rPr>
      </w:pPr>
      <w:r>
        <w:rPr>
          <w:rFonts w:ascii="Courier New" w:eastAsiaTheme="minorEastAsia" w:hAnsi="Courier New" w:cs="Courier New"/>
          <w:szCs w:val="22"/>
        </w:rPr>
        <w:t xml:space="preserve">                  </w:t>
      </w:r>
      <w:r w:rsidR="005915E1" w:rsidRPr="005915E1">
        <w:rPr>
          <w:rFonts w:ascii="Courier New" w:eastAsiaTheme="minorEastAsia" w:hAnsi="Courier New" w:cs="Courier New"/>
          <w:szCs w:val="22"/>
        </w:rPr>
        <w:t>М.П.</w:t>
      </w:r>
    </w:p>
    <w:p w:rsidR="005915E1" w:rsidRPr="005915E1" w:rsidRDefault="005915E1" w:rsidP="005915E1">
      <w:pPr>
        <w:widowControl w:val="0"/>
        <w:autoSpaceDE w:val="0"/>
        <w:autoSpaceDN w:val="0"/>
        <w:jc w:val="right"/>
        <w:outlineLvl w:val="1"/>
        <w:rPr>
          <w:rFonts w:ascii="Calibri" w:eastAsiaTheme="minorEastAsia" w:hAnsi="Calibri" w:cs="Calibri"/>
          <w:sz w:val="22"/>
          <w:szCs w:val="22"/>
        </w:rPr>
      </w:pPr>
      <w:r w:rsidRPr="005915E1">
        <w:rPr>
          <w:rFonts w:ascii="Calibri" w:eastAsiaTheme="minorEastAsia" w:hAnsi="Calibri" w:cs="Calibri"/>
          <w:sz w:val="22"/>
          <w:szCs w:val="22"/>
        </w:rPr>
        <w:lastRenderedPageBreak/>
        <w:t xml:space="preserve">Приложение </w:t>
      </w:r>
      <w:r w:rsidR="001E289C">
        <w:rPr>
          <w:rFonts w:ascii="Calibri" w:eastAsiaTheme="minorEastAsia" w:hAnsi="Calibri" w:cs="Calibri"/>
          <w:sz w:val="22"/>
          <w:szCs w:val="22"/>
        </w:rPr>
        <w:t>№</w:t>
      </w:r>
      <w:r w:rsidRPr="005915E1">
        <w:rPr>
          <w:rFonts w:ascii="Calibri" w:eastAsiaTheme="minorEastAsia" w:hAnsi="Calibri" w:cs="Calibri"/>
          <w:sz w:val="22"/>
          <w:szCs w:val="22"/>
        </w:rPr>
        <w:t xml:space="preserve"> </w:t>
      </w:r>
      <w:r w:rsidR="00D3193D">
        <w:rPr>
          <w:rFonts w:ascii="Calibri" w:eastAsiaTheme="minorEastAsia" w:hAnsi="Calibri" w:cs="Calibri"/>
          <w:sz w:val="22"/>
          <w:szCs w:val="22"/>
        </w:rPr>
        <w:t>8</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к Административному регламенту Министерства труда 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социального развития Республики Дагестан по предоставлению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государственной услуги о предоставлении меры социальной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поддержки в виде единовременной денежной выплаты на оплату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расходов, связанных с приобретением, установкой </w:t>
      </w:r>
      <w:proofErr w:type="gramStart"/>
      <w:r w:rsidRPr="00C42979">
        <w:rPr>
          <w:rFonts w:ascii="Calibri" w:eastAsiaTheme="minorEastAsia" w:hAnsi="Calibri" w:cs="Calibri"/>
          <w:sz w:val="22"/>
          <w:szCs w:val="22"/>
        </w:rPr>
        <w:t>внутридомового</w:t>
      </w:r>
      <w:proofErr w:type="gramEnd"/>
      <w:r w:rsidRPr="00C42979">
        <w:rPr>
          <w:rFonts w:ascii="Calibri" w:eastAsiaTheme="minorEastAsia" w:hAnsi="Calibri" w:cs="Calibri"/>
          <w:sz w:val="22"/>
          <w:szCs w:val="22"/>
        </w:rPr>
        <w:t xml:space="preserve">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газового оборудования и проведением газопровода внутри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земельного участка отдельным категориям граждан  в соответствии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  постановлением Правительства Республики Дагестан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от 6 </w:t>
      </w:r>
      <w:r w:rsidR="00744DFB">
        <w:rPr>
          <w:rFonts w:ascii="Calibri" w:eastAsiaTheme="minorEastAsia" w:hAnsi="Calibri" w:cs="Calibri"/>
          <w:sz w:val="22"/>
          <w:szCs w:val="22"/>
        </w:rPr>
        <w:t>апреля</w:t>
      </w:r>
      <w:r w:rsidRPr="00C42979">
        <w:rPr>
          <w:rFonts w:ascii="Calibri" w:eastAsiaTheme="minorEastAsia" w:hAnsi="Calibri" w:cs="Calibri"/>
          <w:sz w:val="22"/>
          <w:szCs w:val="22"/>
        </w:rPr>
        <w:t xml:space="preserve"> 2022 г. </w:t>
      </w:r>
      <w:r w:rsidR="001E289C">
        <w:rPr>
          <w:rFonts w:ascii="Calibri" w:eastAsiaTheme="minorEastAsia" w:hAnsi="Calibri" w:cs="Calibri"/>
          <w:sz w:val="22"/>
          <w:szCs w:val="22"/>
        </w:rPr>
        <w:t>№</w:t>
      </w:r>
      <w:r w:rsidRPr="00C42979">
        <w:rPr>
          <w:rFonts w:ascii="Calibri" w:eastAsiaTheme="minorEastAsia" w:hAnsi="Calibri" w:cs="Calibri"/>
          <w:sz w:val="22"/>
          <w:szCs w:val="22"/>
        </w:rPr>
        <w:t xml:space="preserve"> 69 "Об утверждении порядка Предоставления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меры социальной поддержки в виде единовременной денежной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выплаты на оплату расходов, связанных с приобретением,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установкой внутридомового газового оборудования и</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проведением газопровода внутри земельного участка, отдельным </w:t>
      </w:r>
    </w:p>
    <w:p w:rsidR="005915E1" w:rsidRPr="005915E1"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категориям граждан, проживающих в Республике Дагестан"</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center"/>
        <w:rPr>
          <w:rFonts w:ascii="Calibri" w:eastAsiaTheme="minorEastAsia" w:hAnsi="Calibri" w:cs="Calibri"/>
          <w:sz w:val="22"/>
          <w:szCs w:val="22"/>
        </w:rPr>
      </w:pPr>
      <w:bookmarkStart w:id="26" w:name="P1772"/>
      <w:bookmarkEnd w:id="26"/>
      <w:r w:rsidRPr="005915E1">
        <w:rPr>
          <w:rFonts w:ascii="Calibri" w:eastAsiaTheme="minorEastAsia" w:hAnsi="Calibri" w:cs="Calibri"/>
          <w:sz w:val="22"/>
          <w:szCs w:val="22"/>
        </w:rPr>
        <w:t>ЖУРНАЛ</w:t>
      </w:r>
    </w:p>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РЕГИСТРАЦИИ ПРИЕМА ЗАЯВЛЕНИЙ (ДОКУМЕНТОВ) И РЕШЕНИЙ</w:t>
      </w:r>
    </w:p>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 xml:space="preserve">О ПРЕДОСТАВЛЕНИИ </w:t>
      </w:r>
      <w:r w:rsidR="006705DB">
        <w:rPr>
          <w:rFonts w:ascii="Calibri" w:eastAsiaTheme="minorEastAsia" w:hAnsi="Calibri" w:cs="Calibri"/>
          <w:sz w:val="22"/>
          <w:szCs w:val="22"/>
        </w:rPr>
        <w:t>ЕДИНОВРЕМЕННОЙ ДЕНЕЖНОЙ ВЫПЛАТЫ</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rPr>
          <w:rFonts w:ascii="Calibri" w:eastAsiaTheme="minorEastAsia" w:hAnsi="Calibri" w:cs="Calibri"/>
          <w:sz w:val="22"/>
          <w:szCs w:val="22"/>
        </w:rPr>
        <w:sectPr w:rsidR="005915E1" w:rsidRPr="005915E1" w:rsidSect="00190822">
          <w:headerReference w:type="first" r:id="rId27"/>
          <w:pgSz w:w="11906" w:h="16838"/>
          <w:pgMar w:top="1134" w:right="567"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
        <w:gridCol w:w="794"/>
        <w:gridCol w:w="1644"/>
        <w:gridCol w:w="1701"/>
        <w:gridCol w:w="1304"/>
        <w:gridCol w:w="1928"/>
        <w:gridCol w:w="1984"/>
        <w:gridCol w:w="1247"/>
        <w:gridCol w:w="1474"/>
      </w:tblGrid>
      <w:tr w:rsidR="005915E1" w:rsidRPr="005915E1" w:rsidTr="002F4FEC">
        <w:tc>
          <w:tcPr>
            <w:tcW w:w="454" w:type="dxa"/>
            <w:vMerge w:val="restart"/>
          </w:tcPr>
          <w:p w:rsidR="005915E1" w:rsidRPr="005915E1" w:rsidRDefault="00421F89" w:rsidP="005915E1">
            <w:pPr>
              <w:widowControl w:val="0"/>
              <w:autoSpaceDE w:val="0"/>
              <w:autoSpaceDN w:val="0"/>
              <w:jc w:val="center"/>
              <w:rPr>
                <w:rFonts w:ascii="Calibri" w:eastAsiaTheme="minorEastAsia" w:hAnsi="Calibri" w:cs="Calibri"/>
                <w:sz w:val="22"/>
                <w:szCs w:val="22"/>
              </w:rPr>
            </w:pPr>
            <w:r>
              <w:rPr>
                <w:rFonts w:ascii="Calibri" w:eastAsiaTheme="minorEastAsia" w:hAnsi="Calibri" w:cs="Calibri"/>
                <w:sz w:val="22"/>
                <w:szCs w:val="22"/>
              </w:rPr>
              <w:lastRenderedPageBreak/>
              <w:t>№</w:t>
            </w:r>
            <w:r w:rsidR="005915E1" w:rsidRPr="005915E1">
              <w:rPr>
                <w:rFonts w:ascii="Calibri" w:eastAsiaTheme="minorEastAsia" w:hAnsi="Calibri" w:cs="Calibri"/>
                <w:sz w:val="22"/>
                <w:szCs w:val="22"/>
              </w:rPr>
              <w:t xml:space="preserve"> </w:t>
            </w:r>
            <w:proofErr w:type="gramStart"/>
            <w:r w:rsidR="005915E1" w:rsidRPr="005915E1">
              <w:rPr>
                <w:rFonts w:ascii="Calibri" w:eastAsiaTheme="minorEastAsia" w:hAnsi="Calibri" w:cs="Calibri"/>
                <w:sz w:val="22"/>
                <w:szCs w:val="22"/>
              </w:rPr>
              <w:t>п</w:t>
            </w:r>
            <w:proofErr w:type="gramEnd"/>
            <w:r w:rsidR="005915E1" w:rsidRPr="005915E1">
              <w:rPr>
                <w:rFonts w:ascii="Calibri" w:eastAsiaTheme="minorEastAsia" w:hAnsi="Calibri" w:cs="Calibri"/>
                <w:sz w:val="22"/>
                <w:szCs w:val="22"/>
              </w:rPr>
              <w:t>/п</w:t>
            </w:r>
          </w:p>
        </w:tc>
        <w:tc>
          <w:tcPr>
            <w:tcW w:w="1531" w:type="dxa"/>
            <w:gridSpan w:val="2"/>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 обращения заявителя</w:t>
            </w:r>
          </w:p>
        </w:tc>
        <w:tc>
          <w:tcPr>
            <w:tcW w:w="1644"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 поступления заявления от МФЦ в УСЗН</w:t>
            </w:r>
          </w:p>
        </w:tc>
        <w:tc>
          <w:tcPr>
            <w:tcW w:w="1701" w:type="dxa"/>
            <w:vMerge w:val="restart"/>
          </w:tcPr>
          <w:p w:rsidR="005915E1" w:rsidRPr="005915E1" w:rsidRDefault="005915E1" w:rsidP="007F2699">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 xml:space="preserve">Фамилия, имя, отчество </w:t>
            </w:r>
            <w:r w:rsidR="007F2699">
              <w:rPr>
                <w:rFonts w:ascii="Calibri" w:eastAsiaTheme="minorEastAsia" w:hAnsi="Calibri" w:cs="Calibri"/>
                <w:sz w:val="22"/>
                <w:szCs w:val="22"/>
              </w:rPr>
              <w:t>заявителя</w:t>
            </w:r>
            <w:r w:rsidRPr="005915E1">
              <w:rPr>
                <w:rFonts w:ascii="Calibri" w:eastAsiaTheme="minorEastAsia" w:hAnsi="Calibri" w:cs="Calibri"/>
                <w:sz w:val="22"/>
                <w:szCs w:val="22"/>
              </w:rPr>
              <w:t xml:space="preserve"> (</w:t>
            </w:r>
            <w:r w:rsidR="007F2699">
              <w:rPr>
                <w:rFonts w:ascii="Calibri" w:eastAsiaTheme="minorEastAsia" w:hAnsi="Calibri" w:cs="Calibri"/>
                <w:sz w:val="22"/>
                <w:szCs w:val="22"/>
              </w:rPr>
              <w:t>представителя заявителя</w:t>
            </w:r>
            <w:r w:rsidRPr="005915E1">
              <w:rPr>
                <w:rFonts w:ascii="Calibri" w:eastAsiaTheme="minorEastAsia" w:hAnsi="Calibri" w:cs="Calibri"/>
                <w:sz w:val="22"/>
                <w:szCs w:val="22"/>
              </w:rPr>
              <w:t>)</w:t>
            </w:r>
          </w:p>
        </w:tc>
        <w:tc>
          <w:tcPr>
            <w:tcW w:w="1304"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Дата вынесения решения</w:t>
            </w:r>
          </w:p>
        </w:tc>
        <w:tc>
          <w:tcPr>
            <w:tcW w:w="1928" w:type="dxa"/>
            <w:vMerge w:val="restart"/>
          </w:tcPr>
          <w:p w:rsidR="005915E1" w:rsidRPr="005915E1" w:rsidRDefault="005915E1" w:rsidP="00495927">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Содержание решения (предоста</w:t>
            </w:r>
            <w:r w:rsidR="00495927">
              <w:rPr>
                <w:rFonts w:ascii="Calibri" w:eastAsiaTheme="minorEastAsia" w:hAnsi="Calibri" w:cs="Calibri"/>
                <w:sz w:val="22"/>
                <w:szCs w:val="22"/>
              </w:rPr>
              <w:t>вить/ отказать в предоставлении</w:t>
            </w:r>
            <w:r w:rsidRPr="005915E1">
              <w:rPr>
                <w:rFonts w:ascii="Calibri" w:eastAsiaTheme="minorEastAsia" w:hAnsi="Calibri" w:cs="Calibri"/>
                <w:sz w:val="22"/>
                <w:szCs w:val="22"/>
              </w:rPr>
              <w:t>)</w:t>
            </w:r>
          </w:p>
        </w:tc>
        <w:tc>
          <w:tcPr>
            <w:tcW w:w="1984" w:type="dxa"/>
            <w:vMerge w:val="restart"/>
          </w:tcPr>
          <w:p w:rsidR="005915E1" w:rsidRPr="005915E1" w:rsidRDefault="005915E1" w:rsidP="007F2699">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 xml:space="preserve">Дата выдачи уведомления о предоставлении или об отказе в предоставлении </w:t>
            </w:r>
            <w:r w:rsidR="007F2699">
              <w:rPr>
                <w:rFonts w:ascii="Calibri" w:eastAsiaTheme="minorEastAsia" w:hAnsi="Calibri" w:cs="Calibri"/>
                <w:sz w:val="22"/>
                <w:szCs w:val="22"/>
              </w:rPr>
              <w:t>единовременной денежной выплаты</w:t>
            </w:r>
          </w:p>
        </w:tc>
        <w:tc>
          <w:tcPr>
            <w:tcW w:w="1247"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Подпись работника МФЦ</w:t>
            </w:r>
          </w:p>
        </w:tc>
        <w:tc>
          <w:tcPr>
            <w:tcW w:w="1474" w:type="dxa"/>
            <w:vMerge w:val="restart"/>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Подпись специалиста УСЗН</w:t>
            </w:r>
          </w:p>
        </w:tc>
      </w:tr>
      <w:tr w:rsidR="005915E1" w:rsidRPr="005915E1" w:rsidTr="002F4FEC">
        <w:tc>
          <w:tcPr>
            <w:tcW w:w="45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737"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в МФЦ</w:t>
            </w:r>
          </w:p>
        </w:tc>
        <w:tc>
          <w:tcPr>
            <w:tcW w:w="79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в УСЗН</w:t>
            </w:r>
          </w:p>
        </w:tc>
        <w:tc>
          <w:tcPr>
            <w:tcW w:w="164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701"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30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28"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8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247"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474" w:type="dxa"/>
            <w:vMerge/>
          </w:tcPr>
          <w:p w:rsidR="005915E1" w:rsidRPr="005915E1" w:rsidRDefault="005915E1" w:rsidP="005915E1">
            <w:pPr>
              <w:widowControl w:val="0"/>
              <w:autoSpaceDE w:val="0"/>
              <w:autoSpaceDN w:val="0"/>
              <w:rPr>
                <w:rFonts w:ascii="Calibri" w:eastAsiaTheme="minorEastAsia" w:hAnsi="Calibri" w:cs="Calibri"/>
                <w:sz w:val="22"/>
                <w:szCs w:val="22"/>
              </w:rPr>
            </w:pPr>
          </w:p>
        </w:tc>
      </w:tr>
      <w:tr w:rsidR="005915E1" w:rsidRPr="005915E1" w:rsidTr="002F4FEC">
        <w:tc>
          <w:tcPr>
            <w:tcW w:w="45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1</w:t>
            </w:r>
          </w:p>
        </w:tc>
        <w:tc>
          <w:tcPr>
            <w:tcW w:w="737"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2</w:t>
            </w:r>
          </w:p>
        </w:tc>
        <w:tc>
          <w:tcPr>
            <w:tcW w:w="79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3</w:t>
            </w:r>
          </w:p>
        </w:tc>
        <w:tc>
          <w:tcPr>
            <w:tcW w:w="164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4</w:t>
            </w:r>
          </w:p>
        </w:tc>
        <w:tc>
          <w:tcPr>
            <w:tcW w:w="1701"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5</w:t>
            </w:r>
          </w:p>
        </w:tc>
        <w:tc>
          <w:tcPr>
            <w:tcW w:w="130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6</w:t>
            </w:r>
          </w:p>
        </w:tc>
        <w:tc>
          <w:tcPr>
            <w:tcW w:w="1928"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7</w:t>
            </w:r>
          </w:p>
        </w:tc>
        <w:tc>
          <w:tcPr>
            <w:tcW w:w="198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8</w:t>
            </w:r>
          </w:p>
        </w:tc>
        <w:tc>
          <w:tcPr>
            <w:tcW w:w="1247"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9</w:t>
            </w:r>
          </w:p>
        </w:tc>
        <w:tc>
          <w:tcPr>
            <w:tcW w:w="1474" w:type="dxa"/>
          </w:tcPr>
          <w:p w:rsidR="005915E1" w:rsidRPr="005915E1" w:rsidRDefault="005915E1" w:rsidP="005915E1">
            <w:pPr>
              <w:widowControl w:val="0"/>
              <w:autoSpaceDE w:val="0"/>
              <w:autoSpaceDN w:val="0"/>
              <w:jc w:val="center"/>
              <w:rPr>
                <w:rFonts w:ascii="Calibri" w:eastAsiaTheme="minorEastAsia" w:hAnsi="Calibri" w:cs="Calibri"/>
                <w:sz w:val="22"/>
                <w:szCs w:val="22"/>
              </w:rPr>
            </w:pPr>
            <w:r w:rsidRPr="005915E1">
              <w:rPr>
                <w:rFonts w:ascii="Calibri" w:eastAsiaTheme="minorEastAsia" w:hAnsi="Calibri" w:cs="Calibri"/>
                <w:sz w:val="22"/>
                <w:szCs w:val="22"/>
              </w:rPr>
              <w:t>10</w:t>
            </w:r>
          </w:p>
        </w:tc>
      </w:tr>
      <w:tr w:rsidR="005915E1" w:rsidRPr="005915E1" w:rsidTr="002F4FEC">
        <w:tc>
          <w:tcPr>
            <w:tcW w:w="45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737"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79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64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701"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30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28"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984"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247" w:type="dxa"/>
          </w:tcPr>
          <w:p w:rsidR="005915E1" w:rsidRPr="005915E1" w:rsidRDefault="005915E1" w:rsidP="005915E1">
            <w:pPr>
              <w:widowControl w:val="0"/>
              <w:autoSpaceDE w:val="0"/>
              <w:autoSpaceDN w:val="0"/>
              <w:rPr>
                <w:rFonts w:ascii="Calibri" w:eastAsiaTheme="minorEastAsia" w:hAnsi="Calibri" w:cs="Calibri"/>
                <w:sz w:val="22"/>
                <w:szCs w:val="22"/>
              </w:rPr>
            </w:pPr>
          </w:p>
        </w:tc>
        <w:tc>
          <w:tcPr>
            <w:tcW w:w="1474" w:type="dxa"/>
          </w:tcPr>
          <w:p w:rsidR="005915E1" w:rsidRPr="005915E1" w:rsidRDefault="005915E1" w:rsidP="005915E1">
            <w:pPr>
              <w:widowControl w:val="0"/>
              <w:autoSpaceDE w:val="0"/>
              <w:autoSpaceDN w:val="0"/>
              <w:rPr>
                <w:rFonts w:ascii="Calibri" w:eastAsiaTheme="minorEastAsia" w:hAnsi="Calibri" w:cs="Calibri"/>
                <w:sz w:val="22"/>
                <w:szCs w:val="22"/>
              </w:rPr>
            </w:pPr>
          </w:p>
        </w:tc>
      </w:tr>
    </w:tbl>
    <w:p w:rsidR="005915E1" w:rsidRPr="005915E1" w:rsidRDefault="005915E1" w:rsidP="005915E1">
      <w:pPr>
        <w:widowControl w:val="0"/>
        <w:autoSpaceDE w:val="0"/>
        <w:autoSpaceDN w:val="0"/>
        <w:rPr>
          <w:rFonts w:ascii="Calibri" w:eastAsiaTheme="minorEastAsia" w:hAnsi="Calibri" w:cs="Calibri"/>
          <w:sz w:val="22"/>
          <w:szCs w:val="22"/>
        </w:rPr>
        <w:sectPr w:rsidR="005915E1" w:rsidRPr="005915E1">
          <w:pgSz w:w="16838" w:h="11905" w:orient="landscape"/>
          <w:pgMar w:top="1701" w:right="1134" w:bottom="850" w:left="1134" w:header="0" w:footer="0" w:gutter="0"/>
          <w:cols w:space="720"/>
          <w:titlePg/>
        </w:sectPr>
      </w:pPr>
    </w:p>
    <w:p w:rsidR="005915E1" w:rsidRPr="005915E1" w:rsidRDefault="001E289C" w:rsidP="005915E1">
      <w:pPr>
        <w:widowControl w:val="0"/>
        <w:autoSpaceDE w:val="0"/>
        <w:autoSpaceDN w:val="0"/>
        <w:jc w:val="right"/>
        <w:outlineLvl w:val="1"/>
        <w:rPr>
          <w:rFonts w:ascii="Calibri" w:eastAsiaTheme="minorEastAsia" w:hAnsi="Calibri" w:cs="Calibri"/>
          <w:sz w:val="22"/>
          <w:szCs w:val="22"/>
        </w:rPr>
      </w:pPr>
      <w:r>
        <w:rPr>
          <w:rFonts w:ascii="Calibri" w:eastAsiaTheme="minorEastAsia" w:hAnsi="Calibri" w:cs="Calibri"/>
          <w:sz w:val="22"/>
          <w:szCs w:val="22"/>
        </w:rPr>
        <w:lastRenderedPageBreak/>
        <w:t xml:space="preserve">   </w:t>
      </w:r>
      <w:r w:rsidR="005915E1" w:rsidRPr="005915E1">
        <w:rPr>
          <w:rFonts w:ascii="Calibri" w:eastAsiaTheme="minorEastAsia" w:hAnsi="Calibri" w:cs="Calibri"/>
          <w:sz w:val="22"/>
          <w:szCs w:val="22"/>
        </w:rPr>
        <w:t xml:space="preserve">Приложение </w:t>
      </w:r>
      <w:r>
        <w:rPr>
          <w:rFonts w:ascii="Calibri" w:eastAsiaTheme="minorEastAsia" w:hAnsi="Calibri" w:cs="Calibri"/>
          <w:sz w:val="22"/>
          <w:szCs w:val="22"/>
        </w:rPr>
        <w:t>№</w:t>
      </w:r>
      <w:r w:rsidR="005915E1" w:rsidRPr="005915E1">
        <w:rPr>
          <w:rFonts w:ascii="Calibri" w:eastAsiaTheme="minorEastAsia" w:hAnsi="Calibri" w:cs="Calibri"/>
          <w:sz w:val="22"/>
          <w:szCs w:val="22"/>
        </w:rPr>
        <w:t xml:space="preserve"> </w:t>
      </w:r>
      <w:r w:rsidR="00D3193D">
        <w:rPr>
          <w:rFonts w:ascii="Calibri" w:eastAsiaTheme="minorEastAsia" w:hAnsi="Calibri" w:cs="Calibri"/>
          <w:sz w:val="22"/>
          <w:szCs w:val="22"/>
        </w:rPr>
        <w:t>9</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к Административному регламенту Министерства труда 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социального развития Республики Дагестан по предоставлению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государственной услуги о предоставлении меры социальной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поддержки в виде единовременной денежной выплаты на оплату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расходов, </w:t>
      </w:r>
      <w:r w:rsidR="00BE5536">
        <w:rPr>
          <w:rFonts w:ascii="Calibri" w:eastAsiaTheme="minorEastAsia" w:hAnsi="Calibri" w:cs="Calibri"/>
          <w:sz w:val="22"/>
          <w:szCs w:val="22"/>
        </w:rPr>
        <w:t xml:space="preserve">связанных с приобретением, </w:t>
      </w:r>
      <w:proofErr w:type="spellStart"/>
      <w:r w:rsidR="00BE5536">
        <w:rPr>
          <w:rFonts w:ascii="Calibri" w:eastAsiaTheme="minorEastAsia" w:hAnsi="Calibri" w:cs="Calibri"/>
          <w:sz w:val="22"/>
          <w:szCs w:val="22"/>
        </w:rPr>
        <w:t>ус</w:t>
      </w:r>
      <w:r w:rsidRPr="00C42979">
        <w:rPr>
          <w:rFonts w:ascii="Calibri" w:eastAsiaTheme="minorEastAsia" w:hAnsi="Calibri" w:cs="Calibri"/>
          <w:sz w:val="22"/>
          <w:szCs w:val="22"/>
        </w:rPr>
        <w:t>овкой</w:t>
      </w:r>
      <w:proofErr w:type="spellEnd"/>
      <w:r w:rsidRPr="00C42979">
        <w:rPr>
          <w:rFonts w:ascii="Calibri" w:eastAsiaTheme="minorEastAsia" w:hAnsi="Calibri" w:cs="Calibri"/>
          <w:sz w:val="22"/>
          <w:szCs w:val="22"/>
        </w:rPr>
        <w:t xml:space="preserve"> </w:t>
      </w:r>
      <w:proofErr w:type="gramStart"/>
      <w:r w:rsidRPr="00C42979">
        <w:rPr>
          <w:rFonts w:ascii="Calibri" w:eastAsiaTheme="minorEastAsia" w:hAnsi="Calibri" w:cs="Calibri"/>
          <w:sz w:val="22"/>
          <w:szCs w:val="22"/>
        </w:rPr>
        <w:t>внутридомового</w:t>
      </w:r>
      <w:proofErr w:type="gramEnd"/>
      <w:r w:rsidRPr="00C42979">
        <w:rPr>
          <w:rFonts w:ascii="Calibri" w:eastAsiaTheme="minorEastAsia" w:hAnsi="Calibri" w:cs="Calibri"/>
          <w:sz w:val="22"/>
          <w:szCs w:val="22"/>
        </w:rPr>
        <w:t xml:space="preserve">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газового оборудования и проведением газопровода внутри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земельного участка отдельным категориям граждан  в соответствии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w:t>
      </w:r>
      <w:r>
        <w:rPr>
          <w:rFonts w:ascii="Calibri" w:eastAsiaTheme="minorEastAsia" w:hAnsi="Calibri" w:cs="Calibri"/>
          <w:sz w:val="22"/>
          <w:szCs w:val="22"/>
        </w:rPr>
        <w:t xml:space="preserve">                   </w:t>
      </w:r>
      <w:r w:rsidRPr="00C42979">
        <w:rPr>
          <w:rFonts w:ascii="Calibri" w:eastAsiaTheme="minorEastAsia" w:hAnsi="Calibri" w:cs="Calibri"/>
          <w:sz w:val="22"/>
          <w:szCs w:val="22"/>
        </w:rPr>
        <w:t xml:space="preserve"> с  постановлением Правительства Республики Дагестан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w:t>
      </w:r>
      <w:r w:rsidR="001E289C">
        <w:rPr>
          <w:rFonts w:ascii="Calibri" w:eastAsiaTheme="minorEastAsia" w:hAnsi="Calibri" w:cs="Calibri"/>
          <w:sz w:val="22"/>
          <w:szCs w:val="22"/>
        </w:rPr>
        <w:t xml:space="preserve">                          </w:t>
      </w:r>
      <w:r w:rsidR="00744DFB">
        <w:rPr>
          <w:rFonts w:ascii="Calibri" w:eastAsiaTheme="minorEastAsia" w:hAnsi="Calibri" w:cs="Calibri"/>
          <w:sz w:val="22"/>
          <w:szCs w:val="22"/>
        </w:rPr>
        <w:t xml:space="preserve"> </w:t>
      </w:r>
      <w:r w:rsidRPr="00C42979">
        <w:rPr>
          <w:rFonts w:ascii="Calibri" w:eastAsiaTheme="minorEastAsia" w:hAnsi="Calibri" w:cs="Calibri"/>
          <w:sz w:val="22"/>
          <w:szCs w:val="22"/>
        </w:rPr>
        <w:t xml:space="preserve">от 6 </w:t>
      </w:r>
      <w:r w:rsidR="00744DFB">
        <w:rPr>
          <w:rFonts w:ascii="Calibri" w:eastAsiaTheme="minorEastAsia" w:hAnsi="Calibri" w:cs="Calibri"/>
          <w:sz w:val="22"/>
          <w:szCs w:val="22"/>
        </w:rPr>
        <w:t>апреля</w:t>
      </w:r>
      <w:r w:rsidRPr="00C42979">
        <w:rPr>
          <w:rFonts w:ascii="Calibri" w:eastAsiaTheme="minorEastAsia" w:hAnsi="Calibri" w:cs="Calibri"/>
          <w:sz w:val="22"/>
          <w:szCs w:val="22"/>
        </w:rPr>
        <w:t xml:space="preserve"> 2022 г. </w:t>
      </w:r>
      <w:r w:rsidR="001E289C">
        <w:rPr>
          <w:rFonts w:ascii="Calibri" w:eastAsiaTheme="minorEastAsia" w:hAnsi="Calibri" w:cs="Calibri"/>
          <w:sz w:val="22"/>
          <w:szCs w:val="22"/>
        </w:rPr>
        <w:t>№</w:t>
      </w:r>
      <w:r w:rsidRPr="00C42979">
        <w:rPr>
          <w:rFonts w:ascii="Calibri" w:eastAsiaTheme="minorEastAsia" w:hAnsi="Calibri" w:cs="Calibri"/>
          <w:sz w:val="22"/>
          <w:szCs w:val="22"/>
        </w:rPr>
        <w:t xml:space="preserve"> 69 "Об утверждении порядка Предоставления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меры социальной поддержки в виде единовременной денежной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выплаты на оплату расходов, связанных с приобретением, </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установкой внутридомового газового оборудования и</w:t>
      </w:r>
    </w:p>
    <w:p w:rsidR="00C42979" w:rsidRPr="00C42979"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проведением газопровода внутри земельного участка, отдельным </w:t>
      </w:r>
    </w:p>
    <w:p w:rsidR="005915E1" w:rsidRPr="005915E1" w:rsidRDefault="00C42979" w:rsidP="00C42979">
      <w:pPr>
        <w:widowControl w:val="0"/>
        <w:autoSpaceDE w:val="0"/>
        <w:autoSpaceDN w:val="0"/>
        <w:jc w:val="right"/>
        <w:rPr>
          <w:rFonts w:ascii="Calibri" w:eastAsiaTheme="minorEastAsia" w:hAnsi="Calibri" w:cs="Calibri"/>
          <w:sz w:val="22"/>
          <w:szCs w:val="22"/>
        </w:rPr>
      </w:pPr>
      <w:r w:rsidRPr="00C42979">
        <w:rPr>
          <w:rFonts w:ascii="Calibri" w:eastAsiaTheme="minorEastAsia" w:hAnsi="Calibri" w:cs="Calibri"/>
          <w:sz w:val="22"/>
          <w:szCs w:val="22"/>
        </w:rPr>
        <w:t xml:space="preserve">                                                                          категориям граждан, проживающих в Республике Дагестан"</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right"/>
        <w:rPr>
          <w:rFonts w:ascii="Calibri" w:eastAsiaTheme="minorEastAsia" w:hAnsi="Calibri" w:cs="Calibri"/>
          <w:sz w:val="22"/>
          <w:szCs w:val="22"/>
        </w:rPr>
      </w:pPr>
      <w:r w:rsidRPr="005915E1">
        <w:rPr>
          <w:rFonts w:ascii="Calibri" w:eastAsiaTheme="minorEastAsia" w:hAnsi="Calibri" w:cs="Calibri"/>
          <w:sz w:val="22"/>
          <w:szCs w:val="22"/>
        </w:rPr>
        <w:t>Форма</w:t>
      </w:r>
    </w:p>
    <w:p w:rsidR="005915E1" w:rsidRPr="005915E1" w:rsidRDefault="005915E1" w:rsidP="005915E1">
      <w:pPr>
        <w:widowControl w:val="0"/>
        <w:autoSpaceDE w:val="0"/>
        <w:autoSpaceDN w:val="0"/>
        <w:jc w:val="both"/>
        <w:rPr>
          <w:rFonts w:ascii="Calibri" w:eastAsiaTheme="minorEastAsia" w:hAnsi="Calibri" w:cs="Calibri"/>
          <w:sz w:val="22"/>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(должностное лицо, которому направляется жалоба)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от</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(фамилия, имя, отчество полностью)</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Зарегистрированног</w:t>
      </w:r>
      <w:proofErr w:type="gramStart"/>
      <w:r w:rsidRPr="005915E1">
        <w:rPr>
          <w:rFonts w:ascii="Courier New" w:eastAsiaTheme="minorEastAsia" w:hAnsi="Courier New" w:cs="Courier New"/>
          <w:szCs w:val="22"/>
        </w:rPr>
        <w:t>о(</w:t>
      </w:r>
      <w:proofErr w:type="gramEnd"/>
      <w:r w:rsidRPr="005915E1">
        <w:rPr>
          <w:rFonts w:ascii="Courier New" w:eastAsiaTheme="minorEastAsia" w:hAnsi="Courier New" w:cs="Courier New"/>
          <w:szCs w:val="22"/>
        </w:rPr>
        <w:t>-ой) по адресу:</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телефон 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bookmarkStart w:id="27" w:name="P1842"/>
      <w:bookmarkEnd w:id="27"/>
      <w:r w:rsidRPr="005915E1">
        <w:rPr>
          <w:rFonts w:ascii="Courier New" w:eastAsiaTheme="minorEastAsia" w:hAnsi="Courier New" w:cs="Courier New"/>
          <w:szCs w:val="22"/>
        </w:rPr>
        <w:t xml:space="preserve">                                  ЖАЛОБА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на действия (бездействия) или решения, осуществленные</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(принятые) в ходе предоставления государственной услуги</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w:t>
      </w:r>
      <w:proofErr w:type="gramStart"/>
      <w:r w:rsidRPr="005915E1">
        <w:rPr>
          <w:rFonts w:ascii="Courier New" w:eastAsiaTheme="minorEastAsia" w:hAnsi="Courier New" w:cs="Courier New"/>
          <w:szCs w:val="22"/>
        </w:rPr>
        <w:t>(наименование органа, должности, фамилии, имени и отчества работника (при</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proofErr w:type="gramStart"/>
      <w:r w:rsidRPr="005915E1">
        <w:rPr>
          <w:rFonts w:ascii="Courier New" w:eastAsiaTheme="minorEastAsia" w:hAnsi="Courier New" w:cs="Courier New"/>
          <w:szCs w:val="22"/>
        </w:rPr>
        <w:t>наличии информации), решение, действие (бездействие), которого обжалуется)</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1.  </w:t>
      </w:r>
      <w:proofErr w:type="gramStart"/>
      <w:r w:rsidRPr="005915E1">
        <w:rPr>
          <w:rFonts w:ascii="Courier New" w:eastAsiaTheme="minorEastAsia" w:hAnsi="Courier New" w:cs="Courier New"/>
          <w:szCs w:val="22"/>
        </w:rPr>
        <w:t>Предмет жалобы (краткое изложение обжалуемых действий (бездействий)</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или решений)</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2.  </w:t>
      </w:r>
      <w:proofErr w:type="gramStart"/>
      <w:r w:rsidRPr="005915E1">
        <w:rPr>
          <w:rFonts w:ascii="Courier New" w:eastAsiaTheme="minorEastAsia" w:hAnsi="Courier New" w:cs="Courier New"/>
          <w:szCs w:val="22"/>
        </w:rPr>
        <w:t>Причина  несогласия  (основания,  по которым лицо, подающее жалобу,</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несогласно  с  действием  (бездействием) или решением со ссылками на пункты</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административного регламента, либо статьи закона)</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3.   </w:t>
      </w:r>
      <w:proofErr w:type="gramStart"/>
      <w:r w:rsidRPr="005915E1">
        <w:rPr>
          <w:rFonts w:ascii="Courier New" w:eastAsiaTheme="minorEastAsia" w:hAnsi="Courier New" w:cs="Courier New"/>
          <w:szCs w:val="22"/>
        </w:rPr>
        <w:t>Приложение:  (документы,  либо  копии  документов,  подтверждающие</w:t>
      </w:r>
      <w:proofErr w:type="gramEnd"/>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изложенные обстоятельства) 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___________________________________________________________________________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Способ получения ответа (</w:t>
      </w:r>
      <w:proofErr w:type="gramStart"/>
      <w:r w:rsidRPr="005915E1">
        <w:rPr>
          <w:rFonts w:ascii="Courier New" w:eastAsiaTheme="minorEastAsia" w:hAnsi="Courier New" w:cs="Courier New"/>
          <w:szCs w:val="22"/>
        </w:rPr>
        <w:t>нужное</w:t>
      </w:r>
      <w:proofErr w:type="gramEnd"/>
      <w:r w:rsidRPr="005915E1">
        <w:rPr>
          <w:rFonts w:ascii="Courier New" w:eastAsiaTheme="minorEastAsia" w:hAnsi="Courier New" w:cs="Courier New"/>
          <w:szCs w:val="22"/>
        </w:rPr>
        <w:t xml:space="preserve"> подчеркнуть):</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при личном обращении;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посредством почтового отправления на адрес, указанный в заявлении;</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посредством электронной почты _________________________________________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____________________________         ______________________________________</w:t>
      </w: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 xml:space="preserve">    (подпись заявителя)                (фамилия, имя, отчество заявителя)</w:t>
      </w:r>
    </w:p>
    <w:p w:rsidR="005915E1" w:rsidRPr="005915E1" w:rsidRDefault="005915E1" w:rsidP="005915E1">
      <w:pPr>
        <w:widowControl w:val="0"/>
        <w:autoSpaceDE w:val="0"/>
        <w:autoSpaceDN w:val="0"/>
        <w:jc w:val="both"/>
        <w:rPr>
          <w:rFonts w:ascii="Courier New" w:eastAsiaTheme="minorEastAsia" w:hAnsi="Courier New" w:cs="Courier New"/>
          <w:szCs w:val="22"/>
        </w:rPr>
      </w:pPr>
    </w:p>
    <w:p w:rsidR="005915E1" w:rsidRPr="005915E1" w:rsidRDefault="005915E1" w:rsidP="005915E1">
      <w:pPr>
        <w:widowControl w:val="0"/>
        <w:autoSpaceDE w:val="0"/>
        <w:autoSpaceDN w:val="0"/>
        <w:jc w:val="both"/>
        <w:rPr>
          <w:rFonts w:ascii="Courier New" w:eastAsiaTheme="minorEastAsia" w:hAnsi="Courier New" w:cs="Courier New"/>
          <w:szCs w:val="22"/>
        </w:rPr>
      </w:pPr>
      <w:r w:rsidRPr="005915E1">
        <w:rPr>
          <w:rFonts w:ascii="Courier New" w:eastAsiaTheme="minorEastAsia" w:hAnsi="Courier New" w:cs="Courier New"/>
          <w:szCs w:val="22"/>
        </w:rPr>
        <w:t>"__" ______________ 20__ г.</w:t>
      </w:r>
    </w:p>
    <w:sectPr w:rsidR="005915E1" w:rsidRPr="005915E1" w:rsidSect="004A31C9">
      <w:pgSz w:w="11905" w:h="16838"/>
      <w:pgMar w:top="1134" w:right="850"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F1" w:rsidRDefault="00C735F1" w:rsidP="007478CE">
      <w:r>
        <w:separator/>
      </w:r>
    </w:p>
  </w:endnote>
  <w:endnote w:type="continuationSeparator" w:id="0">
    <w:p w:rsidR="00C735F1" w:rsidRDefault="00C735F1" w:rsidP="0074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F1" w:rsidRDefault="00C735F1" w:rsidP="007478CE">
      <w:r>
        <w:separator/>
      </w:r>
    </w:p>
  </w:footnote>
  <w:footnote w:type="continuationSeparator" w:id="0">
    <w:p w:rsidR="00C735F1" w:rsidRDefault="00C735F1" w:rsidP="00747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7F" w:rsidRPr="00190822" w:rsidRDefault="00190822" w:rsidP="00190822">
    <w:pPr>
      <w:pStyle w:val="a7"/>
      <w:jc w:val="right"/>
      <w:rPr>
        <w:sz w:val="24"/>
        <w:szCs w:val="24"/>
      </w:rPr>
    </w:pPr>
    <w:r w:rsidRPr="00190822">
      <w:rPr>
        <w:sz w:val="24"/>
        <w:szCs w:val="24"/>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C5"/>
    <w:rsid w:val="00002BB5"/>
    <w:rsid w:val="00006F24"/>
    <w:rsid w:val="00013043"/>
    <w:rsid w:val="00021CA8"/>
    <w:rsid w:val="00035336"/>
    <w:rsid w:val="00037E73"/>
    <w:rsid w:val="000527B1"/>
    <w:rsid w:val="00054BB8"/>
    <w:rsid w:val="0005632F"/>
    <w:rsid w:val="00060676"/>
    <w:rsid w:val="00064621"/>
    <w:rsid w:val="00067016"/>
    <w:rsid w:val="000673A6"/>
    <w:rsid w:val="0007532E"/>
    <w:rsid w:val="0008447B"/>
    <w:rsid w:val="000B60AE"/>
    <w:rsid w:val="000D589C"/>
    <w:rsid w:val="000D61DA"/>
    <w:rsid w:val="000D6C40"/>
    <w:rsid w:val="000E41EA"/>
    <w:rsid w:val="00112CC7"/>
    <w:rsid w:val="0011346F"/>
    <w:rsid w:val="00123F53"/>
    <w:rsid w:val="00127321"/>
    <w:rsid w:val="00134047"/>
    <w:rsid w:val="001578F7"/>
    <w:rsid w:val="00173261"/>
    <w:rsid w:val="00190822"/>
    <w:rsid w:val="00193030"/>
    <w:rsid w:val="001A32CB"/>
    <w:rsid w:val="001B14FC"/>
    <w:rsid w:val="001B656D"/>
    <w:rsid w:val="001D4630"/>
    <w:rsid w:val="001E289C"/>
    <w:rsid w:val="001F4341"/>
    <w:rsid w:val="00207186"/>
    <w:rsid w:val="00230EE6"/>
    <w:rsid w:val="00256773"/>
    <w:rsid w:val="00281A8C"/>
    <w:rsid w:val="0028547F"/>
    <w:rsid w:val="00287A0A"/>
    <w:rsid w:val="002B634A"/>
    <w:rsid w:val="002C0F76"/>
    <w:rsid w:val="002C7E01"/>
    <w:rsid w:val="002D1EB0"/>
    <w:rsid w:val="002E41F2"/>
    <w:rsid w:val="002F4FEC"/>
    <w:rsid w:val="00312C7D"/>
    <w:rsid w:val="00315CAA"/>
    <w:rsid w:val="00316790"/>
    <w:rsid w:val="003245C1"/>
    <w:rsid w:val="0032625C"/>
    <w:rsid w:val="00346782"/>
    <w:rsid w:val="00346DF4"/>
    <w:rsid w:val="00361AB4"/>
    <w:rsid w:val="0036238D"/>
    <w:rsid w:val="0036664F"/>
    <w:rsid w:val="00367625"/>
    <w:rsid w:val="003773B9"/>
    <w:rsid w:val="00385745"/>
    <w:rsid w:val="00387F14"/>
    <w:rsid w:val="003B35F1"/>
    <w:rsid w:val="003B4885"/>
    <w:rsid w:val="003B6016"/>
    <w:rsid w:val="003D0A19"/>
    <w:rsid w:val="003D44E4"/>
    <w:rsid w:val="003F6C67"/>
    <w:rsid w:val="003F6FA3"/>
    <w:rsid w:val="00420A66"/>
    <w:rsid w:val="00421F89"/>
    <w:rsid w:val="004224DF"/>
    <w:rsid w:val="00436729"/>
    <w:rsid w:val="004446F7"/>
    <w:rsid w:val="0044641C"/>
    <w:rsid w:val="004644E8"/>
    <w:rsid w:val="004774E9"/>
    <w:rsid w:val="00487D11"/>
    <w:rsid w:val="00490885"/>
    <w:rsid w:val="00492571"/>
    <w:rsid w:val="00495927"/>
    <w:rsid w:val="004A31C9"/>
    <w:rsid w:val="004C33DF"/>
    <w:rsid w:val="004C7BA2"/>
    <w:rsid w:val="004D6F84"/>
    <w:rsid w:val="004F1FB5"/>
    <w:rsid w:val="004F5A9A"/>
    <w:rsid w:val="00503061"/>
    <w:rsid w:val="00537351"/>
    <w:rsid w:val="005374CE"/>
    <w:rsid w:val="00540524"/>
    <w:rsid w:val="005459E5"/>
    <w:rsid w:val="005638D7"/>
    <w:rsid w:val="005678BE"/>
    <w:rsid w:val="005915E1"/>
    <w:rsid w:val="005C3092"/>
    <w:rsid w:val="005D13C6"/>
    <w:rsid w:val="005D6999"/>
    <w:rsid w:val="005D70F4"/>
    <w:rsid w:val="005E0C8D"/>
    <w:rsid w:val="00600F9C"/>
    <w:rsid w:val="00603C5B"/>
    <w:rsid w:val="00606B0E"/>
    <w:rsid w:val="00611BB0"/>
    <w:rsid w:val="00612F39"/>
    <w:rsid w:val="0061315F"/>
    <w:rsid w:val="006246E7"/>
    <w:rsid w:val="00626BD3"/>
    <w:rsid w:val="006605E6"/>
    <w:rsid w:val="006705DB"/>
    <w:rsid w:val="00697840"/>
    <w:rsid w:val="006A228A"/>
    <w:rsid w:val="006B0339"/>
    <w:rsid w:val="006C0121"/>
    <w:rsid w:val="006C4F64"/>
    <w:rsid w:val="006C6E1E"/>
    <w:rsid w:val="006F170A"/>
    <w:rsid w:val="006F4945"/>
    <w:rsid w:val="00701498"/>
    <w:rsid w:val="00717164"/>
    <w:rsid w:val="00722EE6"/>
    <w:rsid w:val="00725ED1"/>
    <w:rsid w:val="0073016C"/>
    <w:rsid w:val="00733934"/>
    <w:rsid w:val="00744DFB"/>
    <w:rsid w:val="00745A0F"/>
    <w:rsid w:val="007478CE"/>
    <w:rsid w:val="00751CAB"/>
    <w:rsid w:val="00751EC4"/>
    <w:rsid w:val="00756C25"/>
    <w:rsid w:val="00757D16"/>
    <w:rsid w:val="00761EF3"/>
    <w:rsid w:val="00783642"/>
    <w:rsid w:val="007860F8"/>
    <w:rsid w:val="007903B6"/>
    <w:rsid w:val="007934FC"/>
    <w:rsid w:val="007B3519"/>
    <w:rsid w:val="007B43CE"/>
    <w:rsid w:val="007E1AC7"/>
    <w:rsid w:val="007F2699"/>
    <w:rsid w:val="007F3520"/>
    <w:rsid w:val="008008DC"/>
    <w:rsid w:val="00803618"/>
    <w:rsid w:val="008049F1"/>
    <w:rsid w:val="0081223A"/>
    <w:rsid w:val="0083616F"/>
    <w:rsid w:val="00836819"/>
    <w:rsid w:val="008443D2"/>
    <w:rsid w:val="008669CE"/>
    <w:rsid w:val="008B3C25"/>
    <w:rsid w:val="008D4C9E"/>
    <w:rsid w:val="008E7D52"/>
    <w:rsid w:val="008F0C21"/>
    <w:rsid w:val="008F4E5D"/>
    <w:rsid w:val="008F5117"/>
    <w:rsid w:val="008F6517"/>
    <w:rsid w:val="009049DE"/>
    <w:rsid w:val="00915147"/>
    <w:rsid w:val="009231E6"/>
    <w:rsid w:val="0092671E"/>
    <w:rsid w:val="009351B8"/>
    <w:rsid w:val="009422C4"/>
    <w:rsid w:val="009424F9"/>
    <w:rsid w:val="00952964"/>
    <w:rsid w:val="009552BF"/>
    <w:rsid w:val="00956691"/>
    <w:rsid w:val="0098438F"/>
    <w:rsid w:val="0098660D"/>
    <w:rsid w:val="009C308A"/>
    <w:rsid w:val="009C7ED4"/>
    <w:rsid w:val="009D5E6E"/>
    <w:rsid w:val="009E572D"/>
    <w:rsid w:val="009F39A5"/>
    <w:rsid w:val="009F4F51"/>
    <w:rsid w:val="00A0517D"/>
    <w:rsid w:val="00A46CC5"/>
    <w:rsid w:val="00A50F91"/>
    <w:rsid w:val="00A617C6"/>
    <w:rsid w:val="00A679AF"/>
    <w:rsid w:val="00A70AD4"/>
    <w:rsid w:val="00A753B6"/>
    <w:rsid w:val="00AA5CBF"/>
    <w:rsid w:val="00AC103B"/>
    <w:rsid w:val="00AC641F"/>
    <w:rsid w:val="00AD75F6"/>
    <w:rsid w:val="00AE05A2"/>
    <w:rsid w:val="00AE73AC"/>
    <w:rsid w:val="00B20DA3"/>
    <w:rsid w:val="00B220AA"/>
    <w:rsid w:val="00B65BBD"/>
    <w:rsid w:val="00B6631E"/>
    <w:rsid w:val="00B7204C"/>
    <w:rsid w:val="00B849AA"/>
    <w:rsid w:val="00B864C2"/>
    <w:rsid w:val="00B935F7"/>
    <w:rsid w:val="00BA5768"/>
    <w:rsid w:val="00BA6BF7"/>
    <w:rsid w:val="00BC7640"/>
    <w:rsid w:val="00BD15F1"/>
    <w:rsid w:val="00BD4C7A"/>
    <w:rsid w:val="00BD6AD0"/>
    <w:rsid w:val="00BE012A"/>
    <w:rsid w:val="00BE5536"/>
    <w:rsid w:val="00C06529"/>
    <w:rsid w:val="00C12FC3"/>
    <w:rsid w:val="00C15940"/>
    <w:rsid w:val="00C352E5"/>
    <w:rsid w:val="00C42979"/>
    <w:rsid w:val="00C44930"/>
    <w:rsid w:val="00C6273D"/>
    <w:rsid w:val="00C735F1"/>
    <w:rsid w:val="00C74990"/>
    <w:rsid w:val="00C750F1"/>
    <w:rsid w:val="00CA11EE"/>
    <w:rsid w:val="00CE6A33"/>
    <w:rsid w:val="00D12AE9"/>
    <w:rsid w:val="00D1419D"/>
    <w:rsid w:val="00D24770"/>
    <w:rsid w:val="00D3193D"/>
    <w:rsid w:val="00D33AE5"/>
    <w:rsid w:val="00D43322"/>
    <w:rsid w:val="00D479F5"/>
    <w:rsid w:val="00D612CF"/>
    <w:rsid w:val="00D915F3"/>
    <w:rsid w:val="00D928A0"/>
    <w:rsid w:val="00DA13E7"/>
    <w:rsid w:val="00DA3BF7"/>
    <w:rsid w:val="00DB198E"/>
    <w:rsid w:val="00DB6D52"/>
    <w:rsid w:val="00DC03D5"/>
    <w:rsid w:val="00DD2798"/>
    <w:rsid w:val="00DE6A4E"/>
    <w:rsid w:val="00DE7D5D"/>
    <w:rsid w:val="00DF2109"/>
    <w:rsid w:val="00DF53BA"/>
    <w:rsid w:val="00E05D61"/>
    <w:rsid w:val="00E072F5"/>
    <w:rsid w:val="00E35AB1"/>
    <w:rsid w:val="00E44688"/>
    <w:rsid w:val="00E90EFA"/>
    <w:rsid w:val="00EB7251"/>
    <w:rsid w:val="00ED1333"/>
    <w:rsid w:val="00ED2F62"/>
    <w:rsid w:val="00ED72CD"/>
    <w:rsid w:val="00EF63B2"/>
    <w:rsid w:val="00F17331"/>
    <w:rsid w:val="00F374AD"/>
    <w:rsid w:val="00F40D05"/>
    <w:rsid w:val="00F42771"/>
    <w:rsid w:val="00F47F70"/>
    <w:rsid w:val="00F52F0C"/>
    <w:rsid w:val="00F53A75"/>
    <w:rsid w:val="00F60962"/>
    <w:rsid w:val="00F64578"/>
    <w:rsid w:val="00FA20C8"/>
    <w:rsid w:val="00FC03F8"/>
    <w:rsid w:val="00FC7BC8"/>
    <w:rsid w:val="00FD73A3"/>
    <w:rsid w:val="00FE147B"/>
    <w:rsid w:val="00FE7767"/>
    <w:rsid w:val="00FF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6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6C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6C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6C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06F24"/>
    <w:rPr>
      <w:rFonts w:ascii="Tahoma" w:hAnsi="Tahoma" w:cs="Tahoma"/>
      <w:sz w:val="16"/>
      <w:szCs w:val="16"/>
    </w:rPr>
  </w:style>
  <w:style w:type="character" w:customStyle="1" w:styleId="a4">
    <w:name w:val="Текст выноски Знак"/>
    <w:basedOn w:val="a0"/>
    <w:link w:val="a3"/>
    <w:uiPriority w:val="99"/>
    <w:semiHidden/>
    <w:rsid w:val="00006F24"/>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5915E1"/>
  </w:style>
  <w:style w:type="character" w:styleId="a5">
    <w:name w:val="Hyperlink"/>
    <w:basedOn w:val="a0"/>
    <w:uiPriority w:val="99"/>
    <w:unhideWhenUsed/>
    <w:rsid w:val="00D1419D"/>
    <w:rPr>
      <w:color w:val="0000FF" w:themeColor="hyperlink"/>
      <w:u w:val="single"/>
    </w:rPr>
  </w:style>
  <w:style w:type="table" w:styleId="a6">
    <w:name w:val="Table Grid"/>
    <w:basedOn w:val="a1"/>
    <w:rsid w:val="00BE01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478CE"/>
    <w:pPr>
      <w:tabs>
        <w:tab w:val="center" w:pos="4677"/>
        <w:tab w:val="right" w:pos="9355"/>
      </w:tabs>
    </w:pPr>
  </w:style>
  <w:style w:type="character" w:customStyle="1" w:styleId="a8">
    <w:name w:val="Верхний колонтитул Знак"/>
    <w:basedOn w:val="a0"/>
    <w:link w:val="a7"/>
    <w:uiPriority w:val="99"/>
    <w:rsid w:val="007478C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478CE"/>
    <w:pPr>
      <w:tabs>
        <w:tab w:val="center" w:pos="4677"/>
        <w:tab w:val="right" w:pos="9355"/>
      </w:tabs>
    </w:pPr>
  </w:style>
  <w:style w:type="character" w:customStyle="1" w:styleId="aa">
    <w:name w:val="Нижний колонтитул Знак"/>
    <w:basedOn w:val="a0"/>
    <w:link w:val="a9"/>
    <w:uiPriority w:val="99"/>
    <w:rsid w:val="007478C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6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6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6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6C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6C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6C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06F24"/>
    <w:rPr>
      <w:rFonts w:ascii="Tahoma" w:hAnsi="Tahoma" w:cs="Tahoma"/>
      <w:sz w:val="16"/>
      <w:szCs w:val="16"/>
    </w:rPr>
  </w:style>
  <w:style w:type="character" w:customStyle="1" w:styleId="a4">
    <w:name w:val="Текст выноски Знак"/>
    <w:basedOn w:val="a0"/>
    <w:link w:val="a3"/>
    <w:uiPriority w:val="99"/>
    <w:semiHidden/>
    <w:rsid w:val="00006F24"/>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5915E1"/>
  </w:style>
  <w:style w:type="character" w:styleId="a5">
    <w:name w:val="Hyperlink"/>
    <w:basedOn w:val="a0"/>
    <w:uiPriority w:val="99"/>
    <w:unhideWhenUsed/>
    <w:rsid w:val="00D1419D"/>
    <w:rPr>
      <w:color w:val="0000FF" w:themeColor="hyperlink"/>
      <w:u w:val="single"/>
    </w:rPr>
  </w:style>
  <w:style w:type="table" w:styleId="a6">
    <w:name w:val="Table Grid"/>
    <w:basedOn w:val="a1"/>
    <w:rsid w:val="00BE01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478CE"/>
    <w:pPr>
      <w:tabs>
        <w:tab w:val="center" w:pos="4677"/>
        <w:tab w:val="right" w:pos="9355"/>
      </w:tabs>
    </w:pPr>
  </w:style>
  <w:style w:type="character" w:customStyle="1" w:styleId="a8">
    <w:name w:val="Верхний колонтитул Знак"/>
    <w:basedOn w:val="a0"/>
    <w:link w:val="a7"/>
    <w:uiPriority w:val="99"/>
    <w:rsid w:val="007478C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478CE"/>
    <w:pPr>
      <w:tabs>
        <w:tab w:val="center" w:pos="4677"/>
        <w:tab w:val="right" w:pos="9355"/>
      </w:tabs>
    </w:pPr>
  </w:style>
  <w:style w:type="character" w:customStyle="1" w:styleId="aa">
    <w:name w:val="Нижний колонтитул Знак"/>
    <w:basedOn w:val="a0"/>
    <w:link w:val="a9"/>
    <w:uiPriority w:val="99"/>
    <w:rsid w:val="007478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E2B5C53BFC09D993522AE37A9686E2F7FAAA2BCF87EE1A373184364977E5D60CBE9CEDF43887E2BE836B0FFF75BF25FFBAF2125F0A50DC6iCMEK" TargetMode="External"/><Relationship Id="rId18" Type="http://schemas.openxmlformats.org/officeDocument/2006/relationships/hyperlink" Target="consultantplus://offline/ref=DE2B5C53BFC09D993522AE37A9686E2F78A2ACB9FA7FE1A373184364977E5D60D9E996D34188632EEC23E6AEB1i0MCK" TargetMode="External"/><Relationship Id="rId26" Type="http://schemas.openxmlformats.org/officeDocument/2006/relationships/hyperlink" Target="consultantplus://offline/ref=BA6937766DEECB22FAF8F851D0D1470D9F709E8B5A53221A7560569E9EE64404BA69CE34AE3A358E8857E21096B75098C1FCH" TargetMode="External"/><Relationship Id="rId3" Type="http://schemas.microsoft.com/office/2007/relationships/stylesWithEffects" Target="stylesWithEffects.xml"/><Relationship Id="rId21" Type="http://schemas.openxmlformats.org/officeDocument/2006/relationships/hyperlink" Target="consultantplus://offline/ref=BA6937766DEECB22FAF8E65CC6BD1A049D7AC78F5B582D4A2C3F0DC3C9EF4E53EF26CF68EB6E268F8857E0118ACBF6H" TargetMode="External"/><Relationship Id="rId7" Type="http://schemas.openxmlformats.org/officeDocument/2006/relationships/endnotes" Target="endnotes.xml"/><Relationship Id="rId12" Type="http://schemas.openxmlformats.org/officeDocument/2006/relationships/hyperlink" Target="consultantplus://offline/ref=DE2B5C53BFC09D993522AE37A9686E2F7FAAA2BCF87EE1A373184364977E5D60D9E996D34188632EEC23E6AEB1i0MCK" TargetMode="External"/><Relationship Id="rId17" Type="http://schemas.openxmlformats.org/officeDocument/2006/relationships/hyperlink" Target="consultantplus://offline/ref=DE2B5C53BFC09D993522AE37A9686E2F7DA6A2BCF97FE1A373184364977E5D60D9E996D34188632EEC23E6AEB1i0MCK" TargetMode="External"/><Relationship Id="rId25" Type="http://schemas.openxmlformats.org/officeDocument/2006/relationships/hyperlink" Target="consultantplus://offline/ref=BA6937766DEECB22FAF8F851D0D1470D9F709E8B5A53221A7560569E9EE64404BA69CE34AE3A358E8857E21096B75098C1FCH" TargetMode="External"/><Relationship Id="rId2" Type="http://schemas.openxmlformats.org/officeDocument/2006/relationships/styles" Target="styles.xml"/><Relationship Id="rId16" Type="http://schemas.openxmlformats.org/officeDocument/2006/relationships/hyperlink" Target="consultantplus://offline/ref=DE2B5C53BFC09D993522AE37A9686E2F7FAAA2BCF87EE1A373184364977E5D60D9E996D34188632EEC23E6AEB1i0MCK" TargetMode="External"/><Relationship Id="rId20" Type="http://schemas.openxmlformats.org/officeDocument/2006/relationships/hyperlink" Target="consultantplus://offline/ref=DE2B5C53BFC09D993522AE37A9686E2F7FAAAFBBF872E1A373184364977E5D60D9E996D34188632EEC23E6AEB1i0M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6937766DEECB22FAF8F851D0D1470D9F709E8B5A5225157860569E9EE64404BA69CE26AE62398F8949E31983E101DE4A40F57072E49DD440DDC4C9F9H" TargetMode="External"/><Relationship Id="rId24" Type="http://schemas.openxmlformats.org/officeDocument/2006/relationships/hyperlink" Target="consultantplus://offline/ref=BA6937766DEECB22FAF8F851D0D1470D9F709E8B5A53221A7560569E9EE64404BA69CE34AE3A358E8857E21096B75098C1FCH" TargetMode="External"/><Relationship Id="rId5" Type="http://schemas.openxmlformats.org/officeDocument/2006/relationships/webSettings" Target="webSettings.xml"/><Relationship Id="rId15" Type="http://schemas.openxmlformats.org/officeDocument/2006/relationships/hyperlink" Target="consultantplus://offline/ref=DE2B5C53BFC09D993522AE37A9686E2F7FAAA2BCF87EE1A373184364977E5D60CBE9CEDD4681767ABB79B1A3B10EE15DFDAF2323ECiAM5K" TargetMode="External"/><Relationship Id="rId23" Type="http://schemas.openxmlformats.org/officeDocument/2006/relationships/hyperlink" Target="consultantplus://offline/ref=99CE46D59F1837CE7CE87FC4354E460135BC70DD04795A6038B604E34EF0622660B94DE3DE777950C603ED47E1K8sBR" TargetMode="External"/><Relationship Id="rId28" Type="http://schemas.openxmlformats.org/officeDocument/2006/relationships/fontTable" Target="fontTable.xml"/><Relationship Id="rId10" Type="http://schemas.openxmlformats.org/officeDocument/2006/relationships/hyperlink" Target="http://www.pravo.e-dag.ru" TargetMode="External"/><Relationship Id="rId19" Type="http://schemas.openxmlformats.org/officeDocument/2006/relationships/hyperlink" Target="consultantplus://offline/ref=DE2B5C53BFC09D993522AE37A9686E2F7FAAAFBBF872E1A373184364977E5D60D9E996D34188632EEC23E6AEB1i0MCK" TargetMode="External"/><Relationship Id="rId4" Type="http://schemas.openxmlformats.org/officeDocument/2006/relationships/settings" Target="settings.xml"/><Relationship Id="rId9" Type="http://schemas.openxmlformats.org/officeDocument/2006/relationships/hyperlink" Target="consultantplus://offline/ref=BA6937766DEECB22FAF8E65CC6BD1A049D7AC78F5B582D4A2C3F0DC3C9EF4E53FD269764EA6F38868D42B640CCE05D9B1E53F47072E69CC8C4F1H" TargetMode="External"/><Relationship Id="rId14" Type="http://schemas.openxmlformats.org/officeDocument/2006/relationships/hyperlink" Target="consultantplus://offline/ref=DE2B5C53BFC09D993522AE37A9686E2F7FAAA2BCF87EE1A373184364977E5D60CBE9CEDF43887E2BE836B0FFF75BF25FFBAF2125F0A50DC6iCMEK" TargetMode="External"/><Relationship Id="rId22" Type="http://schemas.openxmlformats.org/officeDocument/2006/relationships/hyperlink" Target="consultantplus://offline/ref=BA6937766DEECB22FAF8E65CC6BD1A049D7AC78757522D4A2C3F0DC3C9EF4E53EF26CF68EB6E268F8857E0118ACBF6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119F-78E7-4E54-8810-67134FDD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19999</Words>
  <Characters>113998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Тагират Абакарова</dc:creator>
  <cp:lastModifiedBy>Тагират Абакарова</cp:lastModifiedBy>
  <cp:revision>2</cp:revision>
  <cp:lastPrinted>2023-01-30T07:28:00Z</cp:lastPrinted>
  <dcterms:created xsi:type="dcterms:W3CDTF">2023-01-30T09:04:00Z</dcterms:created>
  <dcterms:modified xsi:type="dcterms:W3CDTF">2023-01-30T09:04:00Z</dcterms:modified>
</cp:coreProperties>
</file>