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25A" w:rsidRDefault="009D325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D325A" w:rsidRDefault="009D325A">
      <w:pPr>
        <w:pStyle w:val="ConsPlusNormal"/>
        <w:jc w:val="both"/>
        <w:outlineLvl w:val="0"/>
      </w:pPr>
    </w:p>
    <w:p w:rsidR="009D325A" w:rsidRDefault="009D325A">
      <w:pPr>
        <w:pStyle w:val="ConsPlusTitle"/>
        <w:jc w:val="center"/>
      </w:pPr>
      <w:r>
        <w:t>ПРАВИТЕЛЬСТВО РЕСПУБЛИКИ ДАГЕСТАН</w:t>
      </w:r>
    </w:p>
    <w:p w:rsidR="009D325A" w:rsidRDefault="009D325A">
      <w:pPr>
        <w:pStyle w:val="ConsPlusTitle"/>
        <w:jc w:val="both"/>
      </w:pPr>
    </w:p>
    <w:p w:rsidR="009D325A" w:rsidRDefault="009D325A">
      <w:pPr>
        <w:pStyle w:val="ConsPlusTitle"/>
        <w:jc w:val="center"/>
      </w:pPr>
      <w:r>
        <w:t>ПОСТАНОВЛЕНИЕ</w:t>
      </w:r>
    </w:p>
    <w:p w:rsidR="009D325A" w:rsidRDefault="009D325A">
      <w:pPr>
        <w:pStyle w:val="ConsPlusTitle"/>
        <w:jc w:val="center"/>
      </w:pPr>
      <w:r>
        <w:t>от 14 сентября 2022 г. N 301</w:t>
      </w:r>
    </w:p>
    <w:p w:rsidR="009D325A" w:rsidRDefault="009D325A">
      <w:pPr>
        <w:pStyle w:val="ConsPlusTitle"/>
        <w:jc w:val="both"/>
      </w:pPr>
    </w:p>
    <w:p w:rsidR="009D325A" w:rsidRDefault="009D325A">
      <w:pPr>
        <w:pStyle w:val="ConsPlusTitle"/>
        <w:jc w:val="center"/>
      </w:pPr>
      <w:r>
        <w:t>ОБ ОПРЕДЕЛЕНИИ УПОЛНОМОЧЕННОГО ОРГАНА</w:t>
      </w:r>
    </w:p>
    <w:p w:rsidR="009D325A" w:rsidRDefault="009D325A">
      <w:pPr>
        <w:pStyle w:val="ConsPlusTitle"/>
        <w:jc w:val="center"/>
      </w:pPr>
      <w:r>
        <w:t>ИСПОЛНИТЕЛЬНОЙ ВЛАСТИ РЕСПУБЛИКИ ДАГЕСТАН</w:t>
      </w:r>
    </w:p>
    <w:p w:rsidR="009D325A" w:rsidRDefault="009D325A">
      <w:pPr>
        <w:pStyle w:val="ConsPlusTitle"/>
        <w:jc w:val="center"/>
      </w:pPr>
      <w:r>
        <w:t>ПО ВОПРОСАМ ОРГАНИЗАЦИИ АЛЬТЕРНАТИВНОЙ</w:t>
      </w:r>
    </w:p>
    <w:p w:rsidR="009D325A" w:rsidRDefault="009D325A">
      <w:pPr>
        <w:pStyle w:val="ConsPlusTitle"/>
        <w:jc w:val="center"/>
      </w:pPr>
      <w:r>
        <w:t>ГРАЖДАНСКОЙ СЛУЖБЫ В РЕСПУБЛИКЕ ДАГЕСТАН</w:t>
      </w:r>
    </w:p>
    <w:p w:rsidR="009D325A" w:rsidRDefault="009D325A">
      <w:pPr>
        <w:pStyle w:val="ConsPlusNormal"/>
        <w:jc w:val="both"/>
      </w:pPr>
    </w:p>
    <w:p w:rsidR="009D325A" w:rsidRDefault="009D325A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25 июля 2002 г. N 113-ФЗ "Об альтернативной гражданской службе", </w:t>
      </w:r>
      <w:hyperlink r:id="rId6">
        <w:r>
          <w:rPr>
            <w:color w:val="0000FF"/>
          </w:rPr>
          <w:t>Указа</w:t>
        </w:r>
      </w:hyperlink>
      <w:r>
        <w:t xml:space="preserve"> Президента Российской Федерации от 21 июля 2003 г. N 793 "Вопросы организации альтернативной гражданской службы",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11 декабря 2003 г. N 750 "Об организации альтернативной гражданской службы" и во исполнение рекомендации Федеральной службы по труду и занятости об определении органа исполнительной власти Республики Дагестан, отвечающего за организацию альтернативной гражданской службы, Правительство Республики Дагестан постановляет:</w:t>
      </w:r>
    </w:p>
    <w:p w:rsidR="009D325A" w:rsidRDefault="009D325A">
      <w:pPr>
        <w:pStyle w:val="ConsPlusNormal"/>
        <w:spacing w:before="220"/>
        <w:ind w:firstLine="540"/>
        <w:jc w:val="both"/>
      </w:pPr>
      <w:r>
        <w:t>1. Определить Министерство труда и социального развития Республики Дагестан уполномоченным органом исполнительной власти по вопросам организации альтернативной гражданской службы в Республике Дагестан.</w:t>
      </w:r>
    </w:p>
    <w:p w:rsidR="009D325A" w:rsidRDefault="009D325A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подписания.</w:t>
      </w:r>
    </w:p>
    <w:p w:rsidR="009D325A" w:rsidRDefault="009D325A">
      <w:pPr>
        <w:pStyle w:val="ConsPlusNormal"/>
        <w:jc w:val="both"/>
      </w:pPr>
    </w:p>
    <w:p w:rsidR="009D325A" w:rsidRDefault="009D325A">
      <w:pPr>
        <w:pStyle w:val="ConsPlusNormal"/>
        <w:jc w:val="right"/>
      </w:pPr>
      <w:r>
        <w:t>Временно исполняющий обязанности</w:t>
      </w:r>
    </w:p>
    <w:p w:rsidR="009D325A" w:rsidRDefault="009D325A">
      <w:pPr>
        <w:pStyle w:val="ConsPlusNormal"/>
        <w:jc w:val="right"/>
      </w:pPr>
      <w:r>
        <w:t>Председателя Правительства</w:t>
      </w:r>
    </w:p>
    <w:p w:rsidR="009D325A" w:rsidRDefault="009D325A">
      <w:pPr>
        <w:pStyle w:val="ConsPlusNormal"/>
        <w:jc w:val="right"/>
      </w:pPr>
      <w:r>
        <w:t>Республики Дагестан</w:t>
      </w:r>
    </w:p>
    <w:p w:rsidR="009D325A" w:rsidRDefault="009D325A">
      <w:pPr>
        <w:pStyle w:val="ConsPlusNormal"/>
        <w:jc w:val="right"/>
      </w:pPr>
      <w:r>
        <w:t>Р.АЛИЕВ</w:t>
      </w:r>
    </w:p>
    <w:p w:rsidR="009D325A" w:rsidRDefault="009D325A">
      <w:pPr>
        <w:pStyle w:val="ConsPlusNormal"/>
        <w:jc w:val="both"/>
      </w:pPr>
    </w:p>
    <w:p w:rsidR="009D325A" w:rsidRDefault="009D325A">
      <w:pPr>
        <w:pStyle w:val="ConsPlusNormal"/>
        <w:jc w:val="both"/>
      </w:pPr>
    </w:p>
    <w:p w:rsidR="009D325A" w:rsidRDefault="009D32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07F7" w:rsidRDefault="005A07F7"/>
    <w:sectPr w:rsidR="005A07F7" w:rsidSect="004A58D8">
      <w:pgSz w:w="11907" w:h="16840"/>
      <w:pgMar w:top="709" w:right="850" w:bottom="1440" w:left="1843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5A"/>
    <w:rsid w:val="004F5319"/>
    <w:rsid w:val="005A07F7"/>
    <w:rsid w:val="009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58465-57A8-4BFF-822C-11817447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2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9D32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9D32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4D71A0857889E0798CAFC2EDF5F3B784A5EBF6403E4889A9C7007AF2057BCF7FD31813DAB14C79D4B25F5F5FP6o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4D71A0857889E0798CAFC2EDF5F3B786A3E9F2463A4889A9C7007AF2057BCF7FD31813DAB14C79D4B25F5F5FP6oDH" TargetMode="External"/><Relationship Id="rId5" Type="http://schemas.openxmlformats.org/officeDocument/2006/relationships/hyperlink" Target="consultantplus://offline/ref=F84D71A0857889E0798CAFC2EDF5F3B784A2E2FC46334889A9C7007AF2057BCF7FD31813DAB14C79D4B25F5F5FP6oD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Абдулмуталимова</dc:creator>
  <cp:keywords/>
  <dc:description/>
  <cp:lastModifiedBy>Патимат Абдулмуталимова</cp:lastModifiedBy>
  <cp:revision>1</cp:revision>
  <dcterms:created xsi:type="dcterms:W3CDTF">2022-12-01T07:40:00Z</dcterms:created>
  <dcterms:modified xsi:type="dcterms:W3CDTF">2022-12-01T07:40:00Z</dcterms:modified>
</cp:coreProperties>
</file>