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AF" w:rsidRDefault="004C0DA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C0DAF" w:rsidRDefault="004C0DAF">
      <w:pPr>
        <w:pStyle w:val="ConsPlusNormal"/>
        <w:jc w:val="both"/>
        <w:outlineLvl w:val="0"/>
      </w:pPr>
    </w:p>
    <w:p w:rsidR="004C0DAF" w:rsidRDefault="004C0DAF">
      <w:pPr>
        <w:pStyle w:val="ConsPlusTitle"/>
        <w:jc w:val="center"/>
        <w:outlineLvl w:val="0"/>
      </w:pPr>
      <w:r>
        <w:t>ПРАВИТЕЛЬСТВО РОССИЙСКОЙ ФЕДЕРАЦИИ</w:t>
      </w:r>
    </w:p>
    <w:p w:rsidR="004C0DAF" w:rsidRDefault="004C0DAF">
      <w:pPr>
        <w:pStyle w:val="ConsPlusTitle"/>
        <w:jc w:val="center"/>
      </w:pPr>
    </w:p>
    <w:p w:rsidR="004C0DAF" w:rsidRDefault="004C0DAF">
      <w:pPr>
        <w:pStyle w:val="ConsPlusTitle"/>
        <w:jc w:val="center"/>
      </w:pPr>
      <w:r>
        <w:t>ПОСТАНОВЛЕНИЕ</w:t>
      </w:r>
    </w:p>
    <w:p w:rsidR="004C0DAF" w:rsidRDefault="004C0DAF">
      <w:pPr>
        <w:pStyle w:val="ConsPlusTitle"/>
        <w:jc w:val="center"/>
      </w:pPr>
      <w:r>
        <w:t>от 28 апреля 2015 г. N 415</w:t>
      </w:r>
    </w:p>
    <w:p w:rsidR="004C0DAF" w:rsidRDefault="004C0DAF">
      <w:pPr>
        <w:pStyle w:val="ConsPlusTitle"/>
        <w:jc w:val="center"/>
      </w:pPr>
    </w:p>
    <w:p w:rsidR="004C0DAF" w:rsidRDefault="004C0DAF">
      <w:pPr>
        <w:pStyle w:val="ConsPlusTitle"/>
        <w:jc w:val="center"/>
      </w:pPr>
      <w:r>
        <w:t>О ПРАВИЛАХ ФОРМИРОВАНИЯ И ВЕДЕНИЯ ЕДИНОГО РЕЕСТРА ПРОВЕРОК</w:t>
      </w:r>
    </w:p>
    <w:p w:rsidR="004C0DAF" w:rsidRDefault="004C0DA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AF" w:rsidRDefault="004C0D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0DAF" w:rsidRDefault="004C0DAF">
            <w:pPr>
              <w:pStyle w:val="ConsPlusNormal"/>
              <w:jc w:val="center"/>
            </w:pPr>
            <w:r>
              <w:rPr>
                <w:color w:val="392C69"/>
              </w:rPr>
              <w:t>Список изменяющих документов</w:t>
            </w:r>
          </w:p>
          <w:p w:rsidR="004C0DAF" w:rsidRDefault="004C0DAF">
            <w:pPr>
              <w:pStyle w:val="ConsPlusNormal"/>
              <w:jc w:val="center"/>
            </w:pPr>
            <w:proofErr w:type="gramStart"/>
            <w:r>
              <w:rPr>
                <w:color w:val="392C69"/>
              </w:rPr>
              <w:t xml:space="preserve">(в ред. Постановлений Правительства РФ от 14.12.2016 </w:t>
            </w:r>
            <w:hyperlink r:id="rId5" w:history="1">
              <w:r>
                <w:rPr>
                  <w:color w:val="0000FF"/>
                </w:rPr>
                <w:t>N 1356</w:t>
              </w:r>
            </w:hyperlink>
            <w:r>
              <w:rPr>
                <w:color w:val="392C69"/>
              </w:rPr>
              <w:t>,</w:t>
            </w:r>
            <w:proofErr w:type="gramEnd"/>
          </w:p>
          <w:p w:rsidR="004C0DAF" w:rsidRDefault="004C0DAF">
            <w:pPr>
              <w:pStyle w:val="ConsPlusNormal"/>
              <w:jc w:val="center"/>
            </w:pPr>
            <w:r>
              <w:rPr>
                <w:color w:val="392C69"/>
              </w:rPr>
              <w:t xml:space="preserve">от 21.11.2018 </w:t>
            </w:r>
            <w:hyperlink r:id="rId6" w:history="1">
              <w:r>
                <w:rPr>
                  <w:color w:val="0000FF"/>
                </w:rPr>
                <w:t>N 1399</w:t>
              </w:r>
            </w:hyperlink>
            <w:r>
              <w:rPr>
                <w:color w:val="392C69"/>
              </w:rPr>
              <w:t xml:space="preserve">, от 31.10.2019 </w:t>
            </w:r>
            <w:hyperlink r:id="rId7" w:history="1">
              <w:r>
                <w:rPr>
                  <w:color w:val="0000FF"/>
                </w:rPr>
                <w:t>N 1393</w:t>
              </w:r>
            </w:hyperlink>
            <w:r>
              <w:rPr>
                <w:color w:val="392C69"/>
              </w:rPr>
              <w:t xml:space="preserve">, от 16.04.2021 </w:t>
            </w:r>
            <w:hyperlink r:id="rId8" w:history="1">
              <w:r>
                <w:rPr>
                  <w:color w:val="0000FF"/>
                </w:rPr>
                <w:t>N 604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r>
    </w:tbl>
    <w:p w:rsidR="004C0DAF" w:rsidRDefault="004C0DAF">
      <w:pPr>
        <w:pStyle w:val="ConsPlusNormal"/>
        <w:jc w:val="center"/>
      </w:pPr>
    </w:p>
    <w:p w:rsidR="004C0DAF" w:rsidRDefault="004C0DAF">
      <w:pPr>
        <w:pStyle w:val="ConsPlusNormal"/>
        <w:ind w:firstLine="540"/>
        <w:jc w:val="both"/>
      </w:pPr>
      <w:r>
        <w:t>Правительство Российской Федерации постановляет:</w:t>
      </w:r>
    </w:p>
    <w:p w:rsidR="004C0DAF" w:rsidRDefault="004C0DAF">
      <w:pPr>
        <w:pStyle w:val="ConsPlusNormal"/>
        <w:jc w:val="both"/>
      </w:pPr>
      <w:r>
        <w:t xml:space="preserve">(в ред. </w:t>
      </w:r>
      <w:hyperlink r:id="rId9" w:history="1">
        <w:r>
          <w:rPr>
            <w:color w:val="0000FF"/>
          </w:rPr>
          <w:t>Постановления</w:t>
        </w:r>
      </w:hyperlink>
      <w:r>
        <w:t xml:space="preserve"> Правительства РФ от 14.12.2016 N 1356)</w:t>
      </w:r>
    </w:p>
    <w:p w:rsidR="004C0DAF" w:rsidRDefault="004C0DAF">
      <w:pPr>
        <w:pStyle w:val="ConsPlusNormal"/>
        <w:spacing w:before="220"/>
        <w:ind w:firstLine="540"/>
        <w:jc w:val="both"/>
      </w:pPr>
      <w:r>
        <w:t xml:space="preserve">1. Утвердить прилагаемые </w:t>
      </w:r>
      <w:hyperlink w:anchor="P31" w:history="1">
        <w:r>
          <w:rPr>
            <w:color w:val="0000FF"/>
          </w:rPr>
          <w:t>Правила</w:t>
        </w:r>
      </w:hyperlink>
      <w:r>
        <w:t xml:space="preserve"> формирования и ведения единого реестра проверок.</w:t>
      </w:r>
    </w:p>
    <w:p w:rsidR="004C0DAF" w:rsidRDefault="004C0DAF">
      <w:pPr>
        <w:pStyle w:val="ConsPlusNormal"/>
        <w:spacing w:before="220"/>
        <w:ind w:firstLine="540"/>
        <w:jc w:val="both"/>
      </w:pPr>
      <w:r>
        <w:t xml:space="preserve">2. </w:t>
      </w:r>
      <w:proofErr w:type="gramStart"/>
      <w:r>
        <w:t xml:space="preserve">Установить, что положения </w:t>
      </w:r>
      <w:hyperlink w:anchor="P31" w:history="1">
        <w:r>
          <w:rPr>
            <w:color w:val="0000FF"/>
          </w:rPr>
          <w:t>Правил</w:t>
        </w:r>
      </w:hyperlink>
      <w:r>
        <w:t>, утвержденных настоящим постановлением,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w:t>
      </w:r>
      <w:proofErr w:type="gramEnd"/>
      <w:r>
        <w:t xml:space="preserve"> контроля, с 1 января 2017 г.</w:t>
      </w:r>
    </w:p>
    <w:p w:rsidR="004C0DAF" w:rsidRDefault="004C0DAF">
      <w:pPr>
        <w:pStyle w:val="ConsPlusNormal"/>
        <w:spacing w:before="220"/>
        <w:ind w:firstLine="540"/>
        <w:jc w:val="both"/>
      </w:pPr>
      <w:r>
        <w:t xml:space="preserve">3. </w:t>
      </w:r>
      <w:proofErr w:type="gramStart"/>
      <w:r>
        <w:t>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предусматриваемых указанным органам на руководство и управление в сфере установленных функций.</w:t>
      </w:r>
      <w:proofErr w:type="gramEnd"/>
    </w:p>
    <w:p w:rsidR="004C0DAF" w:rsidRDefault="004C0DAF">
      <w:pPr>
        <w:pStyle w:val="ConsPlusNormal"/>
        <w:spacing w:before="220"/>
        <w:ind w:firstLine="540"/>
        <w:jc w:val="both"/>
      </w:pPr>
      <w:r>
        <w:t>4. Настоящее постановление вступает в силу с 1 июля 2015 г.</w:t>
      </w:r>
    </w:p>
    <w:p w:rsidR="004C0DAF" w:rsidRDefault="004C0DAF">
      <w:pPr>
        <w:pStyle w:val="ConsPlusNormal"/>
        <w:jc w:val="both"/>
      </w:pPr>
    </w:p>
    <w:p w:rsidR="004C0DAF" w:rsidRDefault="004C0DAF">
      <w:pPr>
        <w:pStyle w:val="ConsPlusNormal"/>
        <w:jc w:val="right"/>
      </w:pPr>
      <w:r>
        <w:t>Председатель Правительства</w:t>
      </w:r>
    </w:p>
    <w:p w:rsidR="004C0DAF" w:rsidRDefault="004C0DAF">
      <w:pPr>
        <w:pStyle w:val="ConsPlusNormal"/>
        <w:jc w:val="right"/>
      </w:pPr>
      <w:r>
        <w:t>Российской Федерации</w:t>
      </w:r>
    </w:p>
    <w:p w:rsidR="004C0DAF" w:rsidRDefault="004C0DAF">
      <w:pPr>
        <w:pStyle w:val="ConsPlusNormal"/>
        <w:jc w:val="right"/>
      </w:pPr>
      <w:r>
        <w:t>Д.МЕДВЕДЕВ</w:t>
      </w: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right"/>
        <w:outlineLvl w:val="0"/>
      </w:pPr>
      <w:r>
        <w:t>Утверждены</w:t>
      </w:r>
    </w:p>
    <w:p w:rsidR="004C0DAF" w:rsidRDefault="004C0DAF">
      <w:pPr>
        <w:pStyle w:val="ConsPlusNormal"/>
        <w:jc w:val="right"/>
      </w:pPr>
      <w:r>
        <w:t>постановлением Правительства</w:t>
      </w:r>
    </w:p>
    <w:p w:rsidR="004C0DAF" w:rsidRDefault="004C0DAF">
      <w:pPr>
        <w:pStyle w:val="ConsPlusNormal"/>
        <w:jc w:val="right"/>
      </w:pPr>
      <w:r>
        <w:t>Российской Федерации</w:t>
      </w:r>
    </w:p>
    <w:p w:rsidR="004C0DAF" w:rsidRDefault="004C0DAF">
      <w:pPr>
        <w:pStyle w:val="ConsPlusNormal"/>
        <w:jc w:val="right"/>
      </w:pPr>
      <w:r>
        <w:t>от 28 апреля 2015 г. N 415</w:t>
      </w:r>
    </w:p>
    <w:p w:rsidR="004C0DAF" w:rsidRDefault="004C0DAF">
      <w:pPr>
        <w:pStyle w:val="ConsPlusNormal"/>
        <w:jc w:val="both"/>
      </w:pPr>
    </w:p>
    <w:p w:rsidR="004C0DAF" w:rsidRDefault="004C0DAF">
      <w:pPr>
        <w:pStyle w:val="ConsPlusTitle"/>
        <w:jc w:val="center"/>
      </w:pPr>
      <w:bookmarkStart w:id="0" w:name="P31"/>
      <w:bookmarkEnd w:id="0"/>
      <w:r>
        <w:t>ПРАВИЛА ФОРМИРОВАНИЯ И ВЕДЕНИЯ ЕДИНОГО РЕЕСТРА ПРОВЕРОК</w:t>
      </w:r>
    </w:p>
    <w:p w:rsidR="004C0DAF" w:rsidRDefault="004C0DA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AF" w:rsidRDefault="004C0D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0DAF" w:rsidRDefault="004C0DAF">
            <w:pPr>
              <w:pStyle w:val="ConsPlusNormal"/>
              <w:jc w:val="center"/>
            </w:pPr>
            <w:r>
              <w:rPr>
                <w:color w:val="392C69"/>
              </w:rPr>
              <w:t>Список изменяющих документов</w:t>
            </w:r>
          </w:p>
          <w:p w:rsidR="004C0DAF" w:rsidRDefault="004C0DAF">
            <w:pPr>
              <w:pStyle w:val="ConsPlusNormal"/>
              <w:jc w:val="center"/>
            </w:pPr>
            <w:proofErr w:type="gramStart"/>
            <w:r>
              <w:rPr>
                <w:color w:val="392C69"/>
              </w:rPr>
              <w:t xml:space="preserve">(в ред. Постановлений Правительства РФ от 14.12.2016 </w:t>
            </w:r>
            <w:hyperlink r:id="rId10" w:history="1">
              <w:r>
                <w:rPr>
                  <w:color w:val="0000FF"/>
                </w:rPr>
                <w:t>N 1356</w:t>
              </w:r>
            </w:hyperlink>
            <w:r>
              <w:rPr>
                <w:color w:val="392C69"/>
              </w:rPr>
              <w:t>,</w:t>
            </w:r>
            <w:proofErr w:type="gramEnd"/>
          </w:p>
          <w:p w:rsidR="004C0DAF" w:rsidRDefault="004C0DAF">
            <w:pPr>
              <w:pStyle w:val="ConsPlusNormal"/>
              <w:jc w:val="center"/>
            </w:pPr>
            <w:r>
              <w:rPr>
                <w:color w:val="392C69"/>
              </w:rPr>
              <w:t xml:space="preserve">от 21.11.2018 </w:t>
            </w:r>
            <w:hyperlink r:id="rId11" w:history="1">
              <w:r>
                <w:rPr>
                  <w:color w:val="0000FF"/>
                </w:rPr>
                <w:t>N 1399</w:t>
              </w:r>
            </w:hyperlink>
            <w:r>
              <w:rPr>
                <w:color w:val="392C69"/>
              </w:rPr>
              <w:t xml:space="preserve">, от 31.10.2019 </w:t>
            </w:r>
            <w:hyperlink r:id="rId12" w:history="1">
              <w:r>
                <w:rPr>
                  <w:color w:val="0000FF"/>
                </w:rPr>
                <w:t>N 1393</w:t>
              </w:r>
            </w:hyperlink>
            <w:r>
              <w:rPr>
                <w:color w:val="392C69"/>
              </w:rPr>
              <w:t xml:space="preserve">, от 16.04.2021 </w:t>
            </w:r>
            <w:hyperlink r:id="rId13" w:history="1">
              <w:r>
                <w:rPr>
                  <w:color w:val="0000FF"/>
                </w:rPr>
                <w:t>N 604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r>
    </w:tbl>
    <w:p w:rsidR="004C0DAF" w:rsidRDefault="004C0DAF">
      <w:pPr>
        <w:pStyle w:val="ConsPlusNormal"/>
        <w:jc w:val="both"/>
      </w:pPr>
    </w:p>
    <w:p w:rsidR="004C0DAF" w:rsidRDefault="004C0DAF">
      <w:pPr>
        <w:pStyle w:val="ConsPlusTitle"/>
        <w:jc w:val="center"/>
        <w:outlineLvl w:val="1"/>
      </w:pPr>
      <w:r>
        <w:lastRenderedPageBreak/>
        <w:t>I. Общие положения</w:t>
      </w:r>
    </w:p>
    <w:p w:rsidR="004C0DAF" w:rsidRDefault="004C0DAF">
      <w:pPr>
        <w:pStyle w:val="ConsPlusNormal"/>
        <w:jc w:val="both"/>
      </w:pPr>
    </w:p>
    <w:p w:rsidR="004C0DAF" w:rsidRDefault="004C0DAF">
      <w:pPr>
        <w:pStyle w:val="ConsPlusNormal"/>
        <w:ind w:firstLine="540"/>
        <w:jc w:val="both"/>
      </w:pPr>
      <w:r>
        <w:t>1. Настоящие Правила устанавливают порядок формирования и ведения единого реестра проверок при осуществлении государственного контроля (надзора) и муниципального контроля в Российской Федерации.</w:t>
      </w:r>
    </w:p>
    <w:p w:rsidR="004C0DAF" w:rsidRDefault="004C0DAF">
      <w:pPr>
        <w:pStyle w:val="ConsPlusNormal"/>
        <w:spacing w:before="220"/>
        <w:ind w:firstLine="540"/>
        <w:jc w:val="both"/>
      </w:pPr>
      <w:bookmarkStart w:id="1" w:name="P39"/>
      <w:bookmarkEnd w:id="1"/>
      <w:r>
        <w:t>2. Единый реестр проверок содержит информацию:</w:t>
      </w:r>
    </w:p>
    <w:p w:rsidR="004C0DAF" w:rsidRDefault="004C0DAF">
      <w:pPr>
        <w:pStyle w:val="ConsPlusNormal"/>
        <w:spacing w:before="220"/>
        <w:ind w:firstLine="540"/>
        <w:jc w:val="both"/>
      </w:pPr>
      <w:bookmarkStart w:id="2" w:name="P40"/>
      <w:bookmarkEnd w:id="2"/>
      <w:proofErr w:type="gramStart"/>
      <w:r>
        <w:t xml:space="preserve">а) о плановых и внеплановых проверках юридических лиц и индивидуальных предпринимателей, проводимых в соответствии с Федеральным </w:t>
      </w:r>
      <w:hyperlink r:id="rId14"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15" w:history="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w:t>
      </w:r>
      <w:proofErr w:type="gramEnd"/>
      <w:r>
        <w:t xml:space="preserve"> </w:t>
      </w:r>
      <w:proofErr w:type="gramStart"/>
      <w:r>
        <w:t>предоставлении</w:t>
      </w:r>
      <w:proofErr w:type="gramEnd"/>
      <w:r>
        <w:t xml:space="preserve">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w:t>
      </w:r>
    </w:p>
    <w:p w:rsidR="004C0DAF" w:rsidRDefault="004C0DAF">
      <w:pPr>
        <w:pStyle w:val="ConsPlusNormal"/>
        <w:spacing w:before="220"/>
        <w:ind w:firstLine="540"/>
        <w:jc w:val="both"/>
      </w:pPr>
      <w:bookmarkStart w:id="3" w:name="P41"/>
      <w:bookmarkEnd w:id="3"/>
      <w:proofErr w:type="gramStart"/>
      <w:r>
        <w:t xml:space="preserve">б)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16" w:history="1">
        <w:r>
          <w:rPr>
            <w:color w:val="0000FF"/>
          </w:rPr>
          <w:t>статьей 29.2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w:t>
      </w:r>
      <w:proofErr w:type="gramEnd"/>
    </w:p>
    <w:p w:rsidR="004C0DAF" w:rsidRDefault="004C0DAF">
      <w:pPr>
        <w:pStyle w:val="ConsPlusNormal"/>
        <w:spacing w:before="220"/>
        <w:ind w:firstLine="540"/>
        <w:jc w:val="both"/>
      </w:pPr>
      <w:bookmarkStart w:id="4" w:name="P42"/>
      <w:bookmarkEnd w:id="4"/>
      <w:r>
        <w:t xml:space="preserve">в)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17" w:history="1">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w:t>
      </w:r>
    </w:p>
    <w:p w:rsidR="004C0DAF" w:rsidRDefault="004C0DAF">
      <w:pPr>
        <w:pStyle w:val="ConsPlusNormal"/>
        <w:spacing w:before="220"/>
        <w:ind w:firstLine="540"/>
        <w:jc w:val="both"/>
      </w:pPr>
      <w:bookmarkStart w:id="5" w:name="P43"/>
      <w:bookmarkEnd w:id="5"/>
      <w:proofErr w:type="gramStart"/>
      <w:r>
        <w:t xml:space="preserve">г) о плановых и внеплановых проверках, проводимых антимонопольным органом в соответствии со </w:t>
      </w:r>
      <w:hyperlink r:id="rId18" w:history="1">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w:t>
      </w:r>
      <w:proofErr w:type="gramEnd"/>
      <w:r>
        <w:t xml:space="preserve"> о принятых мерах по пресечению и (или) устранению последствий выявленных нарушений;</w:t>
      </w:r>
    </w:p>
    <w:p w:rsidR="004C0DAF" w:rsidRDefault="004C0DAF">
      <w:pPr>
        <w:pStyle w:val="ConsPlusNormal"/>
        <w:spacing w:before="220"/>
        <w:ind w:firstLine="540"/>
        <w:jc w:val="both"/>
      </w:pPr>
      <w:proofErr w:type="spellStart"/>
      <w:proofErr w:type="gramStart"/>
      <w:r>
        <w:t>д</w:t>
      </w:r>
      <w:proofErr w:type="spellEnd"/>
      <w:r>
        <w:t xml:space="preserve">) о плановых и внеплановых проверках, проводимых антимонопольным органом в соответствии со </w:t>
      </w:r>
      <w:hyperlink r:id="rId19" w:history="1">
        <w:r>
          <w:rPr>
            <w:color w:val="0000FF"/>
          </w:rPr>
          <w:t>статьей 25.1</w:t>
        </w:r>
      </w:hyperlink>
      <w:r>
        <w:t xml:space="preserve"> Федерального закона "О защите конкуренции" в отношении органов государственной власти субъектов Российской Федерации, органов местного самоуправления, коммерческих и некоммерческих организаций, индивидуальных предпринимателей, об их результатах и о принятых мерах по пресечению и (или) устранению последствий выявленных нарушений.</w:t>
      </w:r>
      <w:proofErr w:type="gramEnd"/>
      <w:r>
        <w:t xml:space="preserve"> Указанная информация вносится в единый реестр проверок в отношении коммерческих и некоммерческих организаций, индивидуальных предпринимателей в соответствии с </w:t>
      </w:r>
      <w:hyperlink w:anchor="P40" w:history="1">
        <w:r>
          <w:rPr>
            <w:color w:val="0000FF"/>
          </w:rPr>
          <w:t>подпунктом "а"</w:t>
        </w:r>
      </w:hyperlink>
      <w:r>
        <w:t xml:space="preserve"> настоящего пункта, в отношении органов государственной власти субъектов Российской Федерации - в соответствии с </w:t>
      </w:r>
      <w:hyperlink w:anchor="P41" w:history="1">
        <w:r>
          <w:rPr>
            <w:color w:val="0000FF"/>
          </w:rPr>
          <w:t>подпунктом "б"</w:t>
        </w:r>
      </w:hyperlink>
      <w:r>
        <w:t xml:space="preserve"> настоящего пункта, в отношении органов местного самоуправления - в соответствии с </w:t>
      </w:r>
      <w:hyperlink w:anchor="P42" w:history="1">
        <w:r>
          <w:rPr>
            <w:color w:val="0000FF"/>
          </w:rPr>
          <w:t>подпунктом "в"</w:t>
        </w:r>
      </w:hyperlink>
      <w:r>
        <w:t xml:space="preserve"> настоящего пункта;</w:t>
      </w:r>
    </w:p>
    <w:p w:rsidR="004C0DAF" w:rsidRDefault="004C0DAF">
      <w:pPr>
        <w:pStyle w:val="ConsPlusNormal"/>
        <w:spacing w:before="220"/>
        <w:ind w:firstLine="540"/>
        <w:jc w:val="both"/>
      </w:pPr>
      <w:bookmarkStart w:id="6" w:name="P45"/>
      <w:bookmarkEnd w:id="6"/>
      <w:r>
        <w:t xml:space="preserve">е) о контрольной закупке, проводимой в соответствии со </w:t>
      </w:r>
      <w:hyperlink r:id="rId20" w:history="1">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w:t>
      </w:r>
    </w:p>
    <w:p w:rsidR="004C0DAF" w:rsidRDefault="004C0DAF">
      <w:pPr>
        <w:pStyle w:val="ConsPlusNormal"/>
        <w:jc w:val="both"/>
      </w:pPr>
      <w:r>
        <w:lastRenderedPageBreak/>
        <w:t xml:space="preserve">(п. 2 в ред. </w:t>
      </w:r>
      <w:hyperlink r:id="rId21" w:history="1">
        <w:r>
          <w:rPr>
            <w:color w:val="0000FF"/>
          </w:rPr>
          <w:t>Постановления</w:t>
        </w:r>
      </w:hyperlink>
      <w:r>
        <w:t xml:space="preserve"> Правительства РФ от 21.11.2018 N 1399)</w:t>
      </w:r>
    </w:p>
    <w:p w:rsidR="004C0DAF" w:rsidRDefault="004C0DAF">
      <w:pPr>
        <w:pStyle w:val="ConsPlusNormal"/>
        <w:spacing w:before="220"/>
        <w:ind w:firstLine="540"/>
        <w:jc w:val="both"/>
      </w:pPr>
      <w:r>
        <w:t xml:space="preserve">2(1). Совокупность включаемой в единый реестр проверок информации, предусмотренной </w:t>
      </w:r>
      <w:hyperlink w:anchor="P39" w:history="1">
        <w:r>
          <w:rPr>
            <w:color w:val="0000FF"/>
          </w:rPr>
          <w:t>пунктом 2</w:t>
        </w:r>
      </w:hyperlink>
      <w:r>
        <w:t xml:space="preserve"> настоящих Правил, составляет электронный паспорт проверки или контрольной закупки.</w:t>
      </w:r>
    </w:p>
    <w:p w:rsidR="004C0DAF" w:rsidRDefault="004C0DAF">
      <w:pPr>
        <w:pStyle w:val="ConsPlusNormal"/>
        <w:jc w:val="both"/>
      </w:pPr>
      <w:r>
        <w:t xml:space="preserve">(п. 2(1) </w:t>
      </w:r>
      <w:proofErr w:type="gramStart"/>
      <w:r>
        <w:t>введен</w:t>
      </w:r>
      <w:proofErr w:type="gramEnd"/>
      <w:r>
        <w:t xml:space="preserve"> </w:t>
      </w:r>
      <w:hyperlink r:id="rId22" w:history="1">
        <w:r>
          <w:rPr>
            <w:color w:val="0000FF"/>
          </w:rPr>
          <w:t>Постановлением</w:t>
        </w:r>
      </w:hyperlink>
      <w:r>
        <w:t xml:space="preserve"> Правительства РФ от 21.11.2018 N 1399)</w:t>
      </w:r>
    </w:p>
    <w:p w:rsidR="004C0DAF" w:rsidRDefault="004C0DAF">
      <w:pPr>
        <w:pStyle w:val="ConsPlusNormal"/>
        <w:spacing w:before="220"/>
        <w:ind w:firstLine="540"/>
        <w:jc w:val="both"/>
      </w:pPr>
      <w:r>
        <w:t xml:space="preserve">3. </w:t>
      </w:r>
      <w:proofErr w:type="gramStart"/>
      <w:r>
        <w:t>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w:t>
      </w:r>
      <w:proofErr w:type="gramEnd"/>
      <w:r>
        <w:t xml:space="preserve"> Федерации.</w:t>
      </w:r>
    </w:p>
    <w:p w:rsidR="004C0DAF" w:rsidRDefault="004C0DAF">
      <w:pPr>
        <w:pStyle w:val="ConsPlusNormal"/>
        <w:jc w:val="both"/>
      </w:pPr>
      <w:r>
        <w:t xml:space="preserve">(п. 3 в ред. </w:t>
      </w:r>
      <w:hyperlink r:id="rId23" w:history="1">
        <w:r>
          <w:rPr>
            <w:color w:val="0000FF"/>
          </w:rPr>
          <w:t>Постановления</w:t>
        </w:r>
      </w:hyperlink>
      <w:r>
        <w:t xml:space="preserve"> Правительства РФ от 16.04.2021 N 604)</w:t>
      </w:r>
    </w:p>
    <w:p w:rsidR="004C0DAF" w:rsidRDefault="004C0DAF">
      <w:pPr>
        <w:pStyle w:val="ConsPlusNormal"/>
        <w:spacing w:before="220"/>
        <w:ind w:firstLine="540"/>
        <w:jc w:val="both"/>
      </w:pPr>
      <w:r>
        <w:t xml:space="preserve">4. Ввод в эксплуатацию единого реестра проверок осуществляется оператором единого реестра проверок в соответствии с </w:t>
      </w:r>
      <w:hyperlink r:id="rId24" w:history="1">
        <w:r>
          <w:rPr>
            <w:color w:val="0000FF"/>
          </w:rPr>
          <w:t>постановлением</w:t>
        </w:r>
      </w:hyperlink>
      <w:r>
        <w:t xml:space="preserve"> Правительства Российской Федерации от 10 сентября 2009 г. N 723 "О порядке ввода в эксплуатацию отдельных государственных информационных систем" по итогам приемочных испытаний.</w:t>
      </w:r>
    </w:p>
    <w:p w:rsidR="004C0DAF" w:rsidRDefault="004C0DAF">
      <w:pPr>
        <w:pStyle w:val="ConsPlusNormal"/>
        <w:spacing w:before="220"/>
        <w:ind w:firstLine="540"/>
        <w:jc w:val="both"/>
      </w:pPr>
      <w:r>
        <w:t>5.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C0DAF" w:rsidRDefault="004C0DAF">
      <w:pPr>
        <w:pStyle w:val="ConsPlusNormal"/>
        <w:spacing w:before="220"/>
        <w:ind w:firstLine="540"/>
        <w:jc w:val="both"/>
      </w:pPr>
      <w:r>
        <w:t>6.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rsidR="004C0DAF" w:rsidRDefault="004C0DAF">
      <w:pPr>
        <w:pStyle w:val="ConsPlusNormal"/>
        <w:spacing w:before="220"/>
        <w:ind w:firstLine="540"/>
        <w:jc w:val="both"/>
      </w:pPr>
      <w:r>
        <w:t>7. Предоставление консультационной поддержки органам государственного контроля (надзора), органам муниципального контроля и государственным учреждениям, уполномоченным в соответствии с федеральными законами на осуществление государственного контроля (надзора) (далее - органы контроля), по вопросам использования единого реестра проверок осуществляется оператором единого реестра проверок.</w:t>
      </w:r>
    </w:p>
    <w:p w:rsidR="004C0DAF" w:rsidRDefault="004C0DAF">
      <w:pPr>
        <w:pStyle w:val="ConsPlusNormal"/>
        <w:spacing w:before="220"/>
        <w:ind w:firstLine="540"/>
        <w:jc w:val="both"/>
      </w:pPr>
      <w:r>
        <w:t>8. Формирование и ведение единого реестра проверок осуществляются с использованием технологий, позволяющих обеспечить сбор, внесение в единый реестр проверок информации органами контроля, хранение информации, ее систематизацию, актуализацию, передачу, защиту, аналитическую обработку, а также внесение изменений в единый реестр проверок.</w:t>
      </w:r>
    </w:p>
    <w:p w:rsidR="004C0DAF" w:rsidRDefault="004C0DAF">
      <w:pPr>
        <w:pStyle w:val="ConsPlusNormal"/>
        <w:spacing w:before="220"/>
        <w:ind w:firstLine="540"/>
        <w:jc w:val="both"/>
      </w:pPr>
      <w:r>
        <w:t>9. Единый реестр проверок ведется на государственном языке Российской Федерации.</w:t>
      </w:r>
    </w:p>
    <w:p w:rsidR="004C0DAF" w:rsidRDefault="004C0DAF">
      <w:pPr>
        <w:pStyle w:val="ConsPlusNormal"/>
        <w:spacing w:before="220"/>
        <w:ind w:firstLine="540"/>
        <w:jc w:val="both"/>
      </w:pPr>
      <w:r>
        <w:t>10. Ведение единого реестра проверок, внесение в него соответствующей информац</w:t>
      </w:r>
      <w:proofErr w:type="gramStart"/>
      <w:r>
        <w:t>ии и ее</w:t>
      </w:r>
      <w:proofErr w:type="gramEnd"/>
      <w:r>
        <w:t xml:space="preserve"> предоставление осуществляются с учетом требований </w:t>
      </w:r>
      <w:hyperlink r:id="rId25" w:history="1">
        <w:r>
          <w:rPr>
            <w:color w:val="0000FF"/>
          </w:rPr>
          <w:t>законодательства</w:t>
        </w:r>
      </w:hyperlink>
      <w:r>
        <w:t xml:space="preserve"> о государственной и иной охраняемой законом тайне, а также с учетом требований </w:t>
      </w:r>
      <w:hyperlink r:id="rId26" w:history="1">
        <w:r>
          <w:rPr>
            <w:color w:val="0000FF"/>
          </w:rPr>
          <w:t>законодательства</w:t>
        </w:r>
      </w:hyperlink>
      <w:r>
        <w:t xml:space="preserve"> о персональных данных.</w:t>
      </w:r>
    </w:p>
    <w:p w:rsidR="004C0DAF" w:rsidRDefault="004C0DAF">
      <w:pPr>
        <w:pStyle w:val="ConsPlusNormal"/>
        <w:spacing w:before="220"/>
        <w:ind w:firstLine="540"/>
        <w:jc w:val="both"/>
      </w:pPr>
      <w:r>
        <w:t>11. Каждой проверке или контрольной закупке в едином реестре проверок присваивается учетный номер, и для каждой записи указывается дата внесения ее в единый реестр проверок.</w:t>
      </w:r>
    </w:p>
    <w:p w:rsidR="004C0DAF" w:rsidRDefault="004C0DAF">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РФ от 21.11.2018 N 1399)</w:t>
      </w:r>
    </w:p>
    <w:p w:rsidR="004C0DAF" w:rsidRDefault="004C0DAF">
      <w:pPr>
        <w:pStyle w:val="ConsPlusNormal"/>
        <w:spacing w:before="220"/>
        <w:ind w:firstLine="540"/>
        <w:jc w:val="both"/>
      </w:pPr>
      <w:r>
        <w:t>12. Органы контроля:</w:t>
      </w:r>
    </w:p>
    <w:p w:rsidR="004C0DAF" w:rsidRDefault="004C0DAF">
      <w:pPr>
        <w:pStyle w:val="ConsPlusNormal"/>
        <w:spacing w:before="220"/>
        <w:ind w:firstLine="540"/>
        <w:jc w:val="both"/>
      </w:pPr>
      <w:r>
        <w:t xml:space="preserve">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w:t>
      </w:r>
      <w:r>
        <w:lastRenderedPageBreak/>
        <w:t>проверок;</w:t>
      </w:r>
    </w:p>
    <w:p w:rsidR="004C0DAF" w:rsidRDefault="004C0DAF">
      <w:pPr>
        <w:pStyle w:val="ConsPlusNormal"/>
        <w:spacing w:before="220"/>
        <w:ind w:firstLine="540"/>
        <w:jc w:val="both"/>
      </w:pPr>
      <w:r>
        <w:t xml:space="preserve">б) осуществляют внесение информации в единый реестр проверок в соответствии с </w:t>
      </w:r>
      <w:hyperlink w:anchor="P93" w:history="1">
        <w:r>
          <w:rPr>
            <w:color w:val="0000FF"/>
          </w:rPr>
          <w:t>разделом IV</w:t>
        </w:r>
      </w:hyperlink>
      <w:r>
        <w:t xml:space="preserve"> настоящих Правил;</w:t>
      </w:r>
    </w:p>
    <w:p w:rsidR="004C0DAF" w:rsidRDefault="004C0DAF">
      <w:pPr>
        <w:pStyle w:val="ConsPlusNormal"/>
        <w:spacing w:before="220"/>
        <w:ind w:firstLine="540"/>
        <w:jc w:val="both"/>
      </w:pPr>
      <w:r>
        <w:t>в) несут ответственность за достоверность информации, внесенной в единый реестр проверок.</w:t>
      </w:r>
    </w:p>
    <w:p w:rsidR="004C0DAF" w:rsidRDefault="004C0DAF">
      <w:pPr>
        <w:pStyle w:val="ConsPlusNormal"/>
        <w:jc w:val="both"/>
      </w:pPr>
    </w:p>
    <w:p w:rsidR="004C0DAF" w:rsidRDefault="004C0DAF">
      <w:pPr>
        <w:pStyle w:val="ConsPlusTitle"/>
        <w:jc w:val="center"/>
        <w:outlineLvl w:val="1"/>
      </w:pPr>
      <w:r>
        <w:t>II. Состав информации единого реестра проверок</w:t>
      </w:r>
    </w:p>
    <w:p w:rsidR="004C0DAF" w:rsidRDefault="004C0DAF">
      <w:pPr>
        <w:pStyle w:val="ConsPlusNormal"/>
        <w:jc w:val="both"/>
      </w:pPr>
    </w:p>
    <w:p w:rsidR="004C0DAF" w:rsidRDefault="004C0DAF">
      <w:pPr>
        <w:pStyle w:val="ConsPlusNormal"/>
        <w:ind w:firstLine="540"/>
        <w:jc w:val="both"/>
      </w:pPr>
      <w:r>
        <w:t>13. Единый реестр проверок включает в себя:</w:t>
      </w:r>
    </w:p>
    <w:p w:rsidR="004C0DAF" w:rsidRDefault="004C0DAF">
      <w:pPr>
        <w:pStyle w:val="ConsPlusNormal"/>
        <w:spacing w:before="220"/>
        <w:ind w:firstLine="540"/>
        <w:jc w:val="both"/>
      </w:pPr>
      <w:proofErr w:type="gramStart"/>
      <w:r>
        <w:t xml:space="preserve">а) в отношении проверок, указанных в </w:t>
      </w:r>
      <w:hyperlink w:anchor="P40" w:history="1">
        <w:r>
          <w:rPr>
            <w:color w:val="0000FF"/>
          </w:rPr>
          <w:t>подпункте "а"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28"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w:t>
      </w:r>
      <w:proofErr w:type="gramEnd"/>
      <w:r>
        <w:t xml:space="preserve"> </w:t>
      </w:r>
      <w:proofErr w:type="gramStart"/>
      <w:r>
        <w:t xml:space="preserve">в соответствии с </w:t>
      </w:r>
      <w:hyperlink r:id="rId29" w:history="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согласно </w:t>
      </w:r>
      <w:hyperlink w:anchor="P135" w:history="1">
        <w:r>
          <w:rPr>
            <w:color w:val="0000FF"/>
          </w:rPr>
          <w:t>приложению N 1</w:t>
        </w:r>
      </w:hyperlink>
      <w:r>
        <w:t>;</w:t>
      </w:r>
      <w:proofErr w:type="gramEnd"/>
    </w:p>
    <w:p w:rsidR="004C0DAF" w:rsidRDefault="004C0DAF">
      <w:pPr>
        <w:pStyle w:val="ConsPlusNormal"/>
        <w:spacing w:before="220"/>
        <w:ind w:firstLine="540"/>
        <w:jc w:val="both"/>
      </w:pPr>
      <w:proofErr w:type="gramStart"/>
      <w:r>
        <w:t xml:space="preserve">б) в отношении проверок, указанных в </w:t>
      </w:r>
      <w:hyperlink w:anchor="P41" w:history="1">
        <w:r>
          <w:rPr>
            <w:color w:val="0000FF"/>
          </w:rPr>
          <w:t>подпункте "б"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30" w:history="1">
        <w:r>
          <w:rPr>
            <w:color w:val="0000FF"/>
          </w:rPr>
          <w:t>статьей 29.2</w:t>
        </w:r>
      </w:hyperlink>
      <w:r>
        <w:t xml:space="preserve"> Федерального закона "Об общих принципах организации законодательных (представительных) и исполнительных органов</w:t>
      </w:r>
      <w:proofErr w:type="gramEnd"/>
      <w:r>
        <w:t xml:space="preserve">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согласно </w:t>
      </w:r>
      <w:hyperlink w:anchor="P250" w:history="1">
        <w:r>
          <w:rPr>
            <w:color w:val="0000FF"/>
          </w:rPr>
          <w:t>приложению N 2</w:t>
        </w:r>
      </w:hyperlink>
      <w:r>
        <w:t>;</w:t>
      </w:r>
    </w:p>
    <w:p w:rsidR="004C0DAF" w:rsidRDefault="004C0DAF">
      <w:pPr>
        <w:pStyle w:val="ConsPlusNormal"/>
        <w:spacing w:before="220"/>
        <w:ind w:firstLine="540"/>
        <w:jc w:val="both"/>
      </w:pPr>
      <w:proofErr w:type="gramStart"/>
      <w:r>
        <w:t xml:space="preserve">в) в отношении проверок, указанных в </w:t>
      </w:r>
      <w:hyperlink w:anchor="P42" w:history="1">
        <w:r>
          <w:rPr>
            <w:color w:val="0000FF"/>
          </w:rPr>
          <w:t>подпункте "в"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31" w:history="1">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w:t>
      </w:r>
      <w:proofErr w:type="gramEnd"/>
      <w:r>
        <w:t xml:space="preserve"> </w:t>
      </w:r>
      <w:proofErr w:type="gramStart"/>
      <w:r>
        <w:t>мерах</w:t>
      </w:r>
      <w:proofErr w:type="gramEnd"/>
      <w:r>
        <w:t xml:space="preserve"> по пресечению и (или) устранению последствий выявленных нарушений согласно </w:t>
      </w:r>
      <w:hyperlink w:anchor="P340" w:history="1">
        <w:r>
          <w:rPr>
            <w:color w:val="0000FF"/>
          </w:rPr>
          <w:t>приложению N 3</w:t>
        </w:r>
      </w:hyperlink>
      <w:r>
        <w:t>;</w:t>
      </w:r>
    </w:p>
    <w:p w:rsidR="004C0DAF" w:rsidRDefault="004C0DAF">
      <w:pPr>
        <w:pStyle w:val="ConsPlusNormal"/>
        <w:spacing w:before="220"/>
        <w:ind w:firstLine="540"/>
        <w:jc w:val="both"/>
      </w:pPr>
      <w:proofErr w:type="gramStart"/>
      <w:r>
        <w:t xml:space="preserve">г) в отношении проверок, указанных в </w:t>
      </w:r>
      <w:hyperlink w:anchor="P43" w:history="1">
        <w:r>
          <w:rPr>
            <w:color w:val="0000FF"/>
          </w:rPr>
          <w:t>подпункте "г" пункта 2</w:t>
        </w:r>
      </w:hyperlink>
      <w:r>
        <w:t xml:space="preserve"> настоящих Правил, - информацию о составе и сроках внесения в единый реестр проверок информации о плановых и внеплановых проверках, проводимых антимонопольным органом в соответствии со </w:t>
      </w:r>
      <w:hyperlink r:id="rId32" w:history="1">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w:t>
      </w:r>
      <w:proofErr w:type="gramEnd"/>
      <w:r>
        <w:t xml:space="preserve">,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согласно </w:t>
      </w:r>
      <w:hyperlink w:anchor="P424" w:history="1">
        <w:r>
          <w:rPr>
            <w:color w:val="0000FF"/>
          </w:rPr>
          <w:t>приложению N 4</w:t>
        </w:r>
      </w:hyperlink>
      <w:r>
        <w:t>;</w:t>
      </w:r>
    </w:p>
    <w:p w:rsidR="004C0DAF" w:rsidRDefault="004C0DAF">
      <w:pPr>
        <w:pStyle w:val="ConsPlusNormal"/>
        <w:spacing w:before="220"/>
        <w:ind w:firstLine="540"/>
        <w:jc w:val="both"/>
      </w:pPr>
      <w:proofErr w:type="spellStart"/>
      <w:proofErr w:type="gramStart"/>
      <w:r>
        <w:t>д</w:t>
      </w:r>
      <w:proofErr w:type="spellEnd"/>
      <w:r>
        <w:t xml:space="preserve">) в отношении контрольной закупки, указанной в </w:t>
      </w:r>
      <w:hyperlink w:anchor="P45" w:history="1">
        <w:r>
          <w:rPr>
            <w:color w:val="0000FF"/>
          </w:rPr>
          <w:t>подпункте "е" пункта 2</w:t>
        </w:r>
      </w:hyperlink>
      <w:r>
        <w:t xml:space="preserve"> настоящих Правил, - информацию о составе и сроках внесения в единый реестр проверок информации о контрольной закупке, проводимой в соответствии со </w:t>
      </w:r>
      <w:hyperlink r:id="rId33" w:history="1">
        <w:r>
          <w:rPr>
            <w:color w:val="0000FF"/>
          </w:rPr>
          <w:t>статьей 16.1</w:t>
        </w:r>
      </w:hyperlink>
      <w:r>
        <w:t xml:space="preserve"> Федерального закона "О защите прав </w:t>
      </w:r>
      <w: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согласно </w:t>
      </w:r>
      <w:hyperlink w:anchor="P527" w:history="1">
        <w:r>
          <w:rPr>
            <w:color w:val="0000FF"/>
          </w:rPr>
          <w:t>приложению N 5</w:t>
        </w:r>
      </w:hyperlink>
      <w:r>
        <w:t>.</w:t>
      </w:r>
      <w:proofErr w:type="gramEnd"/>
    </w:p>
    <w:p w:rsidR="004C0DAF" w:rsidRDefault="004C0DAF">
      <w:pPr>
        <w:pStyle w:val="ConsPlusNormal"/>
        <w:jc w:val="both"/>
      </w:pPr>
      <w:r>
        <w:t xml:space="preserve">(п. 13 в ред. </w:t>
      </w:r>
      <w:hyperlink r:id="rId34" w:history="1">
        <w:r>
          <w:rPr>
            <w:color w:val="0000FF"/>
          </w:rPr>
          <w:t>Постановления</w:t>
        </w:r>
      </w:hyperlink>
      <w:r>
        <w:t xml:space="preserve"> Правительства РФ от 21.11.2018 N 1399)</w:t>
      </w:r>
    </w:p>
    <w:p w:rsidR="004C0DAF" w:rsidRDefault="004C0DAF">
      <w:pPr>
        <w:pStyle w:val="ConsPlusNormal"/>
        <w:spacing w:before="220"/>
        <w:ind w:firstLine="540"/>
        <w:jc w:val="both"/>
      </w:pPr>
      <w:r>
        <w:t xml:space="preserve">13(1). Утратил силу. - </w:t>
      </w:r>
      <w:hyperlink r:id="rId35" w:history="1">
        <w:r>
          <w:rPr>
            <w:color w:val="0000FF"/>
          </w:rPr>
          <w:t>Постановление</w:t>
        </w:r>
      </w:hyperlink>
      <w:r>
        <w:t xml:space="preserve"> Правительства РФ от 21.11.2018 N 1399.</w:t>
      </w:r>
    </w:p>
    <w:p w:rsidR="004C0DAF" w:rsidRDefault="004C0DAF">
      <w:pPr>
        <w:pStyle w:val="ConsPlusNormal"/>
        <w:jc w:val="both"/>
      </w:pPr>
    </w:p>
    <w:p w:rsidR="004C0DAF" w:rsidRDefault="004C0DAF">
      <w:pPr>
        <w:pStyle w:val="ConsPlusTitle"/>
        <w:jc w:val="center"/>
        <w:outlineLvl w:val="1"/>
      </w:pPr>
      <w:r>
        <w:t>III. Порядок присвоения учетного номера проверки</w:t>
      </w:r>
    </w:p>
    <w:p w:rsidR="004C0DAF" w:rsidRDefault="004C0DAF">
      <w:pPr>
        <w:pStyle w:val="ConsPlusNormal"/>
        <w:jc w:val="both"/>
      </w:pPr>
    </w:p>
    <w:p w:rsidR="004C0DAF" w:rsidRDefault="004C0DAF">
      <w:pPr>
        <w:pStyle w:val="ConsPlusNormal"/>
        <w:ind w:firstLine="540"/>
        <w:jc w:val="both"/>
      </w:pPr>
      <w:r>
        <w:t>14. Учетный номер проверки присваивается в автоматическом режиме с момента внесения в единый реестр проверок информации, указанной:</w:t>
      </w:r>
    </w:p>
    <w:p w:rsidR="004C0DAF" w:rsidRDefault="004C0DAF">
      <w:pPr>
        <w:pStyle w:val="ConsPlusNormal"/>
        <w:spacing w:before="220"/>
        <w:ind w:firstLine="540"/>
        <w:jc w:val="both"/>
      </w:pPr>
      <w:r>
        <w:t xml:space="preserve">а) в отношении проверок, указанных в </w:t>
      </w:r>
      <w:hyperlink w:anchor="P40" w:history="1">
        <w:r>
          <w:rPr>
            <w:color w:val="0000FF"/>
          </w:rPr>
          <w:t>подпункте "а" пункта 2</w:t>
        </w:r>
      </w:hyperlink>
      <w:r>
        <w:t xml:space="preserve"> настоящих Правил, - в </w:t>
      </w:r>
      <w:hyperlink w:anchor="P170" w:history="1">
        <w:r>
          <w:rPr>
            <w:color w:val="0000FF"/>
          </w:rPr>
          <w:t>подпунктах "а"</w:t>
        </w:r>
      </w:hyperlink>
      <w:r>
        <w:t xml:space="preserve"> - </w:t>
      </w:r>
      <w:hyperlink w:anchor="P188" w:history="1">
        <w:r>
          <w:rPr>
            <w:color w:val="0000FF"/>
          </w:rPr>
          <w:t>"в" пункта 1</w:t>
        </w:r>
      </w:hyperlink>
      <w:r>
        <w:t xml:space="preserve"> приложения N 1 к настоящим Правилам;</w:t>
      </w:r>
    </w:p>
    <w:p w:rsidR="004C0DAF" w:rsidRDefault="004C0DAF">
      <w:pPr>
        <w:pStyle w:val="ConsPlusNormal"/>
        <w:spacing w:before="220"/>
        <w:ind w:firstLine="540"/>
        <w:jc w:val="both"/>
      </w:pPr>
      <w:r>
        <w:t xml:space="preserve">б) в отношении проверок, указанных в </w:t>
      </w:r>
      <w:hyperlink w:anchor="P41" w:history="1">
        <w:r>
          <w:rPr>
            <w:color w:val="0000FF"/>
          </w:rPr>
          <w:t>подпункте "б" пункта 2</w:t>
        </w:r>
      </w:hyperlink>
      <w:r>
        <w:t xml:space="preserve"> настоящих Правил, - в </w:t>
      </w:r>
      <w:hyperlink w:anchor="P276" w:history="1">
        <w:r>
          <w:rPr>
            <w:color w:val="0000FF"/>
          </w:rPr>
          <w:t>подпунктах "а"</w:t>
        </w:r>
      </w:hyperlink>
      <w:r>
        <w:t xml:space="preserve"> - </w:t>
      </w:r>
      <w:hyperlink w:anchor="P291" w:history="1">
        <w:r>
          <w:rPr>
            <w:color w:val="0000FF"/>
          </w:rPr>
          <w:t>"в" пункта 1</w:t>
        </w:r>
      </w:hyperlink>
      <w:r>
        <w:t xml:space="preserve"> приложения N 2 к настоящим Правилам;</w:t>
      </w:r>
    </w:p>
    <w:p w:rsidR="004C0DAF" w:rsidRDefault="004C0DAF">
      <w:pPr>
        <w:pStyle w:val="ConsPlusNormal"/>
        <w:spacing w:before="220"/>
        <w:ind w:firstLine="540"/>
        <w:jc w:val="both"/>
      </w:pPr>
      <w:r>
        <w:t xml:space="preserve">в) в отношении проверок, указанных в </w:t>
      </w:r>
      <w:hyperlink w:anchor="P42" w:history="1">
        <w:r>
          <w:rPr>
            <w:color w:val="0000FF"/>
          </w:rPr>
          <w:t>подпункте "в" пункта 2</w:t>
        </w:r>
      </w:hyperlink>
      <w:r>
        <w:t xml:space="preserve"> настоящих Правил, - в </w:t>
      </w:r>
      <w:hyperlink w:anchor="P362" w:history="1">
        <w:r>
          <w:rPr>
            <w:color w:val="0000FF"/>
          </w:rPr>
          <w:t>подпунктах "а"</w:t>
        </w:r>
      </w:hyperlink>
      <w:r>
        <w:t xml:space="preserve"> - </w:t>
      </w:r>
      <w:hyperlink w:anchor="P377" w:history="1">
        <w:r>
          <w:rPr>
            <w:color w:val="0000FF"/>
          </w:rPr>
          <w:t>"в" пункта 1</w:t>
        </w:r>
      </w:hyperlink>
      <w:r>
        <w:t xml:space="preserve"> приложения N 3 к настоящим Правилам;</w:t>
      </w:r>
    </w:p>
    <w:p w:rsidR="004C0DAF" w:rsidRDefault="004C0DAF">
      <w:pPr>
        <w:pStyle w:val="ConsPlusNormal"/>
        <w:spacing w:before="220"/>
        <w:ind w:firstLine="540"/>
        <w:jc w:val="both"/>
      </w:pPr>
      <w:r>
        <w:t xml:space="preserve">г) в отношении проверок, указанных в </w:t>
      </w:r>
      <w:hyperlink w:anchor="P43" w:history="1">
        <w:r>
          <w:rPr>
            <w:color w:val="0000FF"/>
          </w:rPr>
          <w:t>подпункте "г" пункта 2</w:t>
        </w:r>
      </w:hyperlink>
      <w:r>
        <w:t xml:space="preserve"> настоящих Правил, - в </w:t>
      </w:r>
      <w:hyperlink w:anchor="P455" w:history="1">
        <w:r>
          <w:rPr>
            <w:color w:val="0000FF"/>
          </w:rPr>
          <w:t>подпунктах "а"</w:t>
        </w:r>
      </w:hyperlink>
      <w:r>
        <w:t xml:space="preserve"> - </w:t>
      </w:r>
      <w:hyperlink w:anchor="P471" w:history="1">
        <w:r>
          <w:rPr>
            <w:color w:val="0000FF"/>
          </w:rPr>
          <w:t>"в" пункта 1</w:t>
        </w:r>
      </w:hyperlink>
      <w:r>
        <w:t xml:space="preserve"> приложения N 4 к настоящим Правилам;</w:t>
      </w:r>
    </w:p>
    <w:p w:rsidR="004C0DAF" w:rsidRDefault="004C0DAF">
      <w:pPr>
        <w:pStyle w:val="ConsPlusNormal"/>
        <w:spacing w:before="220"/>
        <w:ind w:firstLine="540"/>
        <w:jc w:val="both"/>
      </w:pPr>
      <w:proofErr w:type="spellStart"/>
      <w:r>
        <w:t>д</w:t>
      </w:r>
      <w:proofErr w:type="spellEnd"/>
      <w:r>
        <w:t xml:space="preserve">) в отношении контрольной закупки, указанной в </w:t>
      </w:r>
      <w:hyperlink w:anchor="P45" w:history="1">
        <w:r>
          <w:rPr>
            <w:color w:val="0000FF"/>
          </w:rPr>
          <w:t>подпункте "е" пункта 2</w:t>
        </w:r>
      </w:hyperlink>
      <w:r>
        <w:t xml:space="preserve"> настоящих Правил, - в </w:t>
      </w:r>
      <w:hyperlink w:anchor="P545" w:history="1">
        <w:r>
          <w:rPr>
            <w:color w:val="0000FF"/>
          </w:rPr>
          <w:t>подпунктах "а"</w:t>
        </w:r>
      </w:hyperlink>
      <w:r>
        <w:t xml:space="preserve"> - </w:t>
      </w:r>
      <w:hyperlink w:anchor="P559" w:history="1">
        <w:r>
          <w:rPr>
            <w:color w:val="0000FF"/>
          </w:rPr>
          <w:t>"в" пункта 1</w:t>
        </w:r>
      </w:hyperlink>
      <w:r>
        <w:t xml:space="preserve"> приложения N 5 к настоящим Правилам.</w:t>
      </w:r>
    </w:p>
    <w:p w:rsidR="004C0DAF" w:rsidRDefault="004C0DAF">
      <w:pPr>
        <w:pStyle w:val="ConsPlusNormal"/>
        <w:jc w:val="both"/>
      </w:pPr>
      <w:r>
        <w:t xml:space="preserve">(п. 14 в ред. </w:t>
      </w:r>
      <w:hyperlink r:id="rId36" w:history="1">
        <w:r>
          <w:rPr>
            <w:color w:val="0000FF"/>
          </w:rPr>
          <w:t>Постановления</w:t>
        </w:r>
      </w:hyperlink>
      <w:r>
        <w:t xml:space="preserve"> Правительства РФ от 21.11.2018 N 1399)</w:t>
      </w:r>
    </w:p>
    <w:p w:rsidR="004C0DAF" w:rsidRDefault="004C0DAF">
      <w:pPr>
        <w:pStyle w:val="ConsPlusNormal"/>
        <w:spacing w:before="220"/>
        <w:ind w:firstLine="540"/>
        <w:jc w:val="both"/>
      </w:pPr>
      <w:r>
        <w:t>14(1). Учетный номер проверки, контрольной закупки присваивается однократно и не может быть изменен, а также использоваться повторно.</w:t>
      </w:r>
    </w:p>
    <w:p w:rsidR="004C0DAF" w:rsidRDefault="004C0DAF">
      <w:pPr>
        <w:pStyle w:val="ConsPlusNormal"/>
        <w:jc w:val="both"/>
      </w:pPr>
      <w:r>
        <w:t>(</w:t>
      </w:r>
      <w:proofErr w:type="gramStart"/>
      <w:r>
        <w:t>п</w:t>
      </w:r>
      <w:proofErr w:type="gramEnd"/>
      <w:r>
        <w:t xml:space="preserve">. 14(1) введен </w:t>
      </w:r>
      <w:hyperlink r:id="rId37" w:history="1">
        <w:r>
          <w:rPr>
            <w:color w:val="0000FF"/>
          </w:rPr>
          <w:t>Постановлением</w:t>
        </w:r>
      </w:hyperlink>
      <w:r>
        <w:t xml:space="preserve"> Правительства РФ от 21.11.2018 N 1399)</w:t>
      </w:r>
    </w:p>
    <w:p w:rsidR="004C0DAF" w:rsidRDefault="004C0DAF">
      <w:pPr>
        <w:pStyle w:val="ConsPlusNormal"/>
        <w:spacing w:before="220"/>
        <w:ind w:firstLine="540"/>
        <w:jc w:val="both"/>
      </w:pPr>
      <w:r>
        <w:t>15. Учетный номер проверки, контрольной закупки состоит из следующих частей:</w:t>
      </w:r>
    </w:p>
    <w:p w:rsidR="004C0DAF" w:rsidRDefault="004C0DAF">
      <w:pPr>
        <w:pStyle w:val="ConsPlusNormal"/>
        <w:spacing w:before="220"/>
        <w:ind w:firstLine="540"/>
        <w:jc w:val="both"/>
      </w:pPr>
      <w:r>
        <w:t>а) 1-я часть - две цифры, определяющие код региона по месту издания распоряжения или приказа руководителя (заместителя руководителя) органа контроля о проведении проверки или контрольной закупки (при невозможности определения кода региона указывается значение "00");</w:t>
      </w:r>
    </w:p>
    <w:p w:rsidR="004C0DAF" w:rsidRDefault="004C0DAF">
      <w:pPr>
        <w:pStyle w:val="ConsPlusNormal"/>
        <w:spacing w:before="220"/>
        <w:ind w:firstLine="540"/>
        <w:jc w:val="both"/>
      </w:pPr>
      <w:r>
        <w:t>б) 2-я часть - две цифры, определяющие последние две цифры года проведения проверки или контрольной закупки;</w:t>
      </w:r>
    </w:p>
    <w:p w:rsidR="004C0DAF" w:rsidRDefault="004C0DAF">
      <w:pPr>
        <w:pStyle w:val="ConsPlusNormal"/>
        <w:spacing w:before="220"/>
        <w:ind w:firstLine="540"/>
        <w:jc w:val="both"/>
      </w:pPr>
      <w:r>
        <w:t>в) 3-я часть - восемь цифр, определяющих порядковый номер проверки, контрольной закупки, генерируемых для каждой новой проверки или контрольной закупки последовательно.</w:t>
      </w:r>
    </w:p>
    <w:p w:rsidR="004C0DAF" w:rsidRDefault="004C0DAF">
      <w:pPr>
        <w:pStyle w:val="ConsPlusNormal"/>
        <w:jc w:val="both"/>
      </w:pPr>
      <w:r>
        <w:t xml:space="preserve">(п. 15 в ред. </w:t>
      </w:r>
      <w:hyperlink r:id="rId38" w:history="1">
        <w:r>
          <w:rPr>
            <w:color w:val="0000FF"/>
          </w:rPr>
          <w:t>Постановления</w:t>
        </w:r>
      </w:hyperlink>
      <w:r>
        <w:t xml:space="preserve"> Правительства РФ от 21.11.2018 N 1399)</w:t>
      </w:r>
    </w:p>
    <w:p w:rsidR="004C0DAF" w:rsidRDefault="004C0DAF">
      <w:pPr>
        <w:pStyle w:val="ConsPlusNormal"/>
        <w:jc w:val="both"/>
      </w:pPr>
    </w:p>
    <w:p w:rsidR="004C0DAF" w:rsidRDefault="004C0DAF">
      <w:pPr>
        <w:pStyle w:val="ConsPlusTitle"/>
        <w:jc w:val="center"/>
        <w:outlineLvl w:val="1"/>
      </w:pPr>
      <w:bookmarkStart w:id="7" w:name="P93"/>
      <w:bookmarkEnd w:id="7"/>
      <w:r>
        <w:t>IV. Порядок включения информации в единый реестр проверок</w:t>
      </w:r>
    </w:p>
    <w:p w:rsidR="004C0DAF" w:rsidRDefault="004C0DAF">
      <w:pPr>
        <w:pStyle w:val="ConsPlusNormal"/>
        <w:jc w:val="both"/>
      </w:pPr>
    </w:p>
    <w:p w:rsidR="004C0DAF" w:rsidRDefault="004C0DAF">
      <w:pPr>
        <w:pStyle w:val="ConsPlusNormal"/>
        <w:ind w:firstLine="540"/>
        <w:jc w:val="both"/>
      </w:pPr>
      <w:r>
        <w:t>16. Сроки внесения информации в единый реестр проверок устанавливаются:</w:t>
      </w:r>
    </w:p>
    <w:p w:rsidR="004C0DAF" w:rsidRDefault="004C0DAF">
      <w:pPr>
        <w:pStyle w:val="ConsPlusNormal"/>
        <w:spacing w:before="220"/>
        <w:ind w:firstLine="540"/>
        <w:jc w:val="both"/>
      </w:pPr>
      <w:r>
        <w:t xml:space="preserve">а) в отношении проверок, указанных в </w:t>
      </w:r>
      <w:hyperlink w:anchor="P40" w:history="1">
        <w:r>
          <w:rPr>
            <w:color w:val="0000FF"/>
          </w:rPr>
          <w:t>подпункте "а" пункта 2</w:t>
        </w:r>
      </w:hyperlink>
      <w:r>
        <w:t xml:space="preserve"> настоящих Правил, - в </w:t>
      </w:r>
      <w:hyperlink w:anchor="P135" w:history="1">
        <w:r>
          <w:rPr>
            <w:color w:val="0000FF"/>
          </w:rPr>
          <w:t>приложении N 1</w:t>
        </w:r>
      </w:hyperlink>
      <w:r>
        <w:t xml:space="preserve"> к настоящим Правилам;</w:t>
      </w:r>
    </w:p>
    <w:p w:rsidR="004C0DAF" w:rsidRDefault="004C0DAF">
      <w:pPr>
        <w:pStyle w:val="ConsPlusNormal"/>
        <w:spacing w:before="220"/>
        <w:ind w:firstLine="540"/>
        <w:jc w:val="both"/>
      </w:pPr>
      <w:proofErr w:type="gramStart"/>
      <w:r>
        <w:t xml:space="preserve">б) в отношении проверок, указанных в </w:t>
      </w:r>
      <w:hyperlink w:anchor="P41" w:history="1">
        <w:r>
          <w:rPr>
            <w:color w:val="0000FF"/>
          </w:rPr>
          <w:t>подпункте "б" пункта 2</w:t>
        </w:r>
      </w:hyperlink>
      <w:r>
        <w:t xml:space="preserve"> настоящих Правил, - в </w:t>
      </w:r>
      <w:hyperlink w:anchor="P250" w:history="1">
        <w:r>
          <w:rPr>
            <w:color w:val="0000FF"/>
          </w:rPr>
          <w:t>приложении N 2</w:t>
        </w:r>
      </w:hyperlink>
      <w:r>
        <w:t xml:space="preserve"> к настоящим Правилам;</w:t>
      </w:r>
      <w:proofErr w:type="gramEnd"/>
    </w:p>
    <w:p w:rsidR="004C0DAF" w:rsidRDefault="004C0DAF">
      <w:pPr>
        <w:pStyle w:val="ConsPlusNormal"/>
        <w:spacing w:before="220"/>
        <w:ind w:firstLine="540"/>
        <w:jc w:val="both"/>
      </w:pPr>
      <w:r>
        <w:t xml:space="preserve">в) в отношении проверок, указанных в </w:t>
      </w:r>
      <w:hyperlink w:anchor="P42" w:history="1">
        <w:r>
          <w:rPr>
            <w:color w:val="0000FF"/>
          </w:rPr>
          <w:t>подпункте "в" пункта 2</w:t>
        </w:r>
      </w:hyperlink>
      <w:r>
        <w:t xml:space="preserve"> настоящих Правил, - в </w:t>
      </w:r>
      <w:hyperlink w:anchor="P340" w:history="1">
        <w:r>
          <w:rPr>
            <w:color w:val="0000FF"/>
          </w:rPr>
          <w:t>приложении N 3</w:t>
        </w:r>
      </w:hyperlink>
      <w:r>
        <w:t xml:space="preserve"> к настоящим Правилам;</w:t>
      </w:r>
    </w:p>
    <w:p w:rsidR="004C0DAF" w:rsidRDefault="004C0DAF">
      <w:pPr>
        <w:pStyle w:val="ConsPlusNormal"/>
        <w:spacing w:before="220"/>
        <w:ind w:firstLine="540"/>
        <w:jc w:val="both"/>
      </w:pPr>
      <w:r>
        <w:t xml:space="preserve">г) в отношении проверок, указанных в </w:t>
      </w:r>
      <w:hyperlink w:anchor="P43" w:history="1">
        <w:r>
          <w:rPr>
            <w:color w:val="0000FF"/>
          </w:rPr>
          <w:t>подпункте "г" пункта 2</w:t>
        </w:r>
      </w:hyperlink>
      <w:r>
        <w:t xml:space="preserve"> настоящих Правил, - в </w:t>
      </w:r>
      <w:hyperlink w:anchor="P424" w:history="1">
        <w:r>
          <w:rPr>
            <w:color w:val="0000FF"/>
          </w:rPr>
          <w:t>приложении N 4</w:t>
        </w:r>
      </w:hyperlink>
      <w:r>
        <w:t xml:space="preserve"> к настоящим Правилам;</w:t>
      </w:r>
    </w:p>
    <w:p w:rsidR="004C0DAF" w:rsidRDefault="004C0DAF">
      <w:pPr>
        <w:pStyle w:val="ConsPlusNormal"/>
        <w:spacing w:before="220"/>
        <w:ind w:firstLine="540"/>
        <w:jc w:val="both"/>
      </w:pPr>
      <w:proofErr w:type="spellStart"/>
      <w:r>
        <w:t>д</w:t>
      </w:r>
      <w:proofErr w:type="spellEnd"/>
      <w:r>
        <w:t xml:space="preserve">) в отношении контрольной закупки, указанной в </w:t>
      </w:r>
      <w:hyperlink w:anchor="P45" w:history="1">
        <w:r>
          <w:rPr>
            <w:color w:val="0000FF"/>
          </w:rPr>
          <w:t>подпункте "е" пункта 2</w:t>
        </w:r>
      </w:hyperlink>
      <w:r>
        <w:t xml:space="preserve"> настоящих Правил, - в </w:t>
      </w:r>
      <w:hyperlink w:anchor="P527" w:history="1">
        <w:r>
          <w:rPr>
            <w:color w:val="0000FF"/>
          </w:rPr>
          <w:t>приложении N 5</w:t>
        </w:r>
      </w:hyperlink>
      <w:r>
        <w:t xml:space="preserve"> к настоящим Правилам.</w:t>
      </w:r>
    </w:p>
    <w:p w:rsidR="004C0DAF" w:rsidRDefault="004C0DAF">
      <w:pPr>
        <w:pStyle w:val="ConsPlusNormal"/>
        <w:jc w:val="both"/>
      </w:pPr>
      <w:r>
        <w:t xml:space="preserve">(п. 16 в ред. </w:t>
      </w:r>
      <w:hyperlink r:id="rId39" w:history="1">
        <w:r>
          <w:rPr>
            <w:color w:val="0000FF"/>
          </w:rPr>
          <w:t>Постановления</w:t>
        </w:r>
      </w:hyperlink>
      <w:r>
        <w:t xml:space="preserve"> Правительства РФ от 21.11.2018 N 1399)</w:t>
      </w:r>
    </w:p>
    <w:p w:rsidR="004C0DAF" w:rsidRDefault="004C0DAF">
      <w:pPr>
        <w:pStyle w:val="ConsPlusNormal"/>
        <w:spacing w:before="220"/>
        <w:ind w:firstLine="540"/>
        <w:jc w:val="both"/>
      </w:pPr>
      <w:r>
        <w:t xml:space="preserve">17 - 20. Утратили силу. - </w:t>
      </w:r>
      <w:hyperlink r:id="rId40" w:history="1">
        <w:r>
          <w:rPr>
            <w:color w:val="0000FF"/>
          </w:rPr>
          <w:t>Постановление</w:t>
        </w:r>
      </w:hyperlink>
      <w:r>
        <w:t xml:space="preserve"> Правительства РФ от 21.11.2018 N 1399.</w:t>
      </w:r>
    </w:p>
    <w:p w:rsidR="004C0DAF" w:rsidRDefault="004C0DAF">
      <w:pPr>
        <w:pStyle w:val="ConsPlusNormal"/>
        <w:spacing w:before="220"/>
        <w:ind w:firstLine="540"/>
        <w:jc w:val="both"/>
      </w:pPr>
      <w:r>
        <w:t>21. Информация, содержащаяся в информационных системах органов контроля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4C0DAF" w:rsidRDefault="004C0DAF">
      <w:pPr>
        <w:pStyle w:val="ConsPlusNormal"/>
        <w:spacing w:before="220"/>
        <w:ind w:firstLine="540"/>
        <w:jc w:val="both"/>
      </w:pPr>
      <w:r>
        <w:t>22.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w:t>
      </w:r>
    </w:p>
    <w:p w:rsidR="004C0DAF" w:rsidRDefault="004C0DAF">
      <w:pPr>
        <w:pStyle w:val="ConsPlusNormal"/>
        <w:spacing w:before="220"/>
        <w:ind w:firstLine="540"/>
        <w:jc w:val="both"/>
      </w:pPr>
      <w:r>
        <w:t>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w:t>
      </w:r>
    </w:p>
    <w:p w:rsidR="004C0DAF" w:rsidRDefault="004C0DAF">
      <w:pPr>
        <w:pStyle w:val="ConsPlusNormal"/>
        <w:spacing w:before="220"/>
        <w:ind w:firstLine="540"/>
        <w:jc w:val="both"/>
      </w:pPr>
      <w: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(заместителем руководителя) органа контроля, издавшим распоряжение или приказ о проведении проверки, не позднее 10 рабочих дней со дня поступления обращения в орган контроля.</w:t>
      </w:r>
    </w:p>
    <w:p w:rsidR="004C0DAF" w:rsidRDefault="004C0DAF">
      <w:pPr>
        <w:pStyle w:val="ConsPlusNormal"/>
        <w:spacing w:before="220"/>
        <w:ind w:firstLine="540"/>
        <w:jc w:val="both"/>
      </w:pPr>
      <w:r>
        <w:t xml:space="preserve">В случае признания таких обращений </w:t>
      </w:r>
      <w:proofErr w:type="gramStart"/>
      <w:r>
        <w:t>обоснованными</w:t>
      </w:r>
      <w:proofErr w:type="gramEnd"/>
      <w:r>
        <w:t xml:space="preserve">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w:t>
      </w:r>
    </w:p>
    <w:p w:rsidR="004C0DAF" w:rsidRDefault="004C0DAF">
      <w:pPr>
        <w:pStyle w:val="ConsPlusNormal"/>
        <w:jc w:val="both"/>
      </w:pPr>
    </w:p>
    <w:p w:rsidR="004C0DAF" w:rsidRDefault="004C0DAF">
      <w:pPr>
        <w:pStyle w:val="ConsPlusTitle"/>
        <w:jc w:val="center"/>
        <w:outlineLvl w:val="1"/>
      </w:pPr>
      <w:r>
        <w:t>V. Порядок предоставления информации и обеспечение доступа</w:t>
      </w:r>
    </w:p>
    <w:p w:rsidR="004C0DAF" w:rsidRDefault="004C0DAF">
      <w:pPr>
        <w:pStyle w:val="ConsPlusTitle"/>
        <w:jc w:val="center"/>
      </w:pPr>
      <w:r>
        <w:t>к информации, содержащейся в едином реестре проверок</w:t>
      </w:r>
    </w:p>
    <w:p w:rsidR="004C0DAF" w:rsidRDefault="004C0DAF">
      <w:pPr>
        <w:pStyle w:val="ConsPlusNormal"/>
        <w:jc w:val="both"/>
      </w:pPr>
    </w:p>
    <w:p w:rsidR="004C0DAF" w:rsidRDefault="004C0DAF">
      <w:pPr>
        <w:pStyle w:val="ConsPlusNormal"/>
        <w:ind w:firstLine="540"/>
        <w:jc w:val="both"/>
      </w:pPr>
      <w:r>
        <w:t>23. Предоставление информации, содержащейся в едином реестре проверок, осуществляется посредством обеспечения доступа к единому реестру проверок на безвозмездной основе.</w:t>
      </w:r>
    </w:p>
    <w:p w:rsidR="004C0DAF" w:rsidRDefault="004C0DAF">
      <w:pPr>
        <w:pStyle w:val="ConsPlusNormal"/>
        <w:spacing w:before="220"/>
        <w:ind w:firstLine="540"/>
        <w:jc w:val="both"/>
      </w:pPr>
      <w:r>
        <w:t>24.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информации, содержащейся в едином реестре проверок.</w:t>
      </w:r>
    </w:p>
    <w:p w:rsidR="004C0DAF" w:rsidRDefault="004C0DAF">
      <w:pPr>
        <w:pStyle w:val="ConsPlusNormal"/>
        <w:spacing w:before="220"/>
        <w:ind w:firstLine="540"/>
        <w:jc w:val="both"/>
      </w:pPr>
      <w:proofErr w:type="gramStart"/>
      <w:r>
        <w:t xml:space="preserve">Центральные аппараты федеральных органов исполнительной власти, уполномоченных на осуществление государственного контроля (надзора), имеют доступ к указанной в </w:t>
      </w:r>
      <w:hyperlink w:anchor="P135" w:history="1">
        <w:r>
          <w:rPr>
            <w:color w:val="0000FF"/>
          </w:rPr>
          <w:t>приложениях N 1</w:t>
        </w:r>
      </w:hyperlink>
      <w:r>
        <w:t xml:space="preserve"> - </w:t>
      </w:r>
      <w:hyperlink w:anchor="P340" w:history="1">
        <w:r>
          <w:rPr>
            <w:color w:val="0000FF"/>
          </w:rPr>
          <w:t>3</w:t>
        </w:r>
      </w:hyperlink>
      <w:r>
        <w:t xml:space="preserve"> и </w:t>
      </w:r>
      <w:hyperlink w:anchor="P527" w:history="1">
        <w:r>
          <w:rPr>
            <w:color w:val="0000FF"/>
          </w:rPr>
          <w:t>5</w:t>
        </w:r>
      </w:hyperlink>
      <w:r>
        <w:t xml:space="preserve"> к настоящим Правилам информации, содержащейся в едином реестре проверок, в отношении проверок в рамках установленной компетенции.</w:t>
      </w:r>
      <w:proofErr w:type="gramEnd"/>
      <w:r>
        <w:t xml:space="preserve"> Центральный аппарат Федеральной антимонопольной службы имеет также доступ к информации, указанной в </w:t>
      </w:r>
      <w:hyperlink w:anchor="P424" w:history="1">
        <w:r>
          <w:rPr>
            <w:color w:val="0000FF"/>
          </w:rPr>
          <w:t>приложении N 4</w:t>
        </w:r>
      </w:hyperlink>
      <w:r>
        <w:t xml:space="preserve"> к настоящим Правилам.</w:t>
      </w:r>
    </w:p>
    <w:p w:rsidR="004C0DAF" w:rsidRDefault="004C0DAF">
      <w:pPr>
        <w:pStyle w:val="ConsPlusNormal"/>
        <w:jc w:val="both"/>
      </w:pPr>
      <w:r>
        <w:t xml:space="preserve">(в ред. </w:t>
      </w:r>
      <w:hyperlink r:id="rId41" w:history="1">
        <w:r>
          <w:rPr>
            <w:color w:val="0000FF"/>
          </w:rPr>
          <w:t>Постановления</w:t>
        </w:r>
      </w:hyperlink>
      <w:r>
        <w:t xml:space="preserve"> Правительства РФ от 21.11.2018 N 1399)</w:t>
      </w:r>
    </w:p>
    <w:p w:rsidR="004C0DAF" w:rsidRDefault="004C0DAF">
      <w:pPr>
        <w:pStyle w:val="ConsPlusNormal"/>
        <w:spacing w:before="220"/>
        <w:ind w:firstLine="540"/>
        <w:jc w:val="both"/>
      </w:pPr>
      <w:proofErr w:type="gramStart"/>
      <w:r>
        <w:lastRenderedPageBreak/>
        <w:t xml:space="preserve">Уполномоченный по защите прав предпринимателей в субъекте Российской Федерации имеет доступ к указанной в </w:t>
      </w:r>
      <w:hyperlink w:anchor="P135" w:history="1">
        <w:r>
          <w:rPr>
            <w:color w:val="0000FF"/>
          </w:rPr>
          <w:t>приложениях N 1</w:t>
        </w:r>
      </w:hyperlink>
      <w:r>
        <w:t xml:space="preserve"> - </w:t>
      </w:r>
      <w:hyperlink w:anchor="P527" w:history="1">
        <w:r>
          <w:rPr>
            <w:color w:val="0000FF"/>
          </w:rPr>
          <w:t>5</w:t>
        </w:r>
      </w:hyperlink>
      <w:r>
        <w:t xml:space="preserve"> к настоящим Правилам информации, содержащейся в едином реестре проверок, в отношении проверок или контрольных закупок, проводимых на территории соответствующего субъекта Российской Федерации.</w:t>
      </w:r>
      <w:proofErr w:type="gramEnd"/>
    </w:p>
    <w:p w:rsidR="004C0DAF" w:rsidRDefault="004C0DAF">
      <w:pPr>
        <w:pStyle w:val="ConsPlusNormal"/>
        <w:jc w:val="both"/>
      </w:pPr>
      <w:r>
        <w:t xml:space="preserve">(в ред. </w:t>
      </w:r>
      <w:hyperlink r:id="rId42" w:history="1">
        <w:r>
          <w:rPr>
            <w:color w:val="0000FF"/>
          </w:rPr>
          <w:t>Постановления</w:t>
        </w:r>
      </w:hyperlink>
      <w:r>
        <w:t xml:space="preserve"> Правительства РФ от 21.11.2018 N 1399)</w:t>
      </w:r>
    </w:p>
    <w:p w:rsidR="004C0DAF" w:rsidRDefault="004C0DAF">
      <w:pPr>
        <w:pStyle w:val="ConsPlusNormal"/>
        <w:spacing w:before="220"/>
        <w:ind w:firstLine="540"/>
        <w:jc w:val="both"/>
      </w:pPr>
      <w:proofErr w:type="gramStart"/>
      <w:r>
        <w:t xml:space="preserve">Территориальные органы федеральных органов исполнительной власти, уполномоченных на осуществление государственного контроля (надзора), органы исполнительной власти субъектов Российской Федерации, уполномоченные на осуществление государственного контроля (надзора), государственные учреждения, уполномоченные в соответствии с федеральными законами на осуществление государственного контроля (надзора), имеют доступ к указанной в </w:t>
      </w:r>
      <w:hyperlink w:anchor="P135" w:history="1">
        <w:r>
          <w:rPr>
            <w:color w:val="0000FF"/>
          </w:rPr>
          <w:t>приложениях N 1</w:t>
        </w:r>
      </w:hyperlink>
      <w:r>
        <w:t xml:space="preserve"> - </w:t>
      </w:r>
      <w:hyperlink w:anchor="P340" w:history="1">
        <w:r>
          <w:rPr>
            <w:color w:val="0000FF"/>
          </w:rPr>
          <w:t>3</w:t>
        </w:r>
      </w:hyperlink>
      <w:r>
        <w:t xml:space="preserve"> и </w:t>
      </w:r>
      <w:hyperlink w:anchor="P527" w:history="1">
        <w:r>
          <w:rPr>
            <w:color w:val="0000FF"/>
          </w:rPr>
          <w:t>5</w:t>
        </w:r>
      </w:hyperlink>
      <w:r>
        <w:t xml:space="preserve"> к настоящим Правилам информации, содержащейся в едином реестре проверок, в отношении проверок</w:t>
      </w:r>
      <w:proofErr w:type="gramEnd"/>
      <w:r>
        <w:t xml:space="preserve">, проводимых на территории соответствующего субъекта Российской Федерации, в рамках их установленной компетенции. </w:t>
      </w:r>
      <w:proofErr w:type="gramStart"/>
      <w:r>
        <w:t xml:space="preserve">Территориальные органы Федеральной антимонопольной службы также имеют доступ к указанной в </w:t>
      </w:r>
      <w:hyperlink w:anchor="P424" w:history="1">
        <w:r>
          <w:rPr>
            <w:color w:val="0000FF"/>
          </w:rPr>
          <w:t>приложении N 4</w:t>
        </w:r>
      </w:hyperlink>
      <w: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установленной компетенции.</w:t>
      </w:r>
      <w:proofErr w:type="gramEnd"/>
    </w:p>
    <w:p w:rsidR="004C0DAF" w:rsidRDefault="004C0DAF">
      <w:pPr>
        <w:pStyle w:val="ConsPlusNormal"/>
        <w:jc w:val="both"/>
      </w:pPr>
      <w:r>
        <w:t>(</w:t>
      </w:r>
      <w:proofErr w:type="gramStart"/>
      <w:r>
        <w:t>в</w:t>
      </w:r>
      <w:proofErr w:type="gramEnd"/>
      <w:r>
        <w:t xml:space="preserve"> ред. Постановлений Правительства РФ от 14.12.2016 </w:t>
      </w:r>
      <w:hyperlink r:id="rId43" w:history="1">
        <w:r>
          <w:rPr>
            <w:color w:val="0000FF"/>
          </w:rPr>
          <w:t>N 1356</w:t>
        </w:r>
      </w:hyperlink>
      <w:r>
        <w:t xml:space="preserve">, от 21.11.2018 </w:t>
      </w:r>
      <w:hyperlink r:id="rId44" w:history="1">
        <w:r>
          <w:rPr>
            <w:color w:val="0000FF"/>
          </w:rPr>
          <w:t>N 1399</w:t>
        </w:r>
      </w:hyperlink>
      <w:r>
        <w:t>)</w:t>
      </w:r>
    </w:p>
    <w:p w:rsidR="004C0DAF" w:rsidRDefault="004C0DAF">
      <w:pPr>
        <w:pStyle w:val="ConsPlusNormal"/>
        <w:spacing w:before="220"/>
        <w:ind w:firstLine="540"/>
        <w:jc w:val="both"/>
      </w:pPr>
      <w:r>
        <w:t xml:space="preserve">Органы местного самоуправления, уполномоченные на осуществление муниципального контроля, имеют доступ к указанной в </w:t>
      </w:r>
      <w:hyperlink w:anchor="P169" w:history="1">
        <w:r>
          <w:rPr>
            <w:color w:val="0000FF"/>
          </w:rPr>
          <w:t>пункте 1</w:t>
        </w:r>
      </w:hyperlink>
      <w:r>
        <w:t xml:space="preserve"> приложения N 1 </w:t>
      </w:r>
      <w:proofErr w:type="gramStart"/>
      <w:r>
        <w:t>к</w:t>
      </w:r>
      <w:proofErr w:type="gramEnd"/>
      <w:r>
        <w:t xml:space="preserve"> </w:t>
      </w:r>
      <w:proofErr w:type="gramStart"/>
      <w:r>
        <w:t>настоящим</w:t>
      </w:r>
      <w:proofErr w:type="gramEnd"/>
      <w:r>
        <w:t xml:space="preserve"> Правилам информации, содержащейся в едином реестре проверок, в отношении проверок, проводимых соответствующим органом местного самоуправления.</w:t>
      </w:r>
    </w:p>
    <w:p w:rsidR="004C0DAF" w:rsidRDefault="004C0DAF">
      <w:pPr>
        <w:pStyle w:val="ConsPlusNormal"/>
        <w:jc w:val="both"/>
      </w:pPr>
      <w:r>
        <w:t xml:space="preserve">(в ред. </w:t>
      </w:r>
      <w:hyperlink r:id="rId45" w:history="1">
        <w:r>
          <w:rPr>
            <w:color w:val="0000FF"/>
          </w:rPr>
          <w:t>Постановления</w:t>
        </w:r>
      </w:hyperlink>
      <w:r>
        <w:t xml:space="preserve"> Правительства РФ от 21.11.2018 N 1399)</w:t>
      </w:r>
    </w:p>
    <w:p w:rsidR="004C0DAF" w:rsidRDefault="004C0DAF">
      <w:pPr>
        <w:pStyle w:val="ConsPlusNormal"/>
        <w:spacing w:before="220"/>
        <w:ind w:firstLine="540"/>
        <w:jc w:val="both"/>
      </w:pPr>
      <w:r>
        <w:t xml:space="preserve">Акционерное общество "Федеральная корпорация по развитию малого и среднего предпринимательства" имеет неограниченный доступ к указанной в </w:t>
      </w:r>
      <w:hyperlink w:anchor="P135" w:history="1">
        <w:r>
          <w:rPr>
            <w:color w:val="0000FF"/>
          </w:rPr>
          <w:t>приложениях N 1</w:t>
        </w:r>
      </w:hyperlink>
      <w:r>
        <w:t xml:space="preserve"> и </w:t>
      </w:r>
      <w:hyperlink w:anchor="P527" w:history="1">
        <w:r>
          <w:rPr>
            <w:color w:val="0000FF"/>
          </w:rPr>
          <w:t>5</w:t>
        </w:r>
      </w:hyperlink>
      <w:r>
        <w:t xml:space="preserve"> к настоящим Правилам информации, содержащейся в едином реестре проверок, в отношении проверок и (или) контрольных закупок.</w:t>
      </w:r>
    </w:p>
    <w:p w:rsidR="004C0DAF" w:rsidRDefault="004C0DAF">
      <w:pPr>
        <w:pStyle w:val="ConsPlusNormal"/>
        <w:jc w:val="both"/>
      </w:pPr>
      <w:r>
        <w:t xml:space="preserve">(абзац введен </w:t>
      </w:r>
      <w:hyperlink r:id="rId46" w:history="1">
        <w:r>
          <w:rPr>
            <w:color w:val="0000FF"/>
          </w:rPr>
          <w:t>Постановлением</w:t>
        </w:r>
      </w:hyperlink>
      <w:r>
        <w:t xml:space="preserve"> Правительства РФ от 31.10.2019 N 1393)</w:t>
      </w:r>
    </w:p>
    <w:p w:rsidR="004C0DAF" w:rsidRDefault="004C0DAF">
      <w:pPr>
        <w:pStyle w:val="ConsPlusNormal"/>
        <w:spacing w:before="220"/>
        <w:ind w:firstLine="540"/>
        <w:jc w:val="both"/>
      </w:pPr>
      <w:r>
        <w:t xml:space="preserve">25. </w:t>
      </w:r>
      <w:proofErr w:type="gramStart"/>
      <w:r>
        <w:t xml:space="preserve">Доступ к общедоступной информации, содержащейся в едином реестре проверок, указанной в </w:t>
      </w:r>
      <w:hyperlink r:id="rId47" w:history="1">
        <w:r>
          <w:rPr>
            <w:color w:val="0000FF"/>
          </w:rPr>
          <w:t>части 3 статьи 13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anchor="P135" w:history="1">
        <w:r>
          <w:rPr>
            <w:color w:val="0000FF"/>
          </w:rPr>
          <w:t>приложениях N 1</w:t>
        </w:r>
      </w:hyperlink>
      <w:r>
        <w:t xml:space="preserve"> - </w:t>
      </w:r>
      <w:hyperlink w:anchor="P527" w:history="1">
        <w:r>
          <w:rPr>
            <w:color w:val="0000FF"/>
          </w:rPr>
          <w:t>5</w:t>
        </w:r>
      </w:hyperlink>
      <w:r>
        <w:t xml:space="preserve"> к настоящим Правилам,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w:t>
      </w:r>
      <w:proofErr w:type="gramEnd"/>
      <w:r>
        <w:t xml:space="preserve"> проверок на специализированном сайте в информационно-телекоммуникационной сети "Интернет".</w:t>
      </w:r>
    </w:p>
    <w:p w:rsidR="004C0DAF" w:rsidRDefault="004C0DAF">
      <w:pPr>
        <w:pStyle w:val="ConsPlusNormal"/>
        <w:jc w:val="both"/>
      </w:pPr>
      <w:r>
        <w:t xml:space="preserve">(п. 25 в ред. </w:t>
      </w:r>
      <w:hyperlink r:id="rId48" w:history="1">
        <w:r>
          <w:rPr>
            <w:color w:val="0000FF"/>
          </w:rPr>
          <w:t>Постановления</w:t>
        </w:r>
      </w:hyperlink>
      <w:r>
        <w:t xml:space="preserve"> Правительства РФ от 21.11.2018 N 1399)</w:t>
      </w: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right"/>
        <w:outlineLvl w:val="1"/>
      </w:pPr>
      <w:r>
        <w:t>Приложение N 1</w:t>
      </w:r>
    </w:p>
    <w:p w:rsidR="004C0DAF" w:rsidRDefault="004C0DAF">
      <w:pPr>
        <w:pStyle w:val="ConsPlusNormal"/>
        <w:jc w:val="right"/>
      </w:pPr>
      <w:r>
        <w:t>к Правилам формирования и ведения</w:t>
      </w:r>
    </w:p>
    <w:p w:rsidR="004C0DAF" w:rsidRDefault="004C0DAF">
      <w:pPr>
        <w:pStyle w:val="ConsPlusNormal"/>
        <w:jc w:val="right"/>
      </w:pPr>
      <w:r>
        <w:t>единого реестра проверок</w:t>
      </w:r>
    </w:p>
    <w:p w:rsidR="004C0DAF" w:rsidRDefault="004C0DAF">
      <w:pPr>
        <w:pStyle w:val="ConsPlusNormal"/>
        <w:jc w:val="both"/>
      </w:pPr>
    </w:p>
    <w:p w:rsidR="004C0DAF" w:rsidRDefault="004C0DAF">
      <w:pPr>
        <w:pStyle w:val="ConsPlusTitle"/>
        <w:jc w:val="center"/>
      </w:pPr>
      <w:bookmarkStart w:id="8" w:name="P135"/>
      <w:bookmarkEnd w:id="8"/>
      <w:r>
        <w:t>СОСТАВ И СРОКИ</w:t>
      </w:r>
    </w:p>
    <w:p w:rsidR="004C0DAF" w:rsidRDefault="004C0DAF">
      <w:pPr>
        <w:pStyle w:val="ConsPlusTitle"/>
        <w:jc w:val="center"/>
      </w:pPr>
      <w:r>
        <w:t xml:space="preserve">ВНЕСЕНИЯ В ЕДИНЫЙ РЕЕСТР ПРОВЕРОК ИНФОРМАЦИИ </w:t>
      </w:r>
      <w:proofErr w:type="gramStart"/>
      <w:r>
        <w:t>О</w:t>
      </w:r>
      <w:proofErr w:type="gramEnd"/>
      <w:r>
        <w:t xml:space="preserve"> ПЛАНОВЫХ</w:t>
      </w:r>
    </w:p>
    <w:p w:rsidR="004C0DAF" w:rsidRDefault="004C0DAF">
      <w:pPr>
        <w:pStyle w:val="ConsPlusTitle"/>
        <w:jc w:val="center"/>
      </w:pPr>
      <w:r>
        <w:t xml:space="preserve">И ВНЕПЛАНОВЫХ </w:t>
      </w:r>
      <w:proofErr w:type="gramStart"/>
      <w:r>
        <w:t>ПРОВЕРКАХ</w:t>
      </w:r>
      <w:proofErr w:type="gramEnd"/>
      <w:r>
        <w:t xml:space="preserve"> ЮРИДИЧЕСКИХ ЛИЦ И ИНДИВИДУАЛЬНЫХ</w:t>
      </w:r>
    </w:p>
    <w:p w:rsidR="004C0DAF" w:rsidRDefault="004C0DAF">
      <w:pPr>
        <w:pStyle w:val="ConsPlusTitle"/>
        <w:jc w:val="center"/>
      </w:pPr>
      <w:r>
        <w:t xml:space="preserve">ПРЕДПРИНИМАТЕЛЕЙ, ПРОВОДИМЫХ В СООТВЕТСТВИИ С </w:t>
      </w:r>
      <w:proofErr w:type="gramStart"/>
      <w:r>
        <w:t>ФЕДЕРАЛЬНЫМ</w:t>
      </w:r>
      <w:proofErr w:type="gramEnd"/>
    </w:p>
    <w:p w:rsidR="004C0DAF" w:rsidRDefault="004C0DAF">
      <w:pPr>
        <w:pStyle w:val="ConsPlusTitle"/>
        <w:jc w:val="center"/>
      </w:pPr>
      <w:r>
        <w:t>ЗАКОНОМ "О ЗАЩИТЕ ПРАВ ЮРИДИЧЕСКИХ ЛИЦ И ИНДИВИДУАЛЬНЫХ</w:t>
      </w:r>
    </w:p>
    <w:p w:rsidR="004C0DAF" w:rsidRDefault="004C0DAF">
      <w:pPr>
        <w:pStyle w:val="ConsPlusTitle"/>
        <w:jc w:val="center"/>
      </w:pPr>
      <w:r>
        <w:lastRenderedPageBreak/>
        <w:t xml:space="preserve">ПРЕДПРИНИМАТЕЛЕЙ ПРИ ОСУЩЕСТВЛЕНИИ </w:t>
      </w:r>
      <w:proofErr w:type="gramStart"/>
      <w:r>
        <w:t>ГОСУДАРСТВЕННОГО</w:t>
      </w:r>
      <w:proofErr w:type="gramEnd"/>
    </w:p>
    <w:p w:rsidR="004C0DAF" w:rsidRDefault="004C0DAF">
      <w:pPr>
        <w:pStyle w:val="ConsPlusTitle"/>
        <w:jc w:val="center"/>
      </w:pPr>
      <w:r>
        <w:t>КОНТРОЛЯ (НАДЗОРА) И МУНИЦИПАЛЬНОГО КОНТРОЛЯ"</w:t>
      </w:r>
    </w:p>
    <w:p w:rsidR="004C0DAF" w:rsidRDefault="004C0DAF">
      <w:pPr>
        <w:pStyle w:val="ConsPlusTitle"/>
        <w:jc w:val="center"/>
      </w:pPr>
      <w:proofErr w:type="gramStart"/>
      <w:r>
        <w:t>(ЗА ИСКЛЮЧЕНИЕМ ВНЕПЛАНОВЫХ ПРОВЕРОК, ПРОВОДИМЫХ</w:t>
      </w:r>
      <w:proofErr w:type="gramEnd"/>
    </w:p>
    <w:p w:rsidR="004C0DAF" w:rsidRDefault="004C0DAF">
      <w:pPr>
        <w:pStyle w:val="ConsPlusTitle"/>
        <w:jc w:val="center"/>
      </w:pPr>
      <w:r>
        <w:t xml:space="preserve">В СООТВЕТСТВИИ С ПУНКТОМ 1.1 ЧАСТИ 2 СТАТЬИ 10 </w:t>
      </w:r>
      <w:proofErr w:type="gramStart"/>
      <w:r>
        <w:t>УКАЗАННОГО</w:t>
      </w:r>
      <w:proofErr w:type="gramEnd"/>
    </w:p>
    <w:p w:rsidR="004C0DAF" w:rsidRDefault="004C0DAF">
      <w:pPr>
        <w:pStyle w:val="ConsPlusTitle"/>
        <w:jc w:val="center"/>
      </w:pPr>
      <w:r>
        <w:t>ФЕДЕРАЛЬНОГО ЗАКОНА, В ТОМ ЧИСЛЕ В ОТНОШЕНИИ СОИСКАТЕЛЯ</w:t>
      </w:r>
    </w:p>
    <w:p w:rsidR="004C0DAF" w:rsidRDefault="004C0DAF">
      <w:pPr>
        <w:pStyle w:val="ConsPlusTitle"/>
        <w:jc w:val="center"/>
      </w:pPr>
      <w:r>
        <w:t xml:space="preserve">ЛИЦЕНЗИИ, </w:t>
      </w:r>
      <w:proofErr w:type="gramStart"/>
      <w:r>
        <w:t>ПРЕДСТАВИВШЕГО</w:t>
      </w:r>
      <w:proofErr w:type="gramEnd"/>
      <w:r>
        <w:t xml:space="preserve"> ЗАЯВЛЕНИЕ О ПРЕДОСТАВЛЕНИИ</w:t>
      </w:r>
    </w:p>
    <w:p w:rsidR="004C0DAF" w:rsidRDefault="004C0DAF">
      <w:pPr>
        <w:pStyle w:val="ConsPlusTitle"/>
        <w:jc w:val="center"/>
      </w:pPr>
      <w:r>
        <w:t>ЛИЦЕНЗИИ, ЛИЦЕНЗИАТА, ПРЕДСТАВИВШЕГО ЗАЯВЛЕНИЕ</w:t>
      </w:r>
    </w:p>
    <w:p w:rsidR="004C0DAF" w:rsidRDefault="004C0DAF">
      <w:pPr>
        <w:pStyle w:val="ConsPlusTitle"/>
        <w:jc w:val="center"/>
      </w:pPr>
      <w:r>
        <w:t>О ПЕРЕОФОРМЛЕНИИ ЛИЦЕНЗИИ, ПРОДЛЕНИИ СРОКА ДЕЙСТВИЯ</w:t>
      </w:r>
    </w:p>
    <w:p w:rsidR="004C0DAF" w:rsidRDefault="004C0DAF">
      <w:pPr>
        <w:pStyle w:val="ConsPlusTitle"/>
        <w:jc w:val="center"/>
      </w:pPr>
      <w:proofErr w:type="gramStart"/>
      <w:r>
        <w:t>ЛИЦЕНЗИИ), ОБ ИХ РЕЗУЛЬТАТАХ И О ПРИНЯТЫХ МЕРАХ</w:t>
      </w:r>
      <w:proofErr w:type="gramEnd"/>
    </w:p>
    <w:p w:rsidR="004C0DAF" w:rsidRDefault="004C0DAF">
      <w:pPr>
        <w:pStyle w:val="ConsPlusTitle"/>
        <w:jc w:val="center"/>
      </w:pPr>
      <w:r>
        <w:t>ПО ПРЕСЕЧЕНИЮ И (ИЛИ) УСТРАНЕНИЮ ПОСЛЕДСТВИЙ</w:t>
      </w:r>
    </w:p>
    <w:p w:rsidR="004C0DAF" w:rsidRDefault="004C0DAF">
      <w:pPr>
        <w:pStyle w:val="ConsPlusTitle"/>
        <w:jc w:val="center"/>
      </w:pPr>
      <w:r>
        <w:t>ВЫЯВЛЕННЫХ НАРУШЕНИЙ</w:t>
      </w:r>
    </w:p>
    <w:p w:rsidR="004C0DAF" w:rsidRDefault="004C0DA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AF" w:rsidRDefault="004C0D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0DAF" w:rsidRDefault="004C0DAF">
            <w:pPr>
              <w:pStyle w:val="ConsPlusNormal"/>
              <w:jc w:val="center"/>
            </w:pPr>
            <w:r>
              <w:rPr>
                <w:color w:val="392C69"/>
              </w:rPr>
              <w:t>Список изменяющих документов</w:t>
            </w:r>
          </w:p>
          <w:p w:rsidR="004C0DAF" w:rsidRDefault="004C0DAF">
            <w:pPr>
              <w:pStyle w:val="ConsPlusNormal"/>
              <w:jc w:val="center"/>
            </w:pPr>
            <w:r>
              <w:rPr>
                <w:color w:val="392C69"/>
              </w:rPr>
              <w:t xml:space="preserve">(введены </w:t>
            </w:r>
            <w:hyperlink r:id="rId49" w:history="1">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r>
    </w:tbl>
    <w:p w:rsidR="004C0DAF" w:rsidRDefault="004C0DAF">
      <w:pPr>
        <w:pStyle w:val="ConsPlusNormal"/>
        <w:jc w:val="both"/>
      </w:pPr>
    </w:p>
    <w:p w:rsidR="004C0DAF" w:rsidRDefault="004C0DAF">
      <w:pPr>
        <w:pStyle w:val="ConsPlusTitle"/>
        <w:jc w:val="center"/>
        <w:outlineLvl w:val="2"/>
      </w:pPr>
      <w:r>
        <w:t>I. Состав информации о плановых и внеплановых проверках</w:t>
      </w:r>
    </w:p>
    <w:p w:rsidR="004C0DAF" w:rsidRDefault="004C0DAF">
      <w:pPr>
        <w:pStyle w:val="ConsPlusTitle"/>
        <w:jc w:val="center"/>
      </w:pPr>
      <w:r>
        <w:t>юридических лиц и индивидуальных предпринимателей,</w:t>
      </w:r>
    </w:p>
    <w:p w:rsidR="004C0DAF" w:rsidRDefault="004C0DAF">
      <w:pPr>
        <w:pStyle w:val="ConsPlusTitle"/>
        <w:jc w:val="center"/>
      </w:pPr>
      <w:proofErr w:type="gramStart"/>
      <w:r>
        <w:t>проводимых</w:t>
      </w:r>
      <w:proofErr w:type="gramEnd"/>
      <w:r>
        <w:t xml:space="preserve"> в соответствии с Федеральным законом "О защите</w:t>
      </w:r>
    </w:p>
    <w:p w:rsidR="004C0DAF" w:rsidRDefault="004C0DAF">
      <w:pPr>
        <w:pStyle w:val="ConsPlusTitle"/>
        <w:jc w:val="center"/>
      </w:pPr>
      <w:r>
        <w:t>прав юридических лиц и индивидуальных предпринимателей</w:t>
      </w:r>
    </w:p>
    <w:p w:rsidR="004C0DAF" w:rsidRDefault="004C0DAF">
      <w:pPr>
        <w:pStyle w:val="ConsPlusTitle"/>
        <w:jc w:val="center"/>
      </w:pPr>
      <w:r>
        <w:t>при осуществлении государственного контроля (надзора)</w:t>
      </w:r>
    </w:p>
    <w:p w:rsidR="004C0DAF" w:rsidRDefault="004C0DAF">
      <w:pPr>
        <w:pStyle w:val="ConsPlusTitle"/>
        <w:jc w:val="center"/>
      </w:pPr>
      <w:proofErr w:type="gramStart"/>
      <w:r>
        <w:t>и муниципального контроля" (за исключением внеплановых</w:t>
      </w:r>
      <w:proofErr w:type="gramEnd"/>
    </w:p>
    <w:p w:rsidR="004C0DAF" w:rsidRDefault="004C0DAF">
      <w:pPr>
        <w:pStyle w:val="ConsPlusTitle"/>
        <w:jc w:val="center"/>
      </w:pPr>
      <w:r>
        <w:t>проверок, проводимых в соответствии с пунктом 1.1 части 2</w:t>
      </w:r>
    </w:p>
    <w:p w:rsidR="004C0DAF" w:rsidRDefault="004C0DAF">
      <w:pPr>
        <w:pStyle w:val="ConsPlusTitle"/>
        <w:jc w:val="center"/>
      </w:pPr>
      <w:r>
        <w:t>статьи 10 указанного Федерального закона, в том числе</w:t>
      </w:r>
    </w:p>
    <w:p w:rsidR="004C0DAF" w:rsidRDefault="004C0DAF">
      <w:pPr>
        <w:pStyle w:val="ConsPlusTitle"/>
        <w:jc w:val="center"/>
      </w:pPr>
      <w:r>
        <w:t>в отношении соискателя лицензии, представившего заявление</w:t>
      </w:r>
    </w:p>
    <w:p w:rsidR="004C0DAF" w:rsidRDefault="004C0DAF">
      <w:pPr>
        <w:pStyle w:val="ConsPlusTitle"/>
        <w:jc w:val="center"/>
      </w:pPr>
      <w:r>
        <w:t>о предоставлении лицензии, лицензиата, представившего</w:t>
      </w:r>
    </w:p>
    <w:p w:rsidR="004C0DAF" w:rsidRDefault="004C0DAF">
      <w:pPr>
        <w:pStyle w:val="ConsPlusTitle"/>
        <w:jc w:val="center"/>
      </w:pPr>
      <w:r>
        <w:t>заявление о переоформлении лицензии, продлении срока</w:t>
      </w:r>
    </w:p>
    <w:p w:rsidR="004C0DAF" w:rsidRDefault="004C0DAF">
      <w:pPr>
        <w:pStyle w:val="ConsPlusTitle"/>
        <w:jc w:val="center"/>
      </w:pPr>
      <w:r>
        <w:t xml:space="preserve">действия лицензии), об их результатах и </w:t>
      </w:r>
      <w:proofErr w:type="gramStart"/>
      <w:r>
        <w:t>о</w:t>
      </w:r>
      <w:proofErr w:type="gramEnd"/>
      <w:r>
        <w:t xml:space="preserve"> принятых</w:t>
      </w:r>
    </w:p>
    <w:p w:rsidR="004C0DAF" w:rsidRDefault="004C0DAF">
      <w:pPr>
        <w:pStyle w:val="ConsPlusTitle"/>
        <w:jc w:val="center"/>
      </w:pPr>
      <w:proofErr w:type="gramStart"/>
      <w:r>
        <w:t>мерах</w:t>
      </w:r>
      <w:proofErr w:type="gramEnd"/>
      <w:r>
        <w:t xml:space="preserve"> по пресечению и (или) устранению последствий</w:t>
      </w:r>
    </w:p>
    <w:p w:rsidR="004C0DAF" w:rsidRDefault="004C0DAF">
      <w:pPr>
        <w:pStyle w:val="ConsPlusTitle"/>
        <w:jc w:val="center"/>
      </w:pPr>
      <w:r>
        <w:t>выявленных нарушений</w:t>
      </w:r>
    </w:p>
    <w:p w:rsidR="004C0DAF" w:rsidRDefault="004C0DAF">
      <w:pPr>
        <w:pStyle w:val="ConsPlusNormal"/>
        <w:jc w:val="both"/>
      </w:pPr>
    </w:p>
    <w:p w:rsidR="004C0DAF" w:rsidRDefault="004C0DAF">
      <w:pPr>
        <w:pStyle w:val="ConsPlusNormal"/>
        <w:ind w:firstLine="540"/>
        <w:jc w:val="both"/>
      </w:pPr>
      <w:bookmarkStart w:id="9" w:name="P169"/>
      <w:bookmarkEnd w:id="9"/>
      <w:r>
        <w:t xml:space="preserve">1. </w:t>
      </w:r>
      <w:proofErr w:type="gramStart"/>
      <w:r>
        <w:t xml:space="preserve">Информация о плановых и внеплановых проверках юридических лиц и индивидуальных предпринимателей, проводимых в соответствии с Федеральным </w:t>
      </w:r>
      <w:hyperlink r:id="rId50"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51" w:history="1">
        <w:r>
          <w:rPr>
            <w:color w:val="0000FF"/>
          </w:rPr>
          <w:t>пунктом 1.1 части 2 статьи 10</w:t>
        </w:r>
      </w:hyperlink>
      <w:r>
        <w:t xml:space="preserve"> указанного Федерального закона, в том числе в отношении соискателя лицензии, представившего заявление о</w:t>
      </w:r>
      <w:proofErr w:type="gramEnd"/>
      <w:r>
        <w:t xml:space="preserve"> </w:t>
      </w:r>
      <w:proofErr w:type="gramStart"/>
      <w:r>
        <w:t>предоставлении</w:t>
      </w:r>
      <w:proofErr w:type="gramEnd"/>
      <w:r>
        <w:t xml:space="preserve">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включает в себя информацию:</w:t>
      </w:r>
    </w:p>
    <w:p w:rsidR="004C0DAF" w:rsidRDefault="004C0DAF">
      <w:pPr>
        <w:pStyle w:val="ConsPlusNormal"/>
        <w:spacing w:before="220"/>
        <w:ind w:firstLine="540"/>
        <w:jc w:val="both"/>
      </w:pPr>
      <w:bookmarkStart w:id="10" w:name="P170"/>
      <w:bookmarkEnd w:id="10"/>
      <w:r>
        <w:t xml:space="preserve">а) о проверке, </w:t>
      </w:r>
      <w:proofErr w:type="gramStart"/>
      <w:r>
        <w:t>содержащую</w:t>
      </w:r>
      <w:proofErr w:type="gramEnd"/>
      <w:r>
        <w:t>:</w:t>
      </w:r>
    </w:p>
    <w:p w:rsidR="004C0DAF" w:rsidRDefault="004C0DAF">
      <w:pPr>
        <w:pStyle w:val="ConsPlusNormal"/>
        <w:spacing w:before="220"/>
        <w:ind w:firstLine="540"/>
        <w:jc w:val="both"/>
      </w:pPr>
      <w:r>
        <w:t>учетный номер и дату присвоения учетного номера проверки;</w:t>
      </w:r>
    </w:p>
    <w:p w:rsidR="004C0DAF" w:rsidRDefault="004C0DAF">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4C0DAF" w:rsidRDefault="004C0DAF">
      <w:pPr>
        <w:pStyle w:val="ConsPlusNormal"/>
        <w:spacing w:before="220"/>
        <w:ind w:firstLine="540"/>
        <w:jc w:val="both"/>
      </w:pPr>
      <w:r>
        <w:t>даты начала и окончания проведения проверки;</w:t>
      </w:r>
    </w:p>
    <w:p w:rsidR="004C0DAF" w:rsidRDefault="004C0DAF">
      <w:pPr>
        <w:pStyle w:val="ConsPlusNormal"/>
        <w:spacing w:before="220"/>
        <w:ind w:firstLine="540"/>
        <w:jc w:val="both"/>
      </w:pPr>
      <w:r>
        <w:t>правовые основания проведения проверки;</w:t>
      </w:r>
    </w:p>
    <w:p w:rsidR="004C0DAF" w:rsidRDefault="004C0DAF">
      <w:pPr>
        <w:pStyle w:val="ConsPlusNormal"/>
        <w:spacing w:before="220"/>
        <w:ind w:firstLine="540"/>
        <w:jc w:val="both"/>
      </w:pPr>
      <w:r>
        <w:t>подлежащие проверке обязательные требования и требования, установленные муниципальными правовыми актами;</w:t>
      </w:r>
    </w:p>
    <w:p w:rsidR="004C0DAF" w:rsidRDefault="004C0DAF">
      <w:pPr>
        <w:pStyle w:val="ConsPlusNormal"/>
        <w:spacing w:before="220"/>
        <w:ind w:firstLine="540"/>
        <w:jc w:val="both"/>
      </w:pPr>
      <w:r>
        <w:lastRenderedPageBreak/>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C0DAF" w:rsidRDefault="004C0DAF">
      <w:pPr>
        <w:pStyle w:val="ConsPlusNormal"/>
        <w:spacing w:before="220"/>
        <w:ind w:firstLine="540"/>
        <w:jc w:val="both"/>
      </w:pPr>
      <w:r>
        <w:t>цели, задачи, предмет проверки и срок ее проведения;</w:t>
      </w:r>
    </w:p>
    <w:p w:rsidR="004C0DAF" w:rsidRDefault="004C0DAF">
      <w:pPr>
        <w:pStyle w:val="ConsPlusNormal"/>
        <w:spacing w:before="220"/>
        <w:ind w:firstLine="540"/>
        <w:jc w:val="both"/>
      </w:pPr>
      <w:r>
        <w:t>вид проверки (плановая, внеплановая);</w:t>
      </w:r>
    </w:p>
    <w:p w:rsidR="004C0DAF" w:rsidRDefault="004C0DAF">
      <w:pPr>
        <w:pStyle w:val="ConsPlusNormal"/>
        <w:spacing w:before="220"/>
        <w:ind w:firstLine="540"/>
        <w:jc w:val="both"/>
      </w:pPr>
      <w:r>
        <w:t>форму проверки (выездная, документарная);</w:t>
      </w:r>
    </w:p>
    <w:p w:rsidR="004C0DAF" w:rsidRDefault="004C0DAF">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4C0DAF" w:rsidRDefault="004C0DAF">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4C0DAF" w:rsidRDefault="004C0DAF">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4C0DAF" w:rsidRDefault="004C0DAF">
      <w:pPr>
        <w:pStyle w:val="ConsPlusNormal"/>
        <w:spacing w:before="220"/>
        <w:ind w:firstLine="540"/>
        <w:jc w:val="both"/>
      </w:pPr>
      <w:r>
        <w:t xml:space="preserve">б) об органе контроля, </w:t>
      </w:r>
      <w:proofErr w:type="gramStart"/>
      <w:r>
        <w:t>содержащую</w:t>
      </w:r>
      <w:proofErr w:type="gramEnd"/>
      <w:r>
        <w:t>:</w:t>
      </w:r>
    </w:p>
    <w:p w:rsidR="004C0DAF" w:rsidRDefault="004C0DAF">
      <w:pPr>
        <w:pStyle w:val="ConsPlusNormal"/>
        <w:spacing w:before="220"/>
        <w:ind w:firstLine="540"/>
        <w:jc w:val="both"/>
      </w:pPr>
      <w:r>
        <w:t>наименование органа контроля;</w:t>
      </w:r>
    </w:p>
    <w:p w:rsidR="004C0DAF" w:rsidRDefault="004C0DAF">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rsidR="004C0DAF" w:rsidRDefault="004C0DAF">
      <w:pPr>
        <w:pStyle w:val="ConsPlusNormal"/>
        <w:spacing w:before="220"/>
        <w:ind w:firstLine="540"/>
        <w:jc w:val="both"/>
      </w:pPr>
      <w:r>
        <w:t xml:space="preserve">указание на вид (виды) государственного контроля (надзора), муниципального контроля, в </w:t>
      </w:r>
      <w:proofErr w:type="gramStart"/>
      <w:r>
        <w:t>рамках</w:t>
      </w:r>
      <w:proofErr w:type="gramEnd"/>
      <w:r>
        <w:t xml:space="preserve"> которых проводится проверка;</w:t>
      </w:r>
    </w:p>
    <w:p w:rsidR="004C0DAF" w:rsidRDefault="004C0DAF">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4C0DAF" w:rsidRDefault="004C0DAF">
      <w:pPr>
        <w:pStyle w:val="ConsPlusNormal"/>
        <w:spacing w:before="220"/>
        <w:ind w:firstLine="540"/>
        <w:jc w:val="both"/>
      </w:pPr>
      <w:bookmarkStart w:id="11" w:name="P188"/>
      <w:bookmarkEnd w:id="11"/>
      <w:r>
        <w:t xml:space="preserve">в) о лице, в отношении которого проводится проверка, </w:t>
      </w:r>
      <w:proofErr w:type="gramStart"/>
      <w:r>
        <w:t>содержащую</w:t>
      </w:r>
      <w:proofErr w:type="gramEnd"/>
      <w:r>
        <w:t>:</w:t>
      </w:r>
    </w:p>
    <w:p w:rsidR="004C0DAF" w:rsidRDefault="004C0DAF">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4C0DAF" w:rsidRDefault="004C0DAF">
      <w:pPr>
        <w:pStyle w:val="ConsPlusNormal"/>
        <w:spacing w:before="220"/>
        <w:ind w:firstLine="540"/>
        <w:jc w:val="both"/>
      </w:pPr>
      <w: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4C0DAF" w:rsidRDefault="004C0DAF">
      <w:pPr>
        <w:pStyle w:val="ConsPlusNormal"/>
        <w:spacing w:before="220"/>
        <w:ind w:firstLine="540"/>
        <w:jc w:val="both"/>
      </w:pPr>
      <w:r>
        <w:t xml:space="preserve">место нахождения юридического лица (его филиалов, представительств, обособленных структурных подразделений), в </w:t>
      </w:r>
      <w:proofErr w:type="gramStart"/>
      <w:r>
        <w:t>отношении</w:t>
      </w:r>
      <w:proofErr w:type="gramEnd"/>
      <w:r>
        <w:t xml:space="preserve"> которого проводится проверка;</w:t>
      </w:r>
    </w:p>
    <w:p w:rsidR="004C0DAF" w:rsidRDefault="004C0DAF">
      <w:pPr>
        <w:pStyle w:val="ConsPlusNormal"/>
        <w:spacing w:before="220"/>
        <w:ind w:firstLine="540"/>
        <w:jc w:val="both"/>
      </w:pPr>
      <w:r>
        <w:t>место фактического осуществления деятельности индивидуального предпринимателя, в отношении которого проводится проверка;</w:t>
      </w:r>
    </w:p>
    <w:p w:rsidR="004C0DAF" w:rsidRDefault="004C0DAF">
      <w:pPr>
        <w:pStyle w:val="ConsPlusNormal"/>
        <w:spacing w:before="220"/>
        <w:ind w:firstLine="540"/>
        <w:jc w:val="both"/>
      </w:pPr>
      <w: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4C0DAF" w:rsidRDefault="004C0DAF">
      <w:pPr>
        <w:pStyle w:val="ConsPlusNormal"/>
        <w:spacing w:before="220"/>
        <w:ind w:firstLine="540"/>
        <w:jc w:val="both"/>
      </w:pPr>
      <w:bookmarkStart w:id="12" w:name="P194"/>
      <w:bookmarkEnd w:id="12"/>
      <w:r>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52" w:history="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0DAF" w:rsidRDefault="004C0DAF">
      <w:pPr>
        <w:pStyle w:val="ConsPlusNormal"/>
        <w:spacing w:before="220"/>
        <w:ind w:firstLine="540"/>
        <w:jc w:val="both"/>
      </w:pPr>
      <w:bookmarkStart w:id="13" w:name="P195"/>
      <w:bookmarkEnd w:id="13"/>
      <w:proofErr w:type="spellStart"/>
      <w:r>
        <w:lastRenderedPageBreak/>
        <w:t>д</w:t>
      </w:r>
      <w:proofErr w:type="spellEnd"/>
      <w:r>
        <w:t xml:space="preserve">) о результатах проверки, </w:t>
      </w:r>
      <w:proofErr w:type="gramStart"/>
      <w:r>
        <w:t>содержащую</w:t>
      </w:r>
      <w:proofErr w:type="gramEnd"/>
      <w:r>
        <w:t>:</w:t>
      </w:r>
    </w:p>
    <w:p w:rsidR="004C0DAF" w:rsidRDefault="004C0DAF">
      <w:pPr>
        <w:pStyle w:val="ConsPlusNormal"/>
        <w:spacing w:before="220"/>
        <w:ind w:firstLine="540"/>
        <w:jc w:val="both"/>
      </w:pPr>
      <w:r>
        <w:t>дату, время и место составления акта проверки;</w:t>
      </w:r>
    </w:p>
    <w:p w:rsidR="004C0DAF" w:rsidRDefault="004C0DAF">
      <w:pPr>
        <w:pStyle w:val="ConsPlusNormal"/>
        <w:spacing w:before="220"/>
        <w:ind w:firstLine="540"/>
        <w:jc w:val="both"/>
      </w:pPr>
      <w:r>
        <w:t>дату, время, продолжительность и место проведения проверки;</w:t>
      </w:r>
    </w:p>
    <w:p w:rsidR="004C0DAF" w:rsidRDefault="004C0DAF">
      <w:pPr>
        <w:pStyle w:val="ConsPlusNormal"/>
        <w:spacing w:before="220"/>
        <w:ind w:firstLine="540"/>
        <w:jc w:val="both"/>
      </w:pPr>
      <w:r>
        <w:t>наименование проверяемого юридического лица или фамилию, имя и отчество (последнее - при наличии) индивидуального предпринимателя;</w:t>
      </w:r>
    </w:p>
    <w:p w:rsidR="004C0DAF" w:rsidRDefault="004C0DAF">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проверку;</w:t>
      </w:r>
      <w:proofErr w:type="gramEnd"/>
    </w:p>
    <w:p w:rsidR="004C0DAF" w:rsidRDefault="004C0DAF">
      <w:pPr>
        <w:pStyle w:val="ConsPlusNormal"/>
        <w:spacing w:before="220"/>
        <w:ind w:firstLine="540"/>
        <w:jc w:val="both"/>
      </w:pPr>
      <w:r>
        <w:t xml:space="preserve">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4C0DAF" w:rsidRDefault="004C0DAF">
      <w:pPr>
        <w:pStyle w:val="ConsPlusNormal"/>
        <w:spacing w:before="220"/>
        <w:ind w:firstLine="540"/>
        <w:jc w:val="both"/>
      </w:pPr>
      <w: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4C0DAF" w:rsidRDefault="004C0DAF">
      <w:pPr>
        <w:pStyle w:val="ConsPlusNormal"/>
        <w:spacing w:before="220"/>
        <w:ind w:firstLine="540"/>
        <w:jc w:val="both"/>
      </w:pPr>
      <w:r>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4C0DAF" w:rsidRDefault="004C0DAF">
      <w:pPr>
        <w:pStyle w:val="ConsPlusNormal"/>
        <w:spacing w:before="220"/>
        <w:ind w:firstLine="540"/>
        <w:jc w:val="both"/>
      </w:pPr>
      <w: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4C0DAF" w:rsidRDefault="004C0DAF">
      <w:pPr>
        <w:pStyle w:val="ConsPlusNormal"/>
        <w:spacing w:before="220"/>
        <w:ind w:firstLine="540"/>
        <w:jc w:val="both"/>
      </w:pPr>
      <w: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4C0DAF" w:rsidRDefault="004C0DAF">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4C0DAF" w:rsidRDefault="004C0DAF">
      <w:pPr>
        <w:pStyle w:val="ConsPlusNormal"/>
        <w:spacing w:before="220"/>
        <w:ind w:firstLine="540"/>
        <w:jc w:val="both"/>
      </w:pPr>
      <w:bookmarkStart w:id="14" w:name="P206"/>
      <w:bookmarkEnd w:id="14"/>
      <w:r>
        <w:t xml:space="preserve">е) о мерах, принятых по результатам проверки, </w:t>
      </w:r>
      <w:proofErr w:type="gramStart"/>
      <w:r>
        <w:t>содержащую</w:t>
      </w:r>
      <w:proofErr w:type="gramEnd"/>
      <w:r>
        <w:t>:</w:t>
      </w:r>
    </w:p>
    <w:p w:rsidR="004C0DAF" w:rsidRDefault="004C0DAF">
      <w:pPr>
        <w:pStyle w:val="ConsPlusNormal"/>
        <w:spacing w:before="220"/>
        <w:ind w:firstLine="540"/>
        <w:jc w:val="both"/>
      </w:pPr>
      <w:bookmarkStart w:id="15" w:name="P207"/>
      <w:bookmarkEnd w:id="15"/>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4C0DAF" w:rsidRDefault="004C0DAF">
      <w:pPr>
        <w:pStyle w:val="ConsPlusNormal"/>
        <w:spacing w:before="220"/>
        <w:ind w:firstLine="540"/>
        <w:jc w:val="both"/>
      </w:pPr>
      <w:bookmarkStart w:id="16" w:name="P208"/>
      <w:bookmarkEnd w:id="16"/>
      <w:r>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4C0DAF" w:rsidRDefault="004C0DAF">
      <w:pPr>
        <w:pStyle w:val="ConsPlusNormal"/>
        <w:spacing w:before="220"/>
        <w:ind w:firstLine="540"/>
        <w:jc w:val="both"/>
      </w:pPr>
      <w: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4C0DAF" w:rsidRDefault="004C0DAF">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4C0DAF" w:rsidRDefault="004C0DAF">
      <w:pPr>
        <w:pStyle w:val="ConsPlusNormal"/>
        <w:spacing w:before="220"/>
        <w:ind w:firstLine="540"/>
        <w:jc w:val="both"/>
      </w:pPr>
      <w:r>
        <w:t>сведения о привлечении к административной ответственности виновных лиц;</w:t>
      </w:r>
    </w:p>
    <w:p w:rsidR="004C0DAF" w:rsidRDefault="004C0DAF">
      <w:pPr>
        <w:pStyle w:val="ConsPlusNormal"/>
        <w:spacing w:before="220"/>
        <w:ind w:firstLine="540"/>
        <w:jc w:val="both"/>
      </w:pPr>
      <w:r>
        <w:t xml:space="preserve">сведения о приостановлении или об аннулировании ранее выданных разрешений, </w:t>
      </w:r>
      <w:r>
        <w:lastRenderedPageBreak/>
        <w:t>лицензий, аттестатов аккредитации и иных документов, имеющих разрешительный характер;</w:t>
      </w:r>
    </w:p>
    <w:p w:rsidR="004C0DAF" w:rsidRDefault="004C0DAF">
      <w:pPr>
        <w:pStyle w:val="ConsPlusNormal"/>
        <w:spacing w:before="220"/>
        <w:ind w:firstLine="540"/>
        <w:jc w:val="both"/>
      </w:pPr>
      <w:r>
        <w:t>сведения об отзыве продукции;</w:t>
      </w:r>
    </w:p>
    <w:p w:rsidR="004C0DAF" w:rsidRDefault="004C0DAF">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4C0DAF" w:rsidRDefault="004C0DAF">
      <w:pPr>
        <w:pStyle w:val="ConsPlusNormal"/>
        <w:spacing w:before="220"/>
        <w:ind w:firstLine="540"/>
        <w:jc w:val="both"/>
      </w:pPr>
      <w:r>
        <w:t>сведения об исполнении постановления по делу об административном правонарушении;</w:t>
      </w:r>
    </w:p>
    <w:p w:rsidR="004C0DAF" w:rsidRDefault="004C0DAF">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4C0DAF" w:rsidRDefault="004C0DAF">
      <w:pPr>
        <w:pStyle w:val="ConsPlusNormal"/>
        <w:spacing w:before="220"/>
        <w:ind w:firstLine="540"/>
        <w:jc w:val="both"/>
      </w:pPr>
      <w:bookmarkStart w:id="17" w:name="P217"/>
      <w:bookmarkEnd w:id="17"/>
      <w:r>
        <w:t>ж) об отмене результатов проверки (в случае если такая отмена была произведена).</w:t>
      </w:r>
    </w:p>
    <w:p w:rsidR="004C0DAF" w:rsidRDefault="004C0DAF">
      <w:pPr>
        <w:pStyle w:val="ConsPlusNormal"/>
        <w:jc w:val="both"/>
      </w:pPr>
    </w:p>
    <w:p w:rsidR="004C0DAF" w:rsidRDefault="004C0DAF">
      <w:pPr>
        <w:pStyle w:val="ConsPlusTitle"/>
        <w:jc w:val="center"/>
        <w:outlineLvl w:val="2"/>
      </w:pPr>
      <w:r>
        <w:t>II. Сроки внесения в единый реестр проверок</w:t>
      </w:r>
    </w:p>
    <w:p w:rsidR="004C0DAF" w:rsidRDefault="004C0DAF">
      <w:pPr>
        <w:pStyle w:val="ConsPlusTitle"/>
        <w:jc w:val="center"/>
      </w:pPr>
      <w:r>
        <w:t>информации о плановых и внеплановых проверках юридических</w:t>
      </w:r>
    </w:p>
    <w:p w:rsidR="004C0DAF" w:rsidRDefault="004C0DAF">
      <w:pPr>
        <w:pStyle w:val="ConsPlusTitle"/>
        <w:jc w:val="center"/>
      </w:pPr>
      <w:r>
        <w:t>лиц и индивидуальных предпринимателей, проводимых</w:t>
      </w:r>
    </w:p>
    <w:p w:rsidR="004C0DAF" w:rsidRDefault="004C0DAF">
      <w:pPr>
        <w:pStyle w:val="ConsPlusTitle"/>
        <w:jc w:val="center"/>
      </w:pPr>
      <w:r>
        <w:t>в соответствии с Федеральным законом "О защите прав</w:t>
      </w:r>
    </w:p>
    <w:p w:rsidR="004C0DAF" w:rsidRDefault="004C0DAF">
      <w:pPr>
        <w:pStyle w:val="ConsPlusTitle"/>
        <w:jc w:val="center"/>
      </w:pPr>
      <w:r>
        <w:t>юридических лиц и индивидуальных предпринимателей</w:t>
      </w:r>
    </w:p>
    <w:p w:rsidR="004C0DAF" w:rsidRDefault="004C0DAF">
      <w:pPr>
        <w:pStyle w:val="ConsPlusTitle"/>
        <w:jc w:val="center"/>
      </w:pPr>
      <w:r>
        <w:t>при осуществлении государственного контроля (надзора)</w:t>
      </w:r>
    </w:p>
    <w:p w:rsidR="004C0DAF" w:rsidRDefault="004C0DAF">
      <w:pPr>
        <w:pStyle w:val="ConsPlusTitle"/>
        <w:jc w:val="center"/>
      </w:pPr>
      <w:proofErr w:type="gramStart"/>
      <w:r>
        <w:t>и муниципального контроля" (за исключением внеплановых</w:t>
      </w:r>
      <w:proofErr w:type="gramEnd"/>
    </w:p>
    <w:p w:rsidR="004C0DAF" w:rsidRDefault="004C0DAF">
      <w:pPr>
        <w:pStyle w:val="ConsPlusTitle"/>
        <w:jc w:val="center"/>
      </w:pPr>
      <w:r>
        <w:t>проверок, проводимых в соответствии с пунктом 1.1 части 2</w:t>
      </w:r>
    </w:p>
    <w:p w:rsidR="004C0DAF" w:rsidRDefault="004C0DAF">
      <w:pPr>
        <w:pStyle w:val="ConsPlusTitle"/>
        <w:jc w:val="center"/>
      </w:pPr>
      <w:r>
        <w:t>статьи 10 указанного Федерального закона, в том числе</w:t>
      </w:r>
    </w:p>
    <w:p w:rsidR="004C0DAF" w:rsidRDefault="004C0DAF">
      <w:pPr>
        <w:pStyle w:val="ConsPlusTitle"/>
        <w:jc w:val="center"/>
      </w:pPr>
      <w:r>
        <w:t>в отношении соискателя лицензии, представившего заявление</w:t>
      </w:r>
    </w:p>
    <w:p w:rsidR="004C0DAF" w:rsidRDefault="004C0DAF">
      <w:pPr>
        <w:pStyle w:val="ConsPlusTitle"/>
        <w:jc w:val="center"/>
      </w:pPr>
      <w:r>
        <w:t>о предоставлении лицензии, лицензиата, представившего</w:t>
      </w:r>
    </w:p>
    <w:p w:rsidR="004C0DAF" w:rsidRDefault="004C0DAF">
      <w:pPr>
        <w:pStyle w:val="ConsPlusTitle"/>
        <w:jc w:val="center"/>
      </w:pPr>
      <w:r>
        <w:t>заявление о переоформлении лицензии, продлении срока</w:t>
      </w:r>
    </w:p>
    <w:p w:rsidR="004C0DAF" w:rsidRDefault="004C0DAF">
      <w:pPr>
        <w:pStyle w:val="ConsPlusTitle"/>
        <w:jc w:val="center"/>
      </w:pPr>
      <w:r>
        <w:t xml:space="preserve">действия лицензии), об их результатах и </w:t>
      </w:r>
      <w:proofErr w:type="gramStart"/>
      <w:r>
        <w:t>о</w:t>
      </w:r>
      <w:proofErr w:type="gramEnd"/>
      <w:r>
        <w:t xml:space="preserve"> принятых</w:t>
      </w:r>
    </w:p>
    <w:p w:rsidR="004C0DAF" w:rsidRDefault="004C0DAF">
      <w:pPr>
        <w:pStyle w:val="ConsPlusTitle"/>
        <w:jc w:val="center"/>
      </w:pPr>
      <w:proofErr w:type="gramStart"/>
      <w:r>
        <w:t>мерах</w:t>
      </w:r>
      <w:proofErr w:type="gramEnd"/>
      <w:r>
        <w:t xml:space="preserve"> по пресечению и (или) устранению последствий</w:t>
      </w:r>
    </w:p>
    <w:p w:rsidR="004C0DAF" w:rsidRDefault="004C0DAF">
      <w:pPr>
        <w:pStyle w:val="ConsPlusTitle"/>
        <w:jc w:val="center"/>
      </w:pPr>
      <w:r>
        <w:t>выявленных нарушений</w:t>
      </w:r>
    </w:p>
    <w:p w:rsidR="004C0DAF" w:rsidRDefault="004C0DAF">
      <w:pPr>
        <w:pStyle w:val="ConsPlusNormal"/>
        <w:jc w:val="both"/>
      </w:pPr>
    </w:p>
    <w:p w:rsidR="004C0DAF" w:rsidRDefault="004C0DAF">
      <w:pPr>
        <w:pStyle w:val="ConsPlusNormal"/>
        <w:ind w:firstLine="540"/>
        <w:jc w:val="both"/>
      </w:pPr>
      <w:r>
        <w:t xml:space="preserve">2. Информация, указанная в </w:t>
      </w:r>
      <w:hyperlink w:anchor="P170" w:history="1">
        <w:r>
          <w:rPr>
            <w:color w:val="0000FF"/>
          </w:rPr>
          <w:t>подпунктах "а"</w:t>
        </w:r>
      </w:hyperlink>
      <w:r>
        <w:t xml:space="preserve"> - </w:t>
      </w:r>
      <w:hyperlink w:anchor="P188"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236" w:history="1">
        <w:r>
          <w:rPr>
            <w:color w:val="0000FF"/>
          </w:rPr>
          <w:t>пункте 3</w:t>
        </w:r>
      </w:hyperlink>
      <w:r>
        <w:t xml:space="preserve"> настоящего документа.</w:t>
      </w:r>
    </w:p>
    <w:p w:rsidR="004C0DAF" w:rsidRDefault="004C0DAF">
      <w:pPr>
        <w:pStyle w:val="ConsPlusNormal"/>
        <w:spacing w:before="220"/>
        <w:ind w:firstLine="540"/>
        <w:jc w:val="both"/>
      </w:pPr>
      <w:bookmarkStart w:id="18" w:name="P236"/>
      <w:bookmarkEnd w:id="18"/>
      <w:r>
        <w:t xml:space="preserve">3. </w:t>
      </w:r>
      <w:proofErr w:type="gramStart"/>
      <w:r>
        <w:t xml:space="preserve">Информация, указанная в </w:t>
      </w:r>
      <w:hyperlink w:anchor="P170" w:history="1">
        <w:r>
          <w:rPr>
            <w:color w:val="0000FF"/>
          </w:rPr>
          <w:t>подпунктах "а"</w:t>
        </w:r>
      </w:hyperlink>
      <w:r>
        <w:t xml:space="preserve"> - </w:t>
      </w:r>
      <w:hyperlink w:anchor="P188" w:history="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53" w:history="1">
        <w:r>
          <w:rPr>
            <w:color w:val="0000FF"/>
          </w:rPr>
          <w:t>пункте 2 части 2</w:t>
        </w:r>
      </w:hyperlink>
      <w:r>
        <w:t xml:space="preserve"> и </w:t>
      </w:r>
      <w:hyperlink r:id="rId54" w:history="1">
        <w:r>
          <w:rPr>
            <w:color w:val="0000FF"/>
          </w:rPr>
          <w:t>части 12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w:t>
      </w:r>
      <w:proofErr w:type="gramEnd"/>
      <w:r>
        <w:t xml:space="preserve">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4C0DAF" w:rsidRDefault="004C0DAF">
      <w:pPr>
        <w:pStyle w:val="ConsPlusNormal"/>
        <w:spacing w:before="220"/>
        <w:ind w:firstLine="540"/>
        <w:jc w:val="both"/>
      </w:pPr>
      <w:r>
        <w:t xml:space="preserve">4. Информация, указанная в </w:t>
      </w:r>
      <w:hyperlink w:anchor="P194" w:history="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проверяемому лицу уведомления о начале проведения проверки.</w:t>
      </w:r>
    </w:p>
    <w:p w:rsidR="004C0DAF" w:rsidRDefault="004C0DAF">
      <w:pPr>
        <w:pStyle w:val="ConsPlusNormal"/>
        <w:spacing w:before="220"/>
        <w:ind w:firstLine="540"/>
        <w:jc w:val="both"/>
      </w:pPr>
      <w:r>
        <w:t xml:space="preserve">5. Информация, указанная в </w:t>
      </w:r>
      <w:hyperlink w:anchor="P195" w:history="1">
        <w:r>
          <w:rPr>
            <w:color w:val="0000FF"/>
          </w:rPr>
          <w:t>подпункте "</w:t>
        </w:r>
        <w:proofErr w:type="spellStart"/>
        <w:r>
          <w:rPr>
            <w:color w:val="0000FF"/>
          </w:rPr>
          <w:t>д</w:t>
        </w:r>
        <w:proofErr w:type="spellEnd"/>
        <w:r>
          <w:rPr>
            <w:color w:val="0000FF"/>
          </w:rPr>
          <w:t>"</w:t>
        </w:r>
      </w:hyperlink>
      <w:r>
        <w:t xml:space="preserve">, </w:t>
      </w:r>
      <w:hyperlink w:anchor="P207" w:history="1">
        <w:r>
          <w:rPr>
            <w:color w:val="0000FF"/>
          </w:rPr>
          <w:t>абзацах втором</w:t>
        </w:r>
      </w:hyperlink>
      <w:r>
        <w:t xml:space="preserve"> и </w:t>
      </w:r>
      <w:hyperlink w:anchor="P208" w:history="1">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4C0DAF" w:rsidRDefault="004C0DAF">
      <w:pPr>
        <w:pStyle w:val="ConsPlusNormal"/>
        <w:spacing w:before="220"/>
        <w:ind w:firstLine="540"/>
        <w:jc w:val="both"/>
      </w:pPr>
      <w:r>
        <w:t xml:space="preserve">6. Информация, указанная в </w:t>
      </w:r>
      <w:hyperlink w:anchor="P206" w:history="1">
        <w:r>
          <w:rPr>
            <w:color w:val="0000FF"/>
          </w:rPr>
          <w:t>подпункте "е"</w:t>
        </w:r>
      </w:hyperlink>
      <w:r>
        <w:t xml:space="preserve"> (за исключением информации, содержащейся в </w:t>
      </w:r>
      <w:hyperlink w:anchor="P207" w:history="1">
        <w:r>
          <w:rPr>
            <w:color w:val="0000FF"/>
          </w:rPr>
          <w:t>абзацах втором</w:t>
        </w:r>
      </w:hyperlink>
      <w:r>
        <w:t xml:space="preserve"> и </w:t>
      </w:r>
      <w:hyperlink w:anchor="P208" w:history="1">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4C0DAF" w:rsidRDefault="004C0DAF">
      <w:pPr>
        <w:pStyle w:val="ConsPlusNormal"/>
        <w:spacing w:before="220"/>
        <w:ind w:firstLine="540"/>
        <w:jc w:val="both"/>
      </w:pPr>
      <w:r>
        <w:t xml:space="preserve">7. Информация, указанная в </w:t>
      </w:r>
      <w:hyperlink w:anchor="P217" w:history="1">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right"/>
        <w:outlineLvl w:val="1"/>
      </w:pPr>
      <w:r>
        <w:t>Приложение N 2</w:t>
      </w:r>
    </w:p>
    <w:p w:rsidR="004C0DAF" w:rsidRDefault="004C0DAF">
      <w:pPr>
        <w:pStyle w:val="ConsPlusNormal"/>
        <w:jc w:val="right"/>
      </w:pPr>
      <w:r>
        <w:t>к Правилам формирования и ведения</w:t>
      </w:r>
    </w:p>
    <w:p w:rsidR="004C0DAF" w:rsidRDefault="004C0DAF">
      <w:pPr>
        <w:pStyle w:val="ConsPlusNormal"/>
        <w:jc w:val="right"/>
      </w:pPr>
      <w:r>
        <w:t>единого реестра проверок</w:t>
      </w:r>
    </w:p>
    <w:p w:rsidR="004C0DAF" w:rsidRDefault="004C0DAF">
      <w:pPr>
        <w:pStyle w:val="ConsPlusNormal"/>
        <w:jc w:val="both"/>
      </w:pPr>
    </w:p>
    <w:p w:rsidR="004C0DAF" w:rsidRDefault="004C0DAF">
      <w:pPr>
        <w:pStyle w:val="ConsPlusTitle"/>
        <w:jc w:val="center"/>
      </w:pPr>
      <w:bookmarkStart w:id="19" w:name="P250"/>
      <w:bookmarkEnd w:id="19"/>
      <w:r>
        <w:t>СОСТАВ И СРОКИ</w:t>
      </w:r>
    </w:p>
    <w:p w:rsidR="004C0DAF" w:rsidRDefault="004C0DAF">
      <w:pPr>
        <w:pStyle w:val="ConsPlusTitle"/>
        <w:jc w:val="center"/>
      </w:pPr>
      <w:r>
        <w:t xml:space="preserve">ВНЕСЕНИЯ В ЕДИНЫЙ РЕЕСТР ПРОВЕРОК ИНФОРМАЦИИ </w:t>
      </w:r>
      <w:proofErr w:type="gramStart"/>
      <w:r>
        <w:t>О</w:t>
      </w:r>
      <w:proofErr w:type="gramEnd"/>
      <w:r>
        <w:t xml:space="preserve"> ПЛАНОВЫХ</w:t>
      </w:r>
    </w:p>
    <w:p w:rsidR="004C0DAF" w:rsidRDefault="004C0DAF">
      <w:pPr>
        <w:pStyle w:val="ConsPlusTitle"/>
        <w:jc w:val="center"/>
      </w:pPr>
      <w:r>
        <w:t xml:space="preserve">И ВНЕПЛАНОВЫХ </w:t>
      </w:r>
      <w:proofErr w:type="gramStart"/>
      <w:r>
        <w:t>ПРОВЕРКАХ</w:t>
      </w:r>
      <w:proofErr w:type="gramEnd"/>
      <w:r>
        <w:t xml:space="preserve"> ОРГАНОВ ГОСУДАРСТВЕННОЙ ВЛАСТИ</w:t>
      </w:r>
    </w:p>
    <w:p w:rsidR="004C0DAF" w:rsidRDefault="004C0DAF">
      <w:pPr>
        <w:pStyle w:val="ConsPlusTitle"/>
        <w:jc w:val="center"/>
      </w:pPr>
      <w:r>
        <w:t>СУБЪЕКТОВ РОССИЙСКОЙ ФЕДЕРАЦИИ И ДОЛЖНОСТНЫХ ЛИЦ ОРГАНОВ</w:t>
      </w:r>
    </w:p>
    <w:p w:rsidR="004C0DAF" w:rsidRDefault="004C0DAF">
      <w:pPr>
        <w:pStyle w:val="ConsPlusTitle"/>
        <w:jc w:val="center"/>
      </w:pPr>
      <w:r>
        <w:t>ГОСУДАРСТВЕННОЙ ВЛАСТИ СУБЪЕКТОВ РОССИЙСКОЙ ФЕДЕРАЦИИ,</w:t>
      </w:r>
    </w:p>
    <w:p w:rsidR="004C0DAF" w:rsidRDefault="004C0DAF">
      <w:pPr>
        <w:pStyle w:val="ConsPlusTitle"/>
        <w:jc w:val="center"/>
      </w:pPr>
      <w:proofErr w:type="gramStart"/>
      <w:r>
        <w:t>ПРОВОДИМЫХ</w:t>
      </w:r>
      <w:proofErr w:type="gramEnd"/>
      <w:r>
        <w:t xml:space="preserve"> В СООТВЕТСТВИИ СО СТАТЬЕЙ 29.2 ФЕДЕРАЛЬНОГО</w:t>
      </w:r>
    </w:p>
    <w:p w:rsidR="004C0DAF" w:rsidRDefault="004C0DAF">
      <w:pPr>
        <w:pStyle w:val="ConsPlusTitle"/>
        <w:jc w:val="center"/>
      </w:pPr>
      <w:r>
        <w:t>ЗАКОНА "ОБ ОБЩИХ ПРИНЦИПАХ ОРГАНИЗАЦИИ ЗАКОНОДАТЕЛЬНЫХ</w:t>
      </w:r>
    </w:p>
    <w:p w:rsidR="004C0DAF" w:rsidRDefault="004C0DAF">
      <w:pPr>
        <w:pStyle w:val="ConsPlusTitle"/>
        <w:jc w:val="center"/>
      </w:pPr>
      <w:r>
        <w:t xml:space="preserve">(ПРЕДСТАВИТЕЛЬНЫХ) И ИСПОЛНИТЕЛЬНЫХ ОРГАНОВ </w:t>
      </w:r>
      <w:proofErr w:type="gramStart"/>
      <w:r>
        <w:t>ГОСУДАРСТВЕННОЙ</w:t>
      </w:r>
      <w:proofErr w:type="gramEnd"/>
    </w:p>
    <w:p w:rsidR="004C0DAF" w:rsidRDefault="004C0DAF">
      <w:pPr>
        <w:pStyle w:val="ConsPlusTitle"/>
        <w:jc w:val="center"/>
      </w:pPr>
      <w:r>
        <w:t>ВЛАСТИ СУБЪЕКТОВ РОССИЙСКОЙ ФЕДЕРАЦИИ", ОБ ИХ РЕЗУЛЬТАТАХ</w:t>
      </w:r>
    </w:p>
    <w:p w:rsidR="004C0DAF" w:rsidRDefault="004C0DAF">
      <w:pPr>
        <w:pStyle w:val="ConsPlusTitle"/>
        <w:jc w:val="center"/>
      </w:pPr>
      <w:r>
        <w:t>И О ПРИНЯТЫХ МЕРАХ ПО ПРЕСЕЧЕНИЮ И (ИЛИ) УСТРАНЕНИЮ</w:t>
      </w:r>
    </w:p>
    <w:p w:rsidR="004C0DAF" w:rsidRDefault="004C0DAF">
      <w:pPr>
        <w:pStyle w:val="ConsPlusTitle"/>
        <w:jc w:val="center"/>
      </w:pPr>
      <w:r>
        <w:t>ПОСЛЕДСТВИЙ ВЫЯВЛЕННЫХ НАРУШЕНИЙ</w:t>
      </w:r>
    </w:p>
    <w:p w:rsidR="004C0DAF" w:rsidRDefault="004C0DA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AF" w:rsidRDefault="004C0D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0DAF" w:rsidRDefault="004C0DAF">
            <w:pPr>
              <w:pStyle w:val="ConsPlusNormal"/>
              <w:jc w:val="center"/>
            </w:pPr>
            <w:r>
              <w:rPr>
                <w:color w:val="392C69"/>
              </w:rPr>
              <w:t>Список изменяющих документов</w:t>
            </w:r>
          </w:p>
          <w:p w:rsidR="004C0DAF" w:rsidRDefault="004C0DAF">
            <w:pPr>
              <w:pStyle w:val="ConsPlusNormal"/>
              <w:jc w:val="center"/>
            </w:pPr>
            <w:r>
              <w:rPr>
                <w:color w:val="392C69"/>
              </w:rPr>
              <w:t xml:space="preserve">(введены </w:t>
            </w:r>
            <w:hyperlink r:id="rId55" w:history="1">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r>
    </w:tbl>
    <w:p w:rsidR="004C0DAF" w:rsidRDefault="004C0DAF">
      <w:pPr>
        <w:pStyle w:val="ConsPlusNormal"/>
        <w:jc w:val="both"/>
      </w:pPr>
    </w:p>
    <w:p w:rsidR="004C0DAF" w:rsidRDefault="004C0DAF">
      <w:pPr>
        <w:pStyle w:val="ConsPlusTitle"/>
        <w:jc w:val="center"/>
        <w:outlineLvl w:val="2"/>
      </w:pPr>
      <w:r>
        <w:t>I. Состав информации о плановых и внеплановых проверках</w:t>
      </w:r>
    </w:p>
    <w:p w:rsidR="004C0DAF" w:rsidRDefault="004C0DAF">
      <w:pPr>
        <w:pStyle w:val="ConsPlusTitle"/>
        <w:jc w:val="center"/>
      </w:pPr>
      <w:r>
        <w:t>органов государственной власти субъектов Российской</w:t>
      </w:r>
    </w:p>
    <w:p w:rsidR="004C0DAF" w:rsidRDefault="004C0DAF">
      <w:pPr>
        <w:pStyle w:val="ConsPlusTitle"/>
        <w:jc w:val="center"/>
      </w:pPr>
      <w:r>
        <w:t>Федерации и должностных лиц органов государственной власти</w:t>
      </w:r>
    </w:p>
    <w:p w:rsidR="004C0DAF" w:rsidRDefault="004C0DAF">
      <w:pPr>
        <w:pStyle w:val="ConsPlusTitle"/>
        <w:jc w:val="center"/>
      </w:pPr>
      <w:r>
        <w:t>субъектов Российской Федерации, проводимых в соответствии</w:t>
      </w:r>
    </w:p>
    <w:p w:rsidR="004C0DAF" w:rsidRDefault="004C0DAF">
      <w:pPr>
        <w:pStyle w:val="ConsPlusTitle"/>
        <w:jc w:val="center"/>
      </w:pPr>
      <w:r>
        <w:t>со статьей 29.2 Федерального закона "Об общих принципах</w:t>
      </w:r>
    </w:p>
    <w:p w:rsidR="004C0DAF" w:rsidRDefault="004C0DAF">
      <w:pPr>
        <w:pStyle w:val="ConsPlusTitle"/>
        <w:jc w:val="center"/>
      </w:pPr>
      <w:r>
        <w:t xml:space="preserve">организации </w:t>
      </w:r>
      <w:proofErr w:type="gramStart"/>
      <w:r>
        <w:t>законодательных</w:t>
      </w:r>
      <w:proofErr w:type="gramEnd"/>
      <w:r>
        <w:t xml:space="preserve"> (представительных)</w:t>
      </w:r>
    </w:p>
    <w:p w:rsidR="004C0DAF" w:rsidRDefault="004C0DAF">
      <w:pPr>
        <w:pStyle w:val="ConsPlusTitle"/>
        <w:jc w:val="center"/>
      </w:pPr>
      <w:r>
        <w:t>и исполнительных органов государственной власти субъектов</w:t>
      </w:r>
    </w:p>
    <w:p w:rsidR="004C0DAF" w:rsidRDefault="004C0DAF">
      <w:pPr>
        <w:pStyle w:val="ConsPlusTitle"/>
        <w:jc w:val="center"/>
      </w:pPr>
      <w:r>
        <w:t xml:space="preserve">Российской Федерации", об их результатах и </w:t>
      </w:r>
      <w:proofErr w:type="gramStart"/>
      <w:r>
        <w:t>о</w:t>
      </w:r>
      <w:proofErr w:type="gramEnd"/>
      <w:r>
        <w:t xml:space="preserve"> принятых</w:t>
      </w:r>
    </w:p>
    <w:p w:rsidR="004C0DAF" w:rsidRDefault="004C0DAF">
      <w:pPr>
        <w:pStyle w:val="ConsPlusTitle"/>
        <w:jc w:val="center"/>
      </w:pPr>
      <w:proofErr w:type="gramStart"/>
      <w:r>
        <w:t>мерах</w:t>
      </w:r>
      <w:proofErr w:type="gramEnd"/>
      <w:r>
        <w:t xml:space="preserve"> по пресечению и (или) устранению последствий</w:t>
      </w:r>
    </w:p>
    <w:p w:rsidR="004C0DAF" w:rsidRDefault="004C0DAF">
      <w:pPr>
        <w:pStyle w:val="ConsPlusTitle"/>
        <w:jc w:val="center"/>
      </w:pPr>
      <w:r>
        <w:t>выявленных нарушений</w:t>
      </w:r>
    </w:p>
    <w:p w:rsidR="004C0DAF" w:rsidRDefault="004C0DAF">
      <w:pPr>
        <w:pStyle w:val="ConsPlusNormal"/>
        <w:jc w:val="both"/>
      </w:pPr>
    </w:p>
    <w:p w:rsidR="004C0DAF" w:rsidRDefault="004C0DAF">
      <w:pPr>
        <w:pStyle w:val="ConsPlusNormal"/>
        <w:ind w:firstLine="540"/>
        <w:jc w:val="both"/>
      </w:pPr>
      <w:r>
        <w:t xml:space="preserve">1. </w:t>
      </w:r>
      <w:proofErr w:type="gramStart"/>
      <w:r>
        <w:t xml:space="preserve">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56" w:history="1">
        <w:r>
          <w:rPr>
            <w:color w:val="0000FF"/>
          </w:rPr>
          <w:t>статьей 29.2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включает в</w:t>
      </w:r>
      <w:proofErr w:type="gramEnd"/>
      <w:r>
        <w:t xml:space="preserve"> себя информацию:</w:t>
      </w:r>
    </w:p>
    <w:p w:rsidR="004C0DAF" w:rsidRDefault="004C0DAF">
      <w:pPr>
        <w:pStyle w:val="ConsPlusNormal"/>
        <w:spacing w:before="220"/>
        <w:ind w:firstLine="540"/>
        <w:jc w:val="both"/>
      </w:pPr>
      <w:bookmarkStart w:id="20" w:name="P276"/>
      <w:bookmarkEnd w:id="20"/>
      <w:r>
        <w:t xml:space="preserve">а) о проверке, </w:t>
      </w:r>
      <w:proofErr w:type="gramStart"/>
      <w:r>
        <w:t>содержащую</w:t>
      </w:r>
      <w:proofErr w:type="gramEnd"/>
      <w:r>
        <w:t>:</w:t>
      </w:r>
    </w:p>
    <w:p w:rsidR="004C0DAF" w:rsidRDefault="004C0DAF">
      <w:pPr>
        <w:pStyle w:val="ConsPlusNormal"/>
        <w:spacing w:before="220"/>
        <w:ind w:firstLine="540"/>
        <w:jc w:val="both"/>
      </w:pPr>
      <w:r>
        <w:t>учетный номер и дату присвоения учетного номера проверки;</w:t>
      </w:r>
    </w:p>
    <w:p w:rsidR="004C0DAF" w:rsidRDefault="004C0DAF">
      <w:pPr>
        <w:pStyle w:val="ConsPlusNormal"/>
        <w:spacing w:before="220"/>
        <w:ind w:firstLine="540"/>
        <w:jc w:val="both"/>
      </w:pPr>
      <w:r>
        <w:lastRenderedPageBreak/>
        <w:t>дату и номер распоряжения или приказа руководителя (заместителя руководителя) органа контроля о проведении проверки;</w:t>
      </w:r>
    </w:p>
    <w:p w:rsidR="004C0DAF" w:rsidRDefault="004C0DAF">
      <w:pPr>
        <w:pStyle w:val="ConsPlusNormal"/>
        <w:spacing w:before="220"/>
        <w:ind w:firstLine="540"/>
        <w:jc w:val="both"/>
      </w:pPr>
      <w:r>
        <w:t>даты начала и окончания проведения проверки;</w:t>
      </w:r>
    </w:p>
    <w:p w:rsidR="004C0DAF" w:rsidRDefault="004C0DAF">
      <w:pPr>
        <w:pStyle w:val="ConsPlusNormal"/>
        <w:spacing w:before="220"/>
        <w:ind w:firstLine="540"/>
        <w:jc w:val="both"/>
      </w:pPr>
      <w:r>
        <w:t>правовые основания проведения проверки;</w:t>
      </w:r>
    </w:p>
    <w:p w:rsidR="004C0DAF" w:rsidRDefault="004C0DAF">
      <w:pPr>
        <w:pStyle w:val="ConsPlusNormal"/>
        <w:spacing w:before="220"/>
        <w:ind w:firstLine="540"/>
        <w:jc w:val="both"/>
      </w:pPr>
      <w:r>
        <w:t>подлежащие проверке обязательные требования;</w:t>
      </w:r>
    </w:p>
    <w:p w:rsidR="004C0DAF" w:rsidRDefault="004C0DAF">
      <w:pPr>
        <w:pStyle w:val="ConsPlusNormal"/>
        <w:spacing w:before="220"/>
        <w:ind w:firstLine="540"/>
        <w:jc w:val="both"/>
      </w:pPr>
      <w:r>
        <w:t>цели, задачи, предмет проверки и срок ее проведения;</w:t>
      </w:r>
    </w:p>
    <w:p w:rsidR="004C0DAF" w:rsidRDefault="004C0DAF">
      <w:pPr>
        <w:pStyle w:val="ConsPlusNormal"/>
        <w:spacing w:before="220"/>
        <w:ind w:firstLine="540"/>
        <w:jc w:val="both"/>
      </w:pPr>
      <w:r>
        <w:t>вид проверки (плановая, внеплановая);</w:t>
      </w:r>
    </w:p>
    <w:p w:rsidR="004C0DAF" w:rsidRDefault="004C0DAF">
      <w:pPr>
        <w:pStyle w:val="ConsPlusNormal"/>
        <w:spacing w:before="220"/>
        <w:ind w:firstLine="540"/>
        <w:jc w:val="both"/>
      </w:pPr>
      <w:r>
        <w:t>форму проверки (выездная, документарная);</w:t>
      </w:r>
    </w:p>
    <w:p w:rsidR="004C0DAF" w:rsidRDefault="004C0DAF">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4C0DAF" w:rsidRDefault="004C0DAF">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4C0DAF" w:rsidRDefault="004C0DAF">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4C0DAF" w:rsidRDefault="004C0DAF">
      <w:pPr>
        <w:pStyle w:val="ConsPlusNormal"/>
        <w:spacing w:before="220"/>
        <w:ind w:firstLine="540"/>
        <w:jc w:val="both"/>
      </w:pPr>
      <w:r>
        <w:t xml:space="preserve">б) об органе контроля, </w:t>
      </w:r>
      <w:proofErr w:type="gramStart"/>
      <w:r>
        <w:t>содержащую</w:t>
      </w:r>
      <w:proofErr w:type="gramEnd"/>
      <w:r>
        <w:t>:</w:t>
      </w:r>
    </w:p>
    <w:p w:rsidR="004C0DAF" w:rsidRDefault="004C0DAF">
      <w:pPr>
        <w:pStyle w:val="ConsPlusNormal"/>
        <w:spacing w:before="220"/>
        <w:ind w:firstLine="540"/>
        <w:jc w:val="both"/>
      </w:pPr>
      <w:r>
        <w:t>наименование органа контроля;</w:t>
      </w:r>
    </w:p>
    <w:p w:rsidR="004C0DAF" w:rsidRDefault="004C0DAF">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4C0DAF" w:rsidRDefault="004C0DAF">
      <w:pPr>
        <w:pStyle w:val="ConsPlusNormal"/>
        <w:spacing w:before="220"/>
        <w:ind w:firstLine="540"/>
        <w:jc w:val="both"/>
      </w:pPr>
      <w:bookmarkStart w:id="21" w:name="P291"/>
      <w:bookmarkEnd w:id="21"/>
      <w:r>
        <w:t xml:space="preserve">в) об органе государственной власти субъекта Российской Федерации или о должностном лице органа государственной власти субъекта Российской Федерации, в отношении которых проводится проверка, </w:t>
      </w:r>
      <w:proofErr w:type="gramStart"/>
      <w:r>
        <w:t>содержащую</w:t>
      </w:r>
      <w:proofErr w:type="gramEnd"/>
      <w:r>
        <w:t>:</w:t>
      </w:r>
    </w:p>
    <w:p w:rsidR="004C0DAF" w:rsidRDefault="004C0DAF">
      <w:pPr>
        <w:pStyle w:val="ConsPlusNormal"/>
        <w:spacing w:before="220"/>
        <w:ind w:firstLine="540"/>
        <w:jc w:val="both"/>
      </w:pPr>
      <w:r>
        <w:t>наименование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4C0DAF" w:rsidRDefault="004C0DAF">
      <w:pPr>
        <w:pStyle w:val="ConsPlusNormal"/>
        <w:spacing w:before="220"/>
        <w:ind w:firstLine="540"/>
        <w:jc w:val="both"/>
      </w:pPr>
      <w:r>
        <w:t xml:space="preserve">место </w:t>
      </w:r>
      <w:proofErr w:type="gramStart"/>
      <w:r>
        <w:t>нахождения органа государственной власти субъекта Российской Федерации</w:t>
      </w:r>
      <w:proofErr w:type="gramEnd"/>
      <w:r>
        <w:t xml:space="preserve"> или должностного лица органа государственной власти субъекта Российской Федерации, в отношении которых проводится проверка;</w:t>
      </w:r>
    </w:p>
    <w:p w:rsidR="004C0DAF" w:rsidRDefault="004C0DAF">
      <w:pPr>
        <w:pStyle w:val="ConsPlusNormal"/>
        <w:spacing w:before="220"/>
        <w:ind w:firstLine="540"/>
        <w:jc w:val="both"/>
      </w:pPr>
      <w:bookmarkStart w:id="22" w:name="P294"/>
      <w:bookmarkEnd w:id="22"/>
      <w:r>
        <w:t xml:space="preserve">г) о результатах проверки, </w:t>
      </w:r>
      <w:proofErr w:type="gramStart"/>
      <w:r>
        <w:t>содержащую</w:t>
      </w:r>
      <w:proofErr w:type="gramEnd"/>
      <w:r>
        <w:t>:</w:t>
      </w:r>
    </w:p>
    <w:p w:rsidR="004C0DAF" w:rsidRDefault="004C0DAF">
      <w:pPr>
        <w:pStyle w:val="ConsPlusNormal"/>
        <w:spacing w:before="220"/>
        <w:ind w:firstLine="540"/>
        <w:jc w:val="both"/>
      </w:pPr>
      <w:r>
        <w:t>дату, время и место составления акта проверки;</w:t>
      </w:r>
    </w:p>
    <w:p w:rsidR="004C0DAF" w:rsidRDefault="004C0DAF">
      <w:pPr>
        <w:pStyle w:val="ConsPlusNormal"/>
        <w:spacing w:before="220"/>
        <w:ind w:firstLine="540"/>
        <w:jc w:val="both"/>
      </w:pPr>
      <w:r>
        <w:t>дату, время, продолжительность и место проведения проверки;</w:t>
      </w:r>
    </w:p>
    <w:p w:rsidR="004C0DAF" w:rsidRDefault="004C0DAF">
      <w:pPr>
        <w:pStyle w:val="ConsPlusNormal"/>
        <w:spacing w:before="220"/>
        <w:ind w:firstLine="540"/>
        <w:jc w:val="both"/>
      </w:pPr>
      <w:r>
        <w:t>наименование проверяемого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4C0DAF" w:rsidRDefault="004C0DAF">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проверку;</w:t>
      </w:r>
      <w:proofErr w:type="gramEnd"/>
    </w:p>
    <w:p w:rsidR="004C0DAF" w:rsidRDefault="004C0DAF">
      <w:pPr>
        <w:pStyle w:val="ConsPlusNormal"/>
        <w:spacing w:before="220"/>
        <w:ind w:firstLine="540"/>
        <w:jc w:val="both"/>
      </w:pPr>
      <w:r>
        <w:t xml:space="preserve">фамилию, имя, отчество (последнее - при наличии) и должность руководителя, иного </w:t>
      </w:r>
      <w:r>
        <w:lastRenderedPageBreak/>
        <w:t xml:space="preserve">должностного лица органа государственной власти субъекта Российской Федерации, </w:t>
      </w:r>
      <w:proofErr w:type="gramStart"/>
      <w:r>
        <w:t>присутствовавших</w:t>
      </w:r>
      <w:proofErr w:type="gramEnd"/>
      <w:r>
        <w:t xml:space="preserve"> при проведении проверки;</w:t>
      </w:r>
    </w:p>
    <w:p w:rsidR="004C0DAF" w:rsidRDefault="004C0DAF">
      <w:pPr>
        <w:pStyle w:val="ConsPlusNormal"/>
        <w:spacing w:before="220"/>
        <w:ind w:firstLine="540"/>
        <w:jc w:val="both"/>
      </w:pPr>
      <w:r>
        <w:t xml:space="preserve">сведения об ознакомлении или отказе от ознакомления с актом </w:t>
      </w:r>
      <w:proofErr w:type="gramStart"/>
      <w:r>
        <w:t>проверки руководителя органа государственной власти субъекта Российской</w:t>
      </w:r>
      <w:proofErr w:type="gramEnd"/>
      <w:r>
        <w:t xml:space="preserve"> Федерации, должностного лица органа государственной власти субъекта Российской Федерации, присутствовавших при проведении проверки, о наличии их подписей или об отказе от совершения подписи;</w:t>
      </w:r>
    </w:p>
    <w:p w:rsidR="004C0DAF" w:rsidRDefault="004C0DAF">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4C0DAF" w:rsidRDefault="004C0DAF">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4C0DAF" w:rsidRDefault="004C0DAF">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4C0DAF" w:rsidRDefault="004C0DAF">
      <w:pPr>
        <w:pStyle w:val="ConsPlusNormal"/>
        <w:spacing w:before="220"/>
        <w:ind w:firstLine="540"/>
        <w:jc w:val="both"/>
      </w:pPr>
      <w:bookmarkStart w:id="23" w:name="P304"/>
      <w:bookmarkEnd w:id="23"/>
      <w:proofErr w:type="spellStart"/>
      <w:r>
        <w:t>д</w:t>
      </w:r>
      <w:proofErr w:type="spellEnd"/>
      <w:r>
        <w:t xml:space="preserve">) о мерах, принятых по результатам проверки, </w:t>
      </w:r>
      <w:proofErr w:type="gramStart"/>
      <w:r>
        <w:t>содержащую</w:t>
      </w:r>
      <w:proofErr w:type="gramEnd"/>
      <w:r>
        <w:t>:</w:t>
      </w:r>
    </w:p>
    <w:p w:rsidR="004C0DAF" w:rsidRDefault="004C0DAF">
      <w:pPr>
        <w:pStyle w:val="ConsPlusNormal"/>
        <w:spacing w:before="220"/>
        <w:ind w:firstLine="540"/>
        <w:jc w:val="both"/>
      </w:pPr>
      <w:bookmarkStart w:id="24" w:name="P305"/>
      <w:bookmarkEnd w:id="24"/>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4C0DAF" w:rsidRDefault="004C0DAF">
      <w:pPr>
        <w:pStyle w:val="ConsPlusNormal"/>
        <w:spacing w:before="220"/>
        <w:ind w:firstLine="540"/>
        <w:jc w:val="both"/>
      </w:pPr>
      <w:bookmarkStart w:id="25" w:name="P306"/>
      <w:bookmarkEnd w:id="25"/>
      <w:r>
        <w:t xml:space="preserve">сведения </w:t>
      </w:r>
      <w:proofErr w:type="gramStart"/>
      <w:r>
        <w:t>о направлении материалов о выявленных нарушениях обязательных требований в государственные органы в соответствии с их компетенцией</w:t>
      </w:r>
      <w:proofErr w:type="gramEnd"/>
      <w:r>
        <w:t>;</w:t>
      </w:r>
    </w:p>
    <w:p w:rsidR="004C0DAF" w:rsidRDefault="004C0DAF">
      <w:pPr>
        <w:pStyle w:val="ConsPlusNormal"/>
        <w:spacing w:before="22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4C0DAF" w:rsidRDefault="004C0DAF">
      <w:pPr>
        <w:pStyle w:val="ConsPlusNormal"/>
        <w:spacing w:before="22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4C0DAF" w:rsidRDefault="004C0DAF">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4C0DAF" w:rsidRDefault="004C0DAF">
      <w:pPr>
        <w:pStyle w:val="ConsPlusNormal"/>
        <w:spacing w:before="220"/>
        <w:ind w:firstLine="540"/>
        <w:jc w:val="both"/>
      </w:pPr>
      <w:r>
        <w:t>сведения о привлечении к административной ответственности виновных лиц;</w:t>
      </w:r>
    </w:p>
    <w:p w:rsidR="004C0DAF" w:rsidRDefault="004C0DAF">
      <w:pPr>
        <w:pStyle w:val="ConsPlusNormal"/>
        <w:spacing w:before="220"/>
        <w:ind w:firstLine="540"/>
        <w:jc w:val="both"/>
      </w:pPr>
      <w:r>
        <w:t>сведения об исполнении постановления по делу об административном правонарушении;</w:t>
      </w:r>
    </w:p>
    <w:p w:rsidR="004C0DAF" w:rsidRDefault="004C0DAF">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4C0DAF" w:rsidRDefault="004C0DAF">
      <w:pPr>
        <w:pStyle w:val="ConsPlusNormal"/>
        <w:spacing w:before="220"/>
        <w:ind w:firstLine="540"/>
        <w:jc w:val="both"/>
      </w:pPr>
      <w:bookmarkStart w:id="26" w:name="P313"/>
      <w:bookmarkEnd w:id="26"/>
      <w:r>
        <w:t>е) об отмене результатов проверки (в случае если такая отмена была произведена).</w:t>
      </w:r>
    </w:p>
    <w:p w:rsidR="004C0DAF" w:rsidRDefault="004C0DAF">
      <w:pPr>
        <w:pStyle w:val="ConsPlusNormal"/>
        <w:jc w:val="both"/>
      </w:pPr>
    </w:p>
    <w:p w:rsidR="004C0DAF" w:rsidRDefault="004C0DAF">
      <w:pPr>
        <w:pStyle w:val="ConsPlusTitle"/>
        <w:jc w:val="center"/>
        <w:outlineLvl w:val="2"/>
      </w:pPr>
      <w:r>
        <w:t>II. Сроки внесения в единый реестр проверок информации</w:t>
      </w:r>
    </w:p>
    <w:p w:rsidR="004C0DAF" w:rsidRDefault="004C0DAF">
      <w:pPr>
        <w:pStyle w:val="ConsPlusTitle"/>
        <w:jc w:val="center"/>
      </w:pPr>
      <w:r>
        <w:t>о плановых и внеплановых проверках деятельности органов</w:t>
      </w:r>
    </w:p>
    <w:p w:rsidR="004C0DAF" w:rsidRDefault="004C0DAF">
      <w:pPr>
        <w:pStyle w:val="ConsPlusTitle"/>
        <w:jc w:val="center"/>
      </w:pPr>
      <w:r>
        <w:t>государственной власти субъектов Российской Федерации</w:t>
      </w:r>
    </w:p>
    <w:p w:rsidR="004C0DAF" w:rsidRDefault="004C0DAF">
      <w:pPr>
        <w:pStyle w:val="ConsPlusTitle"/>
        <w:jc w:val="center"/>
      </w:pPr>
      <w:r>
        <w:t>и должностных лиц органов государственной власти субъектов</w:t>
      </w:r>
    </w:p>
    <w:p w:rsidR="004C0DAF" w:rsidRDefault="004C0DAF">
      <w:pPr>
        <w:pStyle w:val="ConsPlusTitle"/>
        <w:jc w:val="center"/>
      </w:pPr>
      <w:r>
        <w:t xml:space="preserve">Российской Федерации, </w:t>
      </w:r>
      <w:proofErr w:type="gramStart"/>
      <w:r>
        <w:t>проводимых</w:t>
      </w:r>
      <w:proofErr w:type="gramEnd"/>
      <w:r>
        <w:t xml:space="preserve"> в соответствии со статьей</w:t>
      </w:r>
    </w:p>
    <w:p w:rsidR="004C0DAF" w:rsidRDefault="004C0DAF">
      <w:pPr>
        <w:pStyle w:val="ConsPlusTitle"/>
        <w:jc w:val="center"/>
      </w:pPr>
      <w:r>
        <w:t>29.2 Федерального закона "Об общих принципах организации</w:t>
      </w:r>
    </w:p>
    <w:p w:rsidR="004C0DAF" w:rsidRDefault="004C0DAF">
      <w:pPr>
        <w:pStyle w:val="ConsPlusTitle"/>
        <w:jc w:val="center"/>
      </w:pPr>
      <w:r>
        <w:t>законодательных (представительных) и исполнительных органов</w:t>
      </w:r>
    </w:p>
    <w:p w:rsidR="004C0DAF" w:rsidRDefault="004C0DAF">
      <w:pPr>
        <w:pStyle w:val="ConsPlusTitle"/>
        <w:jc w:val="center"/>
      </w:pPr>
      <w:r>
        <w:t>государственной власти субъектов Российской Федерации",</w:t>
      </w:r>
    </w:p>
    <w:p w:rsidR="004C0DAF" w:rsidRDefault="004C0DAF">
      <w:pPr>
        <w:pStyle w:val="ConsPlusTitle"/>
        <w:jc w:val="center"/>
      </w:pPr>
      <w:r>
        <w:t>об их результатах и о принятых мерах по пресечению</w:t>
      </w:r>
    </w:p>
    <w:p w:rsidR="004C0DAF" w:rsidRDefault="004C0DAF">
      <w:pPr>
        <w:pStyle w:val="ConsPlusTitle"/>
        <w:jc w:val="center"/>
      </w:pPr>
      <w:r>
        <w:t>и (или) устранению последствий выявленных нарушений</w:t>
      </w:r>
    </w:p>
    <w:p w:rsidR="004C0DAF" w:rsidRDefault="004C0DAF">
      <w:pPr>
        <w:pStyle w:val="ConsPlusNormal"/>
        <w:jc w:val="both"/>
      </w:pPr>
    </w:p>
    <w:p w:rsidR="004C0DAF" w:rsidRDefault="004C0DAF">
      <w:pPr>
        <w:pStyle w:val="ConsPlusNormal"/>
        <w:ind w:firstLine="540"/>
        <w:jc w:val="both"/>
      </w:pPr>
      <w:r>
        <w:t xml:space="preserve">2. Информация, указанная в </w:t>
      </w:r>
      <w:hyperlink w:anchor="P276" w:history="1">
        <w:r>
          <w:rPr>
            <w:color w:val="0000FF"/>
          </w:rPr>
          <w:t>подпунктах "а"</w:t>
        </w:r>
      </w:hyperlink>
      <w:r>
        <w:t xml:space="preserve"> - </w:t>
      </w:r>
      <w:hyperlink w:anchor="P291" w:history="1">
        <w:r>
          <w:rPr>
            <w:color w:val="0000FF"/>
          </w:rPr>
          <w:t>"в" пункта 1</w:t>
        </w:r>
      </w:hyperlink>
      <w:r>
        <w:t xml:space="preserve"> настоящего документа, подлежит </w:t>
      </w:r>
      <w:r>
        <w:lastRenderedPageBreak/>
        <w:t xml:space="preserve">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327" w:history="1">
        <w:r>
          <w:rPr>
            <w:color w:val="0000FF"/>
          </w:rPr>
          <w:t>пункте 3</w:t>
        </w:r>
      </w:hyperlink>
      <w:r>
        <w:t xml:space="preserve"> настоящего документа.</w:t>
      </w:r>
    </w:p>
    <w:p w:rsidR="004C0DAF" w:rsidRDefault="004C0DAF">
      <w:pPr>
        <w:pStyle w:val="ConsPlusNormal"/>
        <w:spacing w:before="220"/>
        <w:ind w:firstLine="540"/>
        <w:jc w:val="both"/>
      </w:pPr>
      <w:bookmarkStart w:id="27" w:name="P327"/>
      <w:bookmarkEnd w:id="27"/>
      <w:r>
        <w:t xml:space="preserve">3. </w:t>
      </w:r>
      <w:proofErr w:type="gramStart"/>
      <w:r>
        <w:t xml:space="preserve">Информация, указанная в </w:t>
      </w:r>
      <w:hyperlink w:anchor="P276" w:history="1">
        <w:r>
          <w:rPr>
            <w:color w:val="0000FF"/>
          </w:rPr>
          <w:t>подпунктах "а"</w:t>
        </w:r>
      </w:hyperlink>
      <w:r>
        <w:t xml:space="preserve"> - </w:t>
      </w:r>
      <w:hyperlink w:anchor="P291" w:history="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57" w:history="1">
        <w:r>
          <w:rPr>
            <w:color w:val="0000FF"/>
          </w:rPr>
          <w:t>пункте 5 статьи 29.2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w:t>
      </w:r>
      <w:proofErr w:type="gramEnd"/>
      <w:r>
        <w:t xml:space="preserve"> проверки.</w:t>
      </w:r>
    </w:p>
    <w:p w:rsidR="004C0DAF" w:rsidRDefault="004C0DAF">
      <w:pPr>
        <w:pStyle w:val="ConsPlusNormal"/>
        <w:spacing w:before="220"/>
        <w:ind w:firstLine="540"/>
        <w:jc w:val="both"/>
      </w:pPr>
      <w:r>
        <w:t xml:space="preserve">4. Информация, указанная в </w:t>
      </w:r>
      <w:hyperlink w:anchor="P294" w:history="1">
        <w:r>
          <w:rPr>
            <w:color w:val="0000FF"/>
          </w:rPr>
          <w:t>подпункте "г"</w:t>
        </w:r>
      </w:hyperlink>
      <w:r>
        <w:t xml:space="preserve">, </w:t>
      </w:r>
      <w:hyperlink w:anchor="P305" w:history="1">
        <w:r>
          <w:rPr>
            <w:color w:val="0000FF"/>
          </w:rPr>
          <w:t>абзацах втором</w:t>
        </w:r>
      </w:hyperlink>
      <w:r>
        <w:t xml:space="preserve"> и </w:t>
      </w:r>
      <w:hyperlink w:anchor="P306" w:history="1">
        <w:r>
          <w:rPr>
            <w:color w:val="0000FF"/>
          </w:rPr>
          <w:t>третьем подпункта "</w:t>
        </w:r>
        <w:proofErr w:type="spellStart"/>
        <w:r>
          <w:rPr>
            <w:color w:val="0000FF"/>
          </w:rPr>
          <w:t>д</w:t>
        </w:r>
        <w:proofErr w:type="spellEnd"/>
        <w:r>
          <w:rPr>
            <w:color w:val="0000FF"/>
          </w:rPr>
          <w:t>"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4C0DAF" w:rsidRDefault="004C0DAF">
      <w:pPr>
        <w:pStyle w:val="ConsPlusNormal"/>
        <w:spacing w:before="220"/>
        <w:ind w:firstLine="540"/>
        <w:jc w:val="both"/>
      </w:pPr>
      <w:r>
        <w:t xml:space="preserve">5. Информация, указанная в </w:t>
      </w:r>
      <w:hyperlink w:anchor="P304" w:history="1">
        <w:r>
          <w:rPr>
            <w:color w:val="0000FF"/>
          </w:rPr>
          <w:t>подпункте "</w:t>
        </w:r>
        <w:proofErr w:type="spellStart"/>
        <w:r>
          <w:rPr>
            <w:color w:val="0000FF"/>
          </w:rPr>
          <w:t>д</w:t>
        </w:r>
        <w:proofErr w:type="spellEnd"/>
        <w:r>
          <w:rPr>
            <w:color w:val="0000FF"/>
          </w:rPr>
          <w:t>"</w:t>
        </w:r>
      </w:hyperlink>
      <w:r>
        <w:t xml:space="preserve"> (за исключением информации, содержащейся в </w:t>
      </w:r>
      <w:hyperlink w:anchor="P305" w:history="1">
        <w:r>
          <w:rPr>
            <w:color w:val="0000FF"/>
          </w:rPr>
          <w:t>абзацах втором</w:t>
        </w:r>
      </w:hyperlink>
      <w:r>
        <w:t xml:space="preserve"> и </w:t>
      </w:r>
      <w:hyperlink w:anchor="P306" w:history="1">
        <w:r>
          <w:rPr>
            <w:color w:val="0000FF"/>
          </w:rPr>
          <w:t>третьем подпункта "</w:t>
        </w:r>
        <w:proofErr w:type="spellStart"/>
        <w:r>
          <w:rPr>
            <w:color w:val="0000FF"/>
          </w:rPr>
          <w:t>д</w:t>
        </w:r>
        <w:proofErr w:type="spellEnd"/>
        <w:r>
          <w:rPr>
            <w:color w:val="0000FF"/>
          </w:rPr>
          <w:t>"</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4C0DAF" w:rsidRDefault="004C0DAF">
      <w:pPr>
        <w:pStyle w:val="ConsPlusNormal"/>
        <w:spacing w:before="220"/>
        <w:ind w:firstLine="540"/>
        <w:jc w:val="both"/>
      </w:pPr>
      <w:r>
        <w:t xml:space="preserve">6. Информация, указанная в </w:t>
      </w:r>
      <w:hyperlink w:anchor="P313" w:history="1">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right"/>
        <w:outlineLvl w:val="1"/>
      </w:pPr>
      <w:r>
        <w:t>Приложение N 3</w:t>
      </w:r>
    </w:p>
    <w:p w:rsidR="004C0DAF" w:rsidRDefault="004C0DAF">
      <w:pPr>
        <w:pStyle w:val="ConsPlusNormal"/>
        <w:jc w:val="right"/>
      </w:pPr>
      <w:r>
        <w:t>к Правилам формирования и ведения</w:t>
      </w:r>
    </w:p>
    <w:p w:rsidR="004C0DAF" w:rsidRDefault="004C0DAF">
      <w:pPr>
        <w:pStyle w:val="ConsPlusNormal"/>
        <w:jc w:val="right"/>
      </w:pPr>
      <w:r>
        <w:t>единого реестра проверок</w:t>
      </w:r>
    </w:p>
    <w:p w:rsidR="004C0DAF" w:rsidRDefault="004C0DAF">
      <w:pPr>
        <w:pStyle w:val="ConsPlusNormal"/>
        <w:jc w:val="both"/>
      </w:pPr>
    </w:p>
    <w:p w:rsidR="004C0DAF" w:rsidRDefault="004C0DAF">
      <w:pPr>
        <w:pStyle w:val="ConsPlusTitle"/>
        <w:jc w:val="center"/>
      </w:pPr>
      <w:bookmarkStart w:id="28" w:name="P340"/>
      <w:bookmarkEnd w:id="28"/>
      <w:r>
        <w:t>СОСТАВ И СРОКИ</w:t>
      </w:r>
    </w:p>
    <w:p w:rsidR="004C0DAF" w:rsidRDefault="004C0DAF">
      <w:pPr>
        <w:pStyle w:val="ConsPlusTitle"/>
        <w:jc w:val="center"/>
      </w:pPr>
      <w:r>
        <w:t xml:space="preserve">ВНЕСЕНИЯ В ЕДИНЫЙ РЕЕСТР ПРОВЕРОК ИНФОРМАЦИИ </w:t>
      </w:r>
      <w:proofErr w:type="gramStart"/>
      <w:r>
        <w:t>О</w:t>
      </w:r>
      <w:proofErr w:type="gramEnd"/>
      <w:r>
        <w:t xml:space="preserve"> ПЛАНОВЫХ</w:t>
      </w:r>
    </w:p>
    <w:p w:rsidR="004C0DAF" w:rsidRDefault="004C0DAF">
      <w:pPr>
        <w:pStyle w:val="ConsPlusTitle"/>
        <w:jc w:val="center"/>
      </w:pPr>
      <w:r>
        <w:t xml:space="preserve">И ВНЕПЛАНОВЫХ </w:t>
      </w:r>
      <w:proofErr w:type="gramStart"/>
      <w:r>
        <w:t>ПРОВЕРКАХ</w:t>
      </w:r>
      <w:proofErr w:type="gramEnd"/>
      <w:r>
        <w:t xml:space="preserve"> ДЕЯТЕЛЬНОСТИ ОРГАНОВ МЕСТНОГО</w:t>
      </w:r>
    </w:p>
    <w:p w:rsidR="004C0DAF" w:rsidRDefault="004C0DAF">
      <w:pPr>
        <w:pStyle w:val="ConsPlusTitle"/>
        <w:jc w:val="center"/>
      </w:pPr>
      <w:r>
        <w:t>САМОУПРАВЛЕНИЯ И ДОЛЖНОСТНЫХ ЛИЦ МЕСТНОГО САМОУПРАВЛЕНИЯ,</w:t>
      </w:r>
    </w:p>
    <w:p w:rsidR="004C0DAF" w:rsidRDefault="004C0DAF">
      <w:pPr>
        <w:pStyle w:val="ConsPlusTitle"/>
        <w:jc w:val="center"/>
      </w:pPr>
      <w:proofErr w:type="gramStart"/>
      <w:r>
        <w:t>ПРОВОДИМЫХ</w:t>
      </w:r>
      <w:proofErr w:type="gramEnd"/>
      <w:r>
        <w:t xml:space="preserve"> В СООТВЕТСТВИИ СО СТАТЬЕЙ 77 ФЕДЕРАЛЬНОГО ЗАКОНА</w:t>
      </w:r>
    </w:p>
    <w:p w:rsidR="004C0DAF" w:rsidRDefault="004C0DAF">
      <w:pPr>
        <w:pStyle w:val="ConsPlusTitle"/>
        <w:jc w:val="center"/>
      </w:pPr>
      <w:r>
        <w:t>"ОБ ОБЩИХ ПРИНЦИПАХ ОРГАНИЗАЦИИ МЕСТНОГО САМОУПРАВЛЕНИЯ</w:t>
      </w:r>
    </w:p>
    <w:p w:rsidR="004C0DAF" w:rsidRDefault="004C0DAF">
      <w:pPr>
        <w:pStyle w:val="ConsPlusTitle"/>
        <w:jc w:val="center"/>
      </w:pPr>
      <w:r>
        <w:t xml:space="preserve">В РОССИЙСКОЙ ФЕДЕРАЦИИ", ОБ ИХ РЕЗУЛЬТАТАХ И </w:t>
      </w:r>
      <w:proofErr w:type="gramStart"/>
      <w:r>
        <w:t>О</w:t>
      </w:r>
      <w:proofErr w:type="gramEnd"/>
      <w:r>
        <w:t xml:space="preserve"> ПРИНЯТЫХ</w:t>
      </w:r>
    </w:p>
    <w:p w:rsidR="004C0DAF" w:rsidRDefault="004C0DAF">
      <w:pPr>
        <w:pStyle w:val="ConsPlusTitle"/>
        <w:jc w:val="center"/>
      </w:pPr>
      <w:proofErr w:type="gramStart"/>
      <w:r>
        <w:t>МЕРАХ</w:t>
      </w:r>
      <w:proofErr w:type="gramEnd"/>
      <w:r>
        <w:t xml:space="preserve"> ПО ПРЕСЕЧЕНИЮ И (ИЛИ) УСТРАНЕНИЮ ПОСЛЕДСТВИЙ</w:t>
      </w:r>
    </w:p>
    <w:p w:rsidR="004C0DAF" w:rsidRDefault="004C0DAF">
      <w:pPr>
        <w:pStyle w:val="ConsPlusTitle"/>
        <w:jc w:val="center"/>
      </w:pPr>
      <w:r>
        <w:t>ВЫЯВЛЕННЫХ НАРУШЕНИЙ</w:t>
      </w:r>
    </w:p>
    <w:p w:rsidR="004C0DAF" w:rsidRDefault="004C0DA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AF" w:rsidRDefault="004C0D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0DAF" w:rsidRDefault="004C0DAF">
            <w:pPr>
              <w:pStyle w:val="ConsPlusNormal"/>
              <w:jc w:val="center"/>
            </w:pPr>
            <w:r>
              <w:rPr>
                <w:color w:val="392C69"/>
              </w:rPr>
              <w:t>Список изменяющих документов</w:t>
            </w:r>
          </w:p>
          <w:p w:rsidR="004C0DAF" w:rsidRDefault="004C0DAF">
            <w:pPr>
              <w:pStyle w:val="ConsPlusNormal"/>
              <w:jc w:val="center"/>
            </w:pPr>
            <w:r>
              <w:rPr>
                <w:color w:val="392C69"/>
              </w:rPr>
              <w:t xml:space="preserve">(введены </w:t>
            </w:r>
            <w:hyperlink r:id="rId58" w:history="1">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r>
    </w:tbl>
    <w:p w:rsidR="004C0DAF" w:rsidRDefault="004C0DAF">
      <w:pPr>
        <w:pStyle w:val="ConsPlusNormal"/>
        <w:jc w:val="both"/>
      </w:pPr>
    </w:p>
    <w:p w:rsidR="004C0DAF" w:rsidRDefault="004C0DAF">
      <w:pPr>
        <w:pStyle w:val="ConsPlusTitle"/>
        <w:jc w:val="center"/>
        <w:outlineLvl w:val="2"/>
      </w:pPr>
      <w:r>
        <w:t>I. Состав информации о плановых и внеплановых проверках</w:t>
      </w:r>
    </w:p>
    <w:p w:rsidR="004C0DAF" w:rsidRDefault="004C0DAF">
      <w:pPr>
        <w:pStyle w:val="ConsPlusTitle"/>
        <w:jc w:val="center"/>
      </w:pPr>
      <w:r>
        <w:t>деятельности органов местного самоуправления и должностных</w:t>
      </w:r>
    </w:p>
    <w:p w:rsidR="004C0DAF" w:rsidRDefault="004C0DAF">
      <w:pPr>
        <w:pStyle w:val="ConsPlusTitle"/>
        <w:jc w:val="center"/>
      </w:pPr>
      <w:r>
        <w:t>лиц местного самоуправления, проводимых в соответствии</w:t>
      </w:r>
    </w:p>
    <w:p w:rsidR="004C0DAF" w:rsidRDefault="004C0DAF">
      <w:pPr>
        <w:pStyle w:val="ConsPlusTitle"/>
        <w:jc w:val="center"/>
      </w:pPr>
      <w:r>
        <w:t>со статьей 77 Федерального закона "Об общих принципах</w:t>
      </w:r>
    </w:p>
    <w:p w:rsidR="004C0DAF" w:rsidRDefault="004C0DAF">
      <w:pPr>
        <w:pStyle w:val="ConsPlusTitle"/>
        <w:jc w:val="center"/>
      </w:pPr>
      <w:r>
        <w:t xml:space="preserve">организации местного самоуправления </w:t>
      </w:r>
      <w:proofErr w:type="gramStart"/>
      <w:r>
        <w:t>в</w:t>
      </w:r>
      <w:proofErr w:type="gramEnd"/>
      <w:r>
        <w:t xml:space="preserve"> Российской</w:t>
      </w:r>
    </w:p>
    <w:p w:rsidR="004C0DAF" w:rsidRDefault="004C0DAF">
      <w:pPr>
        <w:pStyle w:val="ConsPlusTitle"/>
        <w:jc w:val="center"/>
      </w:pPr>
      <w:r>
        <w:t>Федерации", об их результатах и о принятых мерах</w:t>
      </w:r>
    </w:p>
    <w:p w:rsidR="004C0DAF" w:rsidRDefault="004C0DAF">
      <w:pPr>
        <w:pStyle w:val="ConsPlusTitle"/>
        <w:jc w:val="center"/>
      </w:pPr>
      <w:r>
        <w:t>по пресечению и (или) устранению последствий</w:t>
      </w:r>
    </w:p>
    <w:p w:rsidR="004C0DAF" w:rsidRDefault="004C0DAF">
      <w:pPr>
        <w:pStyle w:val="ConsPlusTitle"/>
        <w:jc w:val="center"/>
      </w:pPr>
      <w:r>
        <w:lastRenderedPageBreak/>
        <w:t>выявленных нарушений</w:t>
      </w:r>
    </w:p>
    <w:p w:rsidR="004C0DAF" w:rsidRDefault="004C0DAF">
      <w:pPr>
        <w:pStyle w:val="ConsPlusNormal"/>
        <w:jc w:val="both"/>
      </w:pPr>
    </w:p>
    <w:p w:rsidR="004C0DAF" w:rsidRDefault="004C0DAF">
      <w:pPr>
        <w:pStyle w:val="ConsPlusNormal"/>
        <w:ind w:firstLine="540"/>
        <w:jc w:val="both"/>
      </w:pPr>
      <w:r>
        <w:t xml:space="preserve">1. </w:t>
      </w:r>
      <w:proofErr w:type="gramStart"/>
      <w:r>
        <w:t xml:space="preserve">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59" w:history="1">
        <w:r>
          <w:rPr>
            <w:color w:val="0000FF"/>
          </w:rPr>
          <w:t>статьей 77</w:t>
        </w:r>
      </w:hyperlink>
      <w: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roofErr w:type="gramEnd"/>
    </w:p>
    <w:p w:rsidR="004C0DAF" w:rsidRDefault="004C0DAF">
      <w:pPr>
        <w:pStyle w:val="ConsPlusNormal"/>
        <w:spacing w:before="220"/>
        <w:ind w:firstLine="540"/>
        <w:jc w:val="both"/>
      </w:pPr>
      <w:bookmarkStart w:id="29" w:name="P362"/>
      <w:bookmarkEnd w:id="29"/>
      <w:r>
        <w:t xml:space="preserve">а) о проверке, </w:t>
      </w:r>
      <w:proofErr w:type="gramStart"/>
      <w:r>
        <w:t>содержащую</w:t>
      </w:r>
      <w:proofErr w:type="gramEnd"/>
      <w:r>
        <w:t>:</w:t>
      </w:r>
    </w:p>
    <w:p w:rsidR="004C0DAF" w:rsidRDefault="004C0DAF">
      <w:pPr>
        <w:pStyle w:val="ConsPlusNormal"/>
        <w:spacing w:before="220"/>
        <w:ind w:firstLine="540"/>
        <w:jc w:val="both"/>
      </w:pPr>
      <w:r>
        <w:t>учетный номер и дату присвоения учетного номера проверки;</w:t>
      </w:r>
    </w:p>
    <w:p w:rsidR="004C0DAF" w:rsidRDefault="004C0DAF">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проверки;</w:t>
      </w:r>
    </w:p>
    <w:p w:rsidR="004C0DAF" w:rsidRDefault="004C0DAF">
      <w:pPr>
        <w:pStyle w:val="ConsPlusNormal"/>
        <w:spacing w:before="220"/>
        <w:ind w:firstLine="540"/>
        <w:jc w:val="both"/>
      </w:pPr>
      <w:r>
        <w:t>даты начала и окончания проведения проверки;</w:t>
      </w:r>
    </w:p>
    <w:p w:rsidR="004C0DAF" w:rsidRDefault="004C0DAF">
      <w:pPr>
        <w:pStyle w:val="ConsPlusNormal"/>
        <w:spacing w:before="220"/>
        <w:ind w:firstLine="540"/>
        <w:jc w:val="both"/>
      </w:pPr>
      <w:r>
        <w:t>правовые основания проведения проверки;</w:t>
      </w:r>
    </w:p>
    <w:p w:rsidR="004C0DAF" w:rsidRDefault="004C0DAF">
      <w:pPr>
        <w:pStyle w:val="ConsPlusNormal"/>
        <w:spacing w:before="220"/>
        <w:ind w:firstLine="540"/>
        <w:jc w:val="both"/>
      </w:pPr>
      <w:r>
        <w:t>подлежащие проверке обязательные требования;</w:t>
      </w:r>
    </w:p>
    <w:p w:rsidR="004C0DAF" w:rsidRDefault="004C0DAF">
      <w:pPr>
        <w:pStyle w:val="ConsPlusNormal"/>
        <w:spacing w:before="220"/>
        <w:ind w:firstLine="540"/>
        <w:jc w:val="both"/>
      </w:pPr>
      <w:r>
        <w:t>цели, задачи, предмет проверки и срок ее проведения;</w:t>
      </w:r>
    </w:p>
    <w:p w:rsidR="004C0DAF" w:rsidRDefault="004C0DAF">
      <w:pPr>
        <w:pStyle w:val="ConsPlusNormal"/>
        <w:spacing w:before="220"/>
        <w:ind w:firstLine="540"/>
        <w:jc w:val="both"/>
      </w:pPr>
      <w:r>
        <w:t>вид проверки (плановая, внеплановая);</w:t>
      </w:r>
    </w:p>
    <w:p w:rsidR="004C0DAF" w:rsidRDefault="004C0DAF">
      <w:pPr>
        <w:pStyle w:val="ConsPlusNormal"/>
        <w:spacing w:before="220"/>
        <w:ind w:firstLine="540"/>
        <w:jc w:val="both"/>
      </w:pPr>
      <w:r>
        <w:t>форму проверки (выездная, документарная);</w:t>
      </w:r>
    </w:p>
    <w:p w:rsidR="004C0DAF" w:rsidRDefault="004C0DAF">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4C0DAF" w:rsidRDefault="004C0DAF">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4C0DAF" w:rsidRDefault="004C0DAF">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4C0DAF" w:rsidRDefault="004C0DAF">
      <w:pPr>
        <w:pStyle w:val="ConsPlusNormal"/>
        <w:spacing w:before="220"/>
        <w:ind w:firstLine="540"/>
        <w:jc w:val="both"/>
      </w:pPr>
      <w:r>
        <w:t xml:space="preserve">б) об органе контроля, </w:t>
      </w:r>
      <w:proofErr w:type="gramStart"/>
      <w:r>
        <w:t>содержащую</w:t>
      </w:r>
      <w:proofErr w:type="gramEnd"/>
      <w:r>
        <w:t>:</w:t>
      </w:r>
    </w:p>
    <w:p w:rsidR="004C0DAF" w:rsidRDefault="004C0DAF">
      <w:pPr>
        <w:pStyle w:val="ConsPlusNormal"/>
        <w:spacing w:before="220"/>
        <w:ind w:firstLine="540"/>
        <w:jc w:val="both"/>
      </w:pPr>
      <w:r>
        <w:t>наименование органа контроля;</w:t>
      </w:r>
    </w:p>
    <w:p w:rsidR="004C0DAF" w:rsidRDefault="004C0DAF">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4C0DAF" w:rsidRDefault="004C0DAF">
      <w:pPr>
        <w:pStyle w:val="ConsPlusNormal"/>
        <w:spacing w:before="220"/>
        <w:ind w:firstLine="540"/>
        <w:jc w:val="both"/>
      </w:pPr>
      <w:bookmarkStart w:id="30" w:name="P377"/>
      <w:bookmarkEnd w:id="30"/>
      <w:r>
        <w:t xml:space="preserve">в) об органе местного самоуправления или о должностном лице органа местного самоуправления, в отношении которых проводится проверка, </w:t>
      </w:r>
      <w:proofErr w:type="gramStart"/>
      <w:r>
        <w:t>содержащую</w:t>
      </w:r>
      <w:proofErr w:type="gramEnd"/>
      <w:r>
        <w:t>:</w:t>
      </w:r>
    </w:p>
    <w:p w:rsidR="004C0DAF" w:rsidRDefault="004C0DAF">
      <w:pPr>
        <w:pStyle w:val="ConsPlusNormal"/>
        <w:spacing w:before="220"/>
        <w:ind w:firstLine="540"/>
        <w:jc w:val="both"/>
      </w:pPr>
      <w:r>
        <w:t>наименование органа местного самоуправления или должность, фамилию, имя, отчество (последнее - при наличии) должностного лица органа местного самоуправления;</w:t>
      </w:r>
    </w:p>
    <w:p w:rsidR="004C0DAF" w:rsidRDefault="004C0DAF">
      <w:pPr>
        <w:pStyle w:val="ConsPlusNormal"/>
        <w:spacing w:before="220"/>
        <w:ind w:firstLine="540"/>
        <w:jc w:val="both"/>
      </w:pPr>
      <w:r>
        <w:t>место нахождения органа местного самоуправления или должностного лица органа местного самоуправления, в отношении которых проводится проверка;</w:t>
      </w:r>
    </w:p>
    <w:p w:rsidR="004C0DAF" w:rsidRDefault="004C0DAF">
      <w:pPr>
        <w:pStyle w:val="ConsPlusNormal"/>
        <w:spacing w:before="220"/>
        <w:ind w:firstLine="540"/>
        <w:jc w:val="both"/>
      </w:pPr>
      <w:bookmarkStart w:id="31" w:name="P380"/>
      <w:bookmarkEnd w:id="31"/>
      <w:r>
        <w:t xml:space="preserve">г) о результатах проверки, </w:t>
      </w:r>
      <w:proofErr w:type="gramStart"/>
      <w:r>
        <w:t>содержащую</w:t>
      </w:r>
      <w:proofErr w:type="gramEnd"/>
      <w:r>
        <w:t>:</w:t>
      </w:r>
    </w:p>
    <w:p w:rsidR="004C0DAF" w:rsidRDefault="004C0DAF">
      <w:pPr>
        <w:pStyle w:val="ConsPlusNormal"/>
        <w:spacing w:before="220"/>
        <w:ind w:firstLine="540"/>
        <w:jc w:val="both"/>
      </w:pPr>
      <w:r>
        <w:t>дату, время и место составления акта проверки;</w:t>
      </w:r>
    </w:p>
    <w:p w:rsidR="004C0DAF" w:rsidRDefault="004C0DAF">
      <w:pPr>
        <w:pStyle w:val="ConsPlusNormal"/>
        <w:spacing w:before="220"/>
        <w:ind w:firstLine="540"/>
        <w:jc w:val="both"/>
      </w:pPr>
      <w:r>
        <w:t>дату, время, продолжительность и место проведения проверки;</w:t>
      </w:r>
    </w:p>
    <w:p w:rsidR="004C0DAF" w:rsidRDefault="004C0DAF">
      <w:pPr>
        <w:pStyle w:val="ConsPlusNormal"/>
        <w:spacing w:before="220"/>
        <w:ind w:firstLine="540"/>
        <w:jc w:val="both"/>
      </w:pPr>
      <w:r>
        <w:lastRenderedPageBreak/>
        <w:t>наименование проверяемого органа местного самоуправления или должность, фамилию, имя, отчество (последнее - при наличии) должностного лица органа государственной власти субъекта Российской Федерации;</w:t>
      </w:r>
    </w:p>
    <w:p w:rsidR="004C0DAF" w:rsidRDefault="004C0DAF">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проверку;</w:t>
      </w:r>
      <w:proofErr w:type="gramEnd"/>
    </w:p>
    <w:p w:rsidR="004C0DAF" w:rsidRDefault="004C0DAF">
      <w:pPr>
        <w:pStyle w:val="ConsPlusNormal"/>
        <w:spacing w:before="220"/>
        <w:ind w:firstLine="540"/>
        <w:jc w:val="both"/>
      </w:pPr>
      <w:r>
        <w:t xml:space="preserve">фамилию, имя, отчество (последнее - при наличии) и должность руководителя, иного должностного лица органа местного самоуправления, </w:t>
      </w:r>
      <w:proofErr w:type="gramStart"/>
      <w:r>
        <w:t>присутствовавших</w:t>
      </w:r>
      <w:proofErr w:type="gramEnd"/>
      <w:r>
        <w:t xml:space="preserve"> при проведении проверки;</w:t>
      </w:r>
    </w:p>
    <w:p w:rsidR="004C0DAF" w:rsidRDefault="004C0DAF">
      <w:pPr>
        <w:pStyle w:val="ConsPlusNormal"/>
        <w:spacing w:before="220"/>
        <w:ind w:firstLine="540"/>
        <w:jc w:val="both"/>
      </w:pPr>
      <w:r>
        <w:t>сведения об ознакомлении или отказе от ознакомления с актом проверки руководителя органа местного самоуправления, должностного лица органа местного самоуправления, присутствовавших при проведении проверки, о наличии их подписей или об отказе от совершения подписи;</w:t>
      </w:r>
    </w:p>
    <w:p w:rsidR="004C0DAF" w:rsidRDefault="004C0DAF">
      <w:pPr>
        <w:pStyle w:val="ConsPlusNormal"/>
        <w:spacing w:before="220"/>
        <w:ind w:firstLine="540"/>
        <w:jc w:val="both"/>
      </w:pPr>
      <w: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4C0DAF" w:rsidRDefault="004C0DAF">
      <w:pPr>
        <w:pStyle w:val="ConsPlusNormal"/>
        <w:spacing w:before="220"/>
        <w:ind w:firstLine="540"/>
        <w:jc w:val="both"/>
      </w:pPr>
      <w:r>
        <w:t>указание на отсутствие выявленных нарушений обязательных требований (в случае если нарушений обязательных требований не выявлено);</w:t>
      </w:r>
    </w:p>
    <w:p w:rsidR="004C0DAF" w:rsidRDefault="004C0DAF">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4C0DAF" w:rsidRDefault="004C0DAF">
      <w:pPr>
        <w:pStyle w:val="ConsPlusNormal"/>
        <w:spacing w:before="220"/>
        <w:ind w:firstLine="540"/>
        <w:jc w:val="both"/>
      </w:pPr>
      <w:bookmarkStart w:id="32" w:name="P390"/>
      <w:bookmarkEnd w:id="32"/>
      <w:proofErr w:type="spellStart"/>
      <w:r>
        <w:t>д</w:t>
      </w:r>
      <w:proofErr w:type="spellEnd"/>
      <w:r>
        <w:t xml:space="preserve">) о мерах, принятых по результатам проверки, </w:t>
      </w:r>
      <w:proofErr w:type="gramStart"/>
      <w:r>
        <w:t>содержащую</w:t>
      </w:r>
      <w:proofErr w:type="gramEnd"/>
      <w:r>
        <w:t>:</w:t>
      </w:r>
    </w:p>
    <w:p w:rsidR="004C0DAF" w:rsidRDefault="004C0DAF">
      <w:pPr>
        <w:pStyle w:val="ConsPlusNormal"/>
        <w:spacing w:before="220"/>
        <w:ind w:firstLine="540"/>
        <w:jc w:val="both"/>
      </w:pPr>
      <w:bookmarkStart w:id="33" w:name="P391"/>
      <w:bookmarkEnd w:id="33"/>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4C0DAF" w:rsidRDefault="004C0DAF">
      <w:pPr>
        <w:pStyle w:val="ConsPlusNormal"/>
        <w:spacing w:before="220"/>
        <w:ind w:firstLine="540"/>
        <w:jc w:val="both"/>
      </w:pPr>
      <w:bookmarkStart w:id="34" w:name="P392"/>
      <w:bookmarkEnd w:id="34"/>
      <w:r>
        <w:t>сведения о направлении материалов о выявленных нарушениях обязательных требований в государственные органы, органы местного самоуправления в соответствии с их компетенцией;</w:t>
      </w:r>
    </w:p>
    <w:p w:rsidR="004C0DAF" w:rsidRDefault="004C0DAF">
      <w:pPr>
        <w:pStyle w:val="ConsPlusNormal"/>
        <w:spacing w:before="220"/>
        <w:ind w:firstLine="540"/>
        <w:jc w:val="both"/>
      </w:pPr>
      <w: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4C0DAF" w:rsidRDefault="004C0DAF">
      <w:pPr>
        <w:pStyle w:val="ConsPlusNormal"/>
        <w:spacing w:before="220"/>
        <w:ind w:firstLine="540"/>
        <w:jc w:val="both"/>
      </w:pPr>
      <w: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4C0DAF" w:rsidRDefault="004C0DAF">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4C0DAF" w:rsidRDefault="004C0DAF">
      <w:pPr>
        <w:pStyle w:val="ConsPlusNormal"/>
        <w:spacing w:before="220"/>
        <w:ind w:firstLine="540"/>
        <w:jc w:val="both"/>
      </w:pPr>
      <w:r>
        <w:t>сведения о привлечении к административной ответственности виновных лиц;</w:t>
      </w:r>
    </w:p>
    <w:p w:rsidR="004C0DAF" w:rsidRDefault="004C0DAF">
      <w:pPr>
        <w:pStyle w:val="ConsPlusNormal"/>
        <w:spacing w:before="220"/>
        <w:ind w:firstLine="540"/>
        <w:jc w:val="both"/>
      </w:pPr>
      <w:r>
        <w:t>сведения об исполнении постановления по делу об административном правонарушении;</w:t>
      </w:r>
    </w:p>
    <w:p w:rsidR="004C0DAF" w:rsidRDefault="004C0DAF">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4C0DAF" w:rsidRDefault="004C0DAF">
      <w:pPr>
        <w:pStyle w:val="ConsPlusNormal"/>
        <w:spacing w:before="220"/>
        <w:ind w:firstLine="540"/>
        <w:jc w:val="both"/>
      </w:pPr>
      <w:bookmarkStart w:id="35" w:name="P399"/>
      <w:bookmarkEnd w:id="35"/>
      <w:r>
        <w:t>е) об отмене результатов проверки в случае, если такая отмена была произведена.</w:t>
      </w:r>
    </w:p>
    <w:p w:rsidR="004C0DAF" w:rsidRDefault="004C0DAF">
      <w:pPr>
        <w:pStyle w:val="ConsPlusNormal"/>
        <w:jc w:val="both"/>
      </w:pPr>
    </w:p>
    <w:p w:rsidR="004C0DAF" w:rsidRDefault="004C0DAF">
      <w:pPr>
        <w:pStyle w:val="ConsPlusTitle"/>
        <w:jc w:val="center"/>
        <w:outlineLvl w:val="2"/>
      </w:pPr>
      <w:r>
        <w:t>II. Сроки внесения в единый реестр проверок информации</w:t>
      </w:r>
    </w:p>
    <w:p w:rsidR="004C0DAF" w:rsidRDefault="004C0DAF">
      <w:pPr>
        <w:pStyle w:val="ConsPlusTitle"/>
        <w:jc w:val="center"/>
      </w:pPr>
      <w:r>
        <w:t>о плановых и внеплановых проверках деятельности органов</w:t>
      </w:r>
    </w:p>
    <w:p w:rsidR="004C0DAF" w:rsidRDefault="004C0DAF">
      <w:pPr>
        <w:pStyle w:val="ConsPlusTitle"/>
        <w:jc w:val="center"/>
      </w:pPr>
      <w:r>
        <w:t>местного самоуправления и должностных лиц местного</w:t>
      </w:r>
    </w:p>
    <w:p w:rsidR="004C0DAF" w:rsidRDefault="004C0DAF">
      <w:pPr>
        <w:pStyle w:val="ConsPlusTitle"/>
        <w:jc w:val="center"/>
      </w:pPr>
      <w:r>
        <w:t xml:space="preserve">самоуправления, </w:t>
      </w:r>
      <w:proofErr w:type="gramStart"/>
      <w:r>
        <w:t>проводимых</w:t>
      </w:r>
      <w:proofErr w:type="gramEnd"/>
      <w:r>
        <w:t xml:space="preserve"> в соответствии со статьей 77</w:t>
      </w:r>
    </w:p>
    <w:p w:rsidR="004C0DAF" w:rsidRDefault="004C0DAF">
      <w:pPr>
        <w:pStyle w:val="ConsPlusTitle"/>
        <w:jc w:val="center"/>
      </w:pPr>
      <w:r>
        <w:t>Федерального закона "Об общих принципах организации</w:t>
      </w:r>
    </w:p>
    <w:p w:rsidR="004C0DAF" w:rsidRDefault="004C0DAF">
      <w:pPr>
        <w:pStyle w:val="ConsPlusTitle"/>
        <w:jc w:val="center"/>
      </w:pPr>
      <w:r>
        <w:lastRenderedPageBreak/>
        <w:t>местного самоуправления в Российской Федерации",</w:t>
      </w:r>
    </w:p>
    <w:p w:rsidR="004C0DAF" w:rsidRDefault="004C0DAF">
      <w:pPr>
        <w:pStyle w:val="ConsPlusTitle"/>
        <w:jc w:val="center"/>
      </w:pPr>
      <w:r>
        <w:t>об их результатах и о принятых мерах по пресечению</w:t>
      </w:r>
    </w:p>
    <w:p w:rsidR="004C0DAF" w:rsidRDefault="004C0DAF">
      <w:pPr>
        <w:pStyle w:val="ConsPlusTitle"/>
        <w:jc w:val="center"/>
      </w:pPr>
      <w:r>
        <w:t>и (или) устранению последствий выявленных нарушений</w:t>
      </w:r>
    </w:p>
    <w:p w:rsidR="004C0DAF" w:rsidRDefault="004C0DAF">
      <w:pPr>
        <w:pStyle w:val="ConsPlusNormal"/>
        <w:jc w:val="both"/>
      </w:pPr>
    </w:p>
    <w:p w:rsidR="004C0DAF" w:rsidRDefault="004C0DAF">
      <w:pPr>
        <w:pStyle w:val="ConsPlusNormal"/>
        <w:ind w:firstLine="540"/>
        <w:jc w:val="both"/>
      </w:pPr>
      <w:r>
        <w:t xml:space="preserve">2. Информация, указанная в </w:t>
      </w:r>
      <w:hyperlink w:anchor="P362" w:history="1">
        <w:r>
          <w:rPr>
            <w:color w:val="0000FF"/>
          </w:rPr>
          <w:t>подпунктах "а"</w:t>
        </w:r>
      </w:hyperlink>
      <w:r>
        <w:t xml:space="preserve"> - </w:t>
      </w:r>
      <w:hyperlink w:anchor="P377"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411" w:history="1">
        <w:r>
          <w:rPr>
            <w:color w:val="0000FF"/>
          </w:rPr>
          <w:t>пункте 3</w:t>
        </w:r>
      </w:hyperlink>
      <w:r>
        <w:t xml:space="preserve"> настоящего документа.</w:t>
      </w:r>
    </w:p>
    <w:p w:rsidR="004C0DAF" w:rsidRDefault="004C0DAF">
      <w:pPr>
        <w:pStyle w:val="ConsPlusNormal"/>
        <w:spacing w:before="220"/>
        <w:ind w:firstLine="540"/>
        <w:jc w:val="both"/>
      </w:pPr>
      <w:bookmarkStart w:id="36" w:name="P411"/>
      <w:bookmarkEnd w:id="36"/>
      <w:r>
        <w:t xml:space="preserve">3. </w:t>
      </w:r>
      <w:proofErr w:type="gramStart"/>
      <w:r>
        <w:t xml:space="preserve">Информация, указанная в </w:t>
      </w:r>
      <w:hyperlink w:anchor="P362" w:history="1">
        <w:r>
          <w:rPr>
            <w:color w:val="0000FF"/>
          </w:rPr>
          <w:t>подпунктах "а"</w:t>
        </w:r>
      </w:hyperlink>
      <w:r>
        <w:t xml:space="preserve"> - </w:t>
      </w:r>
      <w:hyperlink w:anchor="P377" w:history="1">
        <w:r>
          <w:rPr>
            <w:color w:val="0000FF"/>
          </w:rPr>
          <w:t>"в" пункта 1</w:t>
        </w:r>
      </w:hyperlink>
      <w:r>
        <w:t xml:space="preserve"> настоящего документа, при организации и проведении внеплановых проверок по основаниям, указанным в </w:t>
      </w:r>
      <w:hyperlink r:id="rId60" w:history="1">
        <w:r>
          <w:rPr>
            <w:color w:val="0000FF"/>
          </w:rPr>
          <w:t>части 2.6 статьи 77</w:t>
        </w:r>
      </w:hyperlink>
      <w:r>
        <w:t xml:space="preserve"> Федерального закона "Об общих принципах организации местного самоуправления 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roofErr w:type="gramEnd"/>
    </w:p>
    <w:p w:rsidR="004C0DAF" w:rsidRDefault="004C0DAF">
      <w:pPr>
        <w:pStyle w:val="ConsPlusNormal"/>
        <w:spacing w:before="220"/>
        <w:ind w:firstLine="540"/>
        <w:jc w:val="both"/>
      </w:pPr>
      <w:r>
        <w:t xml:space="preserve">4. Информация, указанная в </w:t>
      </w:r>
      <w:hyperlink w:anchor="P380" w:history="1">
        <w:r>
          <w:rPr>
            <w:color w:val="0000FF"/>
          </w:rPr>
          <w:t>подпункте "г"</w:t>
        </w:r>
      </w:hyperlink>
      <w:r>
        <w:t xml:space="preserve">, </w:t>
      </w:r>
      <w:hyperlink w:anchor="P391" w:history="1">
        <w:r>
          <w:rPr>
            <w:color w:val="0000FF"/>
          </w:rPr>
          <w:t>абзацах втором</w:t>
        </w:r>
      </w:hyperlink>
      <w:r>
        <w:t xml:space="preserve"> и </w:t>
      </w:r>
      <w:hyperlink w:anchor="P392" w:history="1">
        <w:r>
          <w:rPr>
            <w:color w:val="0000FF"/>
          </w:rPr>
          <w:t>третьем подпункта "</w:t>
        </w:r>
        <w:proofErr w:type="spellStart"/>
        <w:r>
          <w:rPr>
            <w:color w:val="0000FF"/>
          </w:rPr>
          <w:t>д</w:t>
        </w:r>
        <w:proofErr w:type="spellEnd"/>
        <w:r>
          <w:rPr>
            <w:color w:val="0000FF"/>
          </w:rPr>
          <w:t>"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4C0DAF" w:rsidRDefault="004C0DAF">
      <w:pPr>
        <w:pStyle w:val="ConsPlusNormal"/>
        <w:spacing w:before="220"/>
        <w:ind w:firstLine="540"/>
        <w:jc w:val="both"/>
      </w:pPr>
      <w:r>
        <w:t xml:space="preserve">5. Информация, указанная в </w:t>
      </w:r>
      <w:hyperlink w:anchor="P390" w:history="1">
        <w:r>
          <w:rPr>
            <w:color w:val="0000FF"/>
          </w:rPr>
          <w:t>подпункте "</w:t>
        </w:r>
        <w:proofErr w:type="spellStart"/>
        <w:r>
          <w:rPr>
            <w:color w:val="0000FF"/>
          </w:rPr>
          <w:t>д</w:t>
        </w:r>
        <w:proofErr w:type="spellEnd"/>
        <w:r>
          <w:rPr>
            <w:color w:val="0000FF"/>
          </w:rPr>
          <w:t>"</w:t>
        </w:r>
      </w:hyperlink>
      <w:r>
        <w:t xml:space="preserve"> (за исключением информации, содержащейся в </w:t>
      </w:r>
      <w:hyperlink w:anchor="P391" w:history="1">
        <w:r>
          <w:rPr>
            <w:color w:val="0000FF"/>
          </w:rPr>
          <w:t>абзацах втором</w:t>
        </w:r>
      </w:hyperlink>
      <w:r>
        <w:t xml:space="preserve"> и </w:t>
      </w:r>
      <w:hyperlink w:anchor="P392" w:history="1">
        <w:r>
          <w:rPr>
            <w:color w:val="0000FF"/>
          </w:rPr>
          <w:t>третьем подпункта "</w:t>
        </w:r>
        <w:proofErr w:type="spellStart"/>
        <w:r>
          <w:rPr>
            <w:color w:val="0000FF"/>
          </w:rPr>
          <w:t>д</w:t>
        </w:r>
        <w:proofErr w:type="spellEnd"/>
        <w:r>
          <w:rPr>
            <w:color w:val="0000FF"/>
          </w:rPr>
          <w:t>"</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4C0DAF" w:rsidRDefault="004C0DAF">
      <w:pPr>
        <w:pStyle w:val="ConsPlusNormal"/>
        <w:spacing w:before="220"/>
        <w:ind w:firstLine="540"/>
        <w:jc w:val="both"/>
      </w:pPr>
      <w:r>
        <w:t xml:space="preserve">6. Информация, указанная в </w:t>
      </w:r>
      <w:hyperlink w:anchor="P399" w:history="1">
        <w:r>
          <w:rPr>
            <w:color w:val="0000FF"/>
          </w:rPr>
          <w:t>подпункте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right"/>
        <w:outlineLvl w:val="1"/>
      </w:pPr>
      <w:r>
        <w:t>Приложение N 4</w:t>
      </w:r>
    </w:p>
    <w:p w:rsidR="004C0DAF" w:rsidRDefault="004C0DAF">
      <w:pPr>
        <w:pStyle w:val="ConsPlusNormal"/>
        <w:jc w:val="right"/>
      </w:pPr>
      <w:r>
        <w:t>к Правилам формирования и ведения</w:t>
      </w:r>
    </w:p>
    <w:p w:rsidR="004C0DAF" w:rsidRDefault="004C0DAF">
      <w:pPr>
        <w:pStyle w:val="ConsPlusNormal"/>
        <w:jc w:val="right"/>
      </w:pPr>
      <w:r>
        <w:t>единого реестра проверок</w:t>
      </w:r>
    </w:p>
    <w:p w:rsidR="004C0DAF" w:rsidRDefault="004C0DAF">
      <w:pPr>
        <w:pStyle w:val="ConsPlusNormal"/>
        <w:jc w:val="both"/>
      </w:pPr>
    </w:p>
    <w:p w:rsidR="004C0DAF" w:rsidRDefault="004C0DAF">
      <w:pPr>
        <w:pStyle w:val="ConsPlusTitle"/>
        <w:jc w:val="center"/>
      </w:pPr>
      <w:bookmarkStart w:id="37" w:name="P424"/>
      <w:bookmarkEnd w:id="37"/>
      <w:r>
        <w:t>СОСТАВ И СРОКИ</w:t>
      </w:r>
    </w:p>
    <w:p w:rsidR="004C0DAF" w:rsidRDefault="004C0DAF">
      <w:pPr>
        <w:pStyle w:val="ConsPlusTitle"/>
        <w:jc w:val="center"/>
      </w:pPr>
      <w:r>
        <w:t>ВНЕСЕНИЯ В ЕДИНЫЙ РЕЕСТР ПРОВЕРОК ИНФОРМАЦИИ</w:t>
      </w:r>
    </w:p>
    <w:p w:rsidR="004C0DAF" w:rsidRDefault="004C0DAF">
      <w:pPr>
        <w:pStyle w:val="ConsPlusTitle"/>
        <w:jc w:val="center"/>
      </w:pPr>
      <w:r>
        <w:t>О ПЛАНОВЫХ И ВНЕПЛАНОВЫХ ПРОВЕРКАХ, ПРОВОДИМЫХ</w:t>
      </w:r>
    </w:p>
    <w:p w:rsidR="004C0DAF" w:rsidRDefault="004C0DAF">
      <w:pPr>
        <w:pStyle w:val="ConsPlusTitle"/>
        <w:jc w:val="center"/>
      </w:pPr>
      <w:r>
        <w:t>АНТИМОНОПОЛЬНЫМ ОРГАНОМ В СООТВЕТСТВИИ СО СТАТЬЕЙ 25.1</w:t>
      </w:r>
    </w:p>
    <w:p w:rsidR="004C0DAF" w:rsidRDefault="004C0DAF">
      <w:pPr>
        <w:pStyle w:val="ConsPlusTitle"/>
        <w:jc w:val="center"/>
      </w:pPr>
      <w:r>
        <w:t>ФЕДЕРАЛЬНОГО ЗАКОНА "О ЗАЩИТЕ КОНКУРЕНЦИИ" В ОТНОШЕНИИ</w:t>
      </w:r>
    </w:p>
    <w:p w:rsidR="004C0DAF" w:rsidRDefault="004C0DAF">
      <w:pPr>
        <w:pStyle w:val="ConsPlusTitle"/>
        <w:jc w:val="center"/>
      </w:pPr>
      <w:r>
        <w:t>ФЕДЕРАЛЬНЫХ ОРГАНОВ ИСПОЛНИТЕЛЬНОЙ ВЛАСТИ, ИНЫХ</w:t>
      </w:r>
    </w:p>
    <w:p w:rsidR="004C0DAF" w:rsidRDefault="004C0DAF">
      <w:pPr>
        <w:pStyle w:val="ConsPlusTitle"/>
        <w:jc w:val="center"/>
      </w:pPr>
      <w:proofErr w:type="gramStart"/>
      <w:r>
        <w:t>ОСУЩЕСТВЛЯЮЩИХ ФУНКЦИИ ФЕДЕРАЛЬНЫХ ОРГАНОВ ИСПОЛНИТЕЛЬНОЙ</w:t>
      </w:r>
      <w:proofErr w:type="gramEnd"/>
    </w:p>
    <w:p w:rsidR="004C0DAF" w:rsidRDefault="004C0DAF">
      <w:pPr>
        <w:pStyle w:val="ConsPlusTitle"/>
        <w:jc w:val="center"/>
      </w:pPr>
      <w:r>
        <w:t>ВЛАСТИ, ОРГАНОВ ГОСУДАРСТВЕННОЙ ВЛАСТИ СУБЪЕКТОВ РОССИЙСКОЙ</w:t>
      </w:r>
    </w:p>
    <w:p w:rsidR="004C0DAF" w:rsidRDefault="004C0DAF">
      <w:pPr>
        <w:pStyle w:val="ConsPlusTitle"/>
        <w:jc w:val="center"/>
      </w:pPr>
      <w:r>
        <w:t>ФЕДЕРАЦИИ, ОРГАНОВ МЕСТНОГО САМОУПРАВЛЕНИЯ ОРГАНОВ</w:t>
      </w:r>
    </w:p>
    <w:p w:rsidR="004C0DAF" w:rsidRDefault="004C0DAF">
      <w:pPr>
        <w:pStyle w:val="ConsPlusTitle"/>
        <w:jc w:val="center"/>
      </w:pPr>
      <w:r>
        <w:t>ИЛИ ОРГАНИЗАЦИЙ, А ТАКЖЕ ГОСУДАРСТВЕННЫХ ВНЕБЮДЖЕТНЫХ</w:t>
      </w:r>
    </w:p>
    <w:p w:rsidR="004C0DAF" w:rsidRDefault="004C0DAF">
      <w:pPr>
        <w:pStyle w:val="ConsPlusTitle"/>
        <w:jc w:val="center"/>
      </w:pPr>
      <w:r>
        <w:t>ФОНДОВ, ФИЗИЧЕСКИХ ЛИЦ, НЕ ИМЕЮЩИХ СТАТУСА ИНДИВИДУАЛЬНОГО</w:t>
      </w:r>
    </w:p>
    <w:p w:rsidR="004C0DAF" w:rsidRDefault="004C0DAF">
      <w:pPr>
        <w:pStyle w:val="ConsPlusTitle"/>
        <w:jc w:val="center"/>
      </w:pPr>
      <w:r>
        <w:t>ПРЕДПРИНИМАТЕЛЯ, ОБ ИХ РЕЗУЛЬТАТАХ И О ПРИНЯТЫХ МЕРАХ</w:t>
      </w:r>
    </w:p>
    <w:p w:rsidR="004C0DAF" w:rsidRDefault="004C0DAF">
      <w:pPr>
        <w:pStyle w:val="ConsPlusTitle"/>
        <w:jc w:val="center"/>
      </w:pPr>
      <w:r>
        <w:t>ПО ПРЕСЕЧЕНИЮ И (ИЛИ) УСТРАНЕНИЮ ПОСЛЕДСТВИЙ</w:t>
      </w:r>
    </w:p>
    <w:p w:rsidR="004C0DAF" w:rsidRDefault="004C0DAF">
      <w:pPr>
        <w:pStyle w:val="ConsPlusTitle"/>
        <w:jc w:val="center"/>
      </w:pPr>
      <w:r>
        <w:t>ВЫЯВЛЕННЫХ НАРУШЕНИЙ</w:t>
      </w:r>
    </w:p>
    <w:p w:rsidR="004C0DAF" w:rsidRDefault="004C0DA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AF" w:rsidRDefault="004C0D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0DAF" w:rsidRDefault="004C0DAF">
            <w:pPr>
              <w:pStyle w:val="ConsPlusNormal"/>
              <w:jc w:val="center"/>
            </w:pPr>
            <w:r>
              <w:rPr>
                <w:color w:val="392C69"/>
              </w:rPr>
              <w:t>Список изменяющих документов</w:t>
            </w:r>
          </w:p>
          <w:p w:rsidR="004C0DAF" w:rsidRDefault="004C0DAF">
            <w:pPr>
              <w:pStyle w:val="ConsPlusNormal"/>
              <w:jc w:val="center"/>
            </w:pPr>
            <w:r>
              <w:rPr>
                <w:color w:val="392C69"/>
              </w:rPr>
              <w:t xml:space="preserve">(введены </w:t>
            </w:r>
            <w:hyperlink r:id="rId61" w:history="1">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r>
    </w:tbl>
    <w:p w:rsidR="004C0DAF" w:rsidRDefault="004C0DAF">
      <w:pPr>
        <w:pStyle w:val="ConsPlusNormal"/>
        <w:jc w:val="both"/>
      </w:pPr>
    </w:p>
    <w:p w:rsidR="004C0DAF" w:rsidRDefault="004C0DAF">
      <w:pPr>
        <w:pStyle w:val="ConsPlusTitle"/>
        <w:jc w:val="center"/>
        <w:outlineLvl w:val="2"/>
      </w:pPr>
      <w:r>
        <w:t>I. Состав информации о плановых и внеплановых проверках,</w:t>
      </w:r>
    </w:p>
    <w:p w:rsidR="004C0DAF" w:rsidRDefault="004C0DAF">
      <w:pPr>
        <w:pStyle w:val="ConsPlusTitle"/>
        <w:jc w:val="center"/>
      </w:pPr>
      <w:proofErr w:type="gramStart"/>
      <w:r>
        <w:t>проводимых</w:t>
      </w:r>
      <w:proofErr w:type="gramEnd"/>
      <w:r>
        <w:t xml:space="preserve"> антимонопольным органом в соответствии</w:t>
      </w:r>
    </w:p>
    <w:p w:rsidR="004C0DAF" w:rsidRDefault="004C0DAF">
      <w:pPr>
        <w:pStyle w:val="ConsPlusTitle"/>
        <w:jc w:val="center"/>
      </w:pPr>
      <w:r>
        <w:t>со статьей 25.1 Федерального закона "О защите конкуренции"</w:t>
      </w:r>
    </w:p>
    <w:p w:rsidR="004C0DAF" w:rsidRDefault="004C0DAF">
      <w:pPr>
        <w:pStyle w:val="ConsPlusTitle"/>
        <w:jc w:val="center"/>
      </w:pPr>
      <w:r>
        <w:t>в отношении федеральных органов исполнительной власти, иных</w:t>
      </w:r>
    </w:p>
    <w:p w:rsidR="004C0DAF" w:rsidRDefault="004C0DAF">
      <w:pPr>
        <w:pStyle w:val="ConsPlusTitle"/>
        <w:jc w:val="center"/>
      </w:pPr>
      <w:proofErr w:type="gramStart"/>
      <w:r>
        <w:t>осуществляющих функции федеральных органов исполнительной</w:t>
      </w:r>
      <w:proofErr w:type="gramEnd"/>
    </w:p>
    <w:p w:rsidR="004C0DAF" w:rsidRDefault="004C0DAF">
      <w:pPr>
        <w:pStyle w:val="ConsPlusTitle"/>
        <w:jc w:val="center"/>
      </w:pPr>
      <w:r>
        <w:t>власти, органов государственной власти субъектов Российской</w:t>
      </w:r>
    </w:p>
    <w:p w:rsidR="004C0DAF" w:rsidRDefault="004C0DAF">
      <w:pPr>
        <w:pStyle w:val="ConsPlusTitle"/>
        <w:jc w:val="center"/>
      </w:pPr>
      <w:r>
        <w:t>Федерации, органов местного самоуправления органов</w:t>
      </w:r>
    </w:p>
    <w:p w:rsidR="004C0DAF" w:rsidRDefault="004C0DAF">
      <w:pPr>
        <w:pStyle w:val="ConsPlusTitle"/>
        <w:jc w:val="center"/>
      </w:pPr>
      <w:r>
        <w:t>или организаций, а также государственных внебюджетных</w:t>
      </w:r>
    </w:p>
    <w:p w:rsidR="004C0DAF" w:rsidRDefault="004C0DAF">
      <w:pPr>
        <w:pStyle w:val="ConsPlusTitle"/>
        <w:jc w:val="center"/>
      </w:pPr>
      <w:r>
        <w:t>фондов, физических лиц, не имеющих статуса индивидуального</w:t>
      </w:r>
    </w:p>
    <w:p w:rsidR="004C0DAF" w:rsidRDefault="004C0DAF">
      <w:pPr>
        <w:pStyle w:val="ConsPlusTitle"/>
        <w:jc w:val="center"/>
      </w:pPr>
      <w:r>
        <w:t>предпринимателя, об их результатах и о принятых мерах</w:t>
      </w:r>
    </w:p>
    <w:p w:rsidR="004C0DAF" w:rsidRDefault="004C0DAF">
      <w:pPr>
        <w:pStyle w:val="ConsPlusTitle"/>
        <w:jc w:val="center"/>
      </w:pPr>
      <w:r>
        <w:t>по пресечению и (или) устранению последствий</w:t>
      </w:r>
    </w:p>
    <w:p w:rsidR="004C0DAF" w:rsidRDefault="004C0DAF">
      <w:pPr>
        <w:pStyle w:val="ConsPlusTitle"/>
        <w:jc w:val="center"/>
      </w:pPr>
      <w:r>
        <w:t>выявленных нарушений</w:t>
      </w:r>
    </w:p>
    <w:p w:rsidR="004C0DAF" w:rsidRDefault="004C0DAF">
      <w:pPr>
        <w:pStyle w:val="ConsPlusNormal"/>
        <w:jc w:val="both"/>
      </w:pPr>
    </w:p>
    <w:p w:rsidR="004C0DAF" w:rsidRDefault="004C0DAF">
      <w:pPr>
        <w:pStyle w:val="ConsPlusNormal"/>
        <w:ind w:firstLine="540"/>
        <w:jc w:val="both"/>
      </w:pPr>
      <w:r>
        <w:t xml:space="preserve">1. </w:t>
      </w:r>
      <w:proofErr w:type="gramStart"/>
      <w:r>
        <w:t xml:space="preserve">Информация о плановых и внеплановых проверках, проводимых антимонопольным органом в соответствии со </w:t>
      </w:r>
      <w:hyperlink r:id="rId62" w:history="1">
        <w:r>
          <w:rPr>
            <w:color w:val="0000FF"/>
          </w:rPr>
          <w:t>статьей 25.1</w:t>
        </w:r>
      </w:hyperlink>
      <w: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w:t>
      </w:r>
      <w:proofErr w:type="gramEnd"/>
      <w:r>
        <w:t xml:space="preserve"> о принятых мерах по пресечению и (или) устранению последствий выявленных нарушений включает в себя информацию:</w:t>
      </w:r>
    </w:p>
    <w:p w:rsidR="004C0DAF" w:rsidRDefault="004C0DAF">
      <w:pPr>
        <w:pStyle w:val="ConsPlusNormal"/>
        <w:spacing w:before="220"/>
        <w:ind w:firstLine="540"/>
        <w:jc w:val="both"/>
      </w:pPr>
      <w:bookmarkStart w:id="38" w:name="P455"/>
      <w:bookmarkEnd w:id="38"/>
      <w:r>
        <w:t xml:space="preserve">а) о проверке, </w:t>
      </w:r>
      <w:proofErr w:type="gramStart"/>
      <w:r>
        <w:t>содержащую</w:t>
      </w:r>
      <w:proofErr w:type="gramEnd"/>
      <w:r>
        <w:t>:</w:t>
      </w:r>
    </w:p>
    <w:p w:rsidR="004C0DAF" w:rsidRDefault="004C0DAF">
      <w:pPr>
        <w:pStyle w:val="ConsPlusNormal"/>
        <w:spacing w:before="220"/>
        <w:ind w:firstLine="540"/>
        <w:jc w:val="both"/>
      </w:pPr>
      <w:r>
        <w:t>учетный номер и дату присвоения учетного номера проверки;</w:t>
      </w:r>
    </w:p>
    <w:p w:rsidR="004C0DAF" w:rsidRDefault="004C0DAF">
      <w:pPr>
        <w:pStyle w:val="ConsPlusNormal"/>
        <w:spacing w:before="220"/>
        <w:ind w:firstLine="540"/>
        <w:jc w:val="both"/>
      </w:pPr>
      <w:r>
        <w:t>дату и номер распоряжения или приказа руководителя (заместителя руководителя) антимонопольного органа о проведении проверки;</w:t>
      </w:r>
    </w:p>
    <w:p w:rsidR="004C0DAF" w:rsidRDefault="004C0DAF">
      <w:pPr>
        <w:pStyle w:val="ConsPlusNormal"/>
        <w:spacing w:before="220"/>
        <w:ind w:firstLine="540"/>
        <w:jc w:val="both"/>
      </w:pPr>
      <w:r>
        <w:t>даты начала и окончания проведения проверки;</w:t>
      </w:r>
    </w:p>
    <w:p w:rsidR="004C0DAF" w:rsidRDefault="004C0DAF">
      <w:pPr>
        <w:pStyle w:val="ConsPlusNormal"/>
        <w:spacing w:before="220"/>
        <w:ind w:firstLine="540"/>
        <w:jc w:val="both"/>
      </w:pPr>
      <w:r>
        <w:t>правовые основания проведения проверки;</w:t>
      </w:r>
    </w:p>
    <w:p w:rsidR="004C0DAF" w:rsidRDefault="004C0DAF">
      <w:pPr>
        <w:pStyle w:val="ConsPlusNormal"/>
        <w:spacing w:before="220"/>
        <w:ind w:firstLine="540"/>
        <w:jc w:val="both"/>
      </w:pPr>
      <w:r>
        <w:t>подлежащие проверке обязательные требования;</w:t>
      </w:r>
    </w:p>
    <w:p w:rsidR="004C0DAF" w:rsidRDefault="004C0DAF">
      <w:pPr>
        <w:pStyle w:val="ConsPlusNormal"/>
        <w:spacing w:before="220"/>
        <w:ind w:firstLine="540"/>
        <w:jc w:val="both"/>
      </w:pPr>
      <w:r>
        <w:t>цели, задачи, предмет проверки и срок ее проведения;</w:t>
      </w:r>
    </w:p>
    <w:p w:rsidR="004C0DAF" w:rsidRDefault="004C0DAF">
      <w:pPr>
        <w:pStyle w:val="ConsPlusNormal"/>
        <w:spacing w:before="220"/>
        <w:ind w:firstLine="540"/>
        <w:jc w:val="both"/>
      </w:pPr>
      <w:r>
        <w:t>вид проверки (плановая, внеплановая);</w:t>
      </w:r>
    </w:p>
    <w:p w:rsidR="004C0DAF" w:rsidRDefault="004C0DAF">
      <w:pPr>
        <w:pStyle w:val="ConsPlusNormal"/>
        <w:spacing w:before="220"/>
        <w:ind w:firstLine="540"/>
        <w:jc w:val="both"/>
      </w:pPr>
      <w:r>
        <w:t>форму проверки (выездная, документарная);</w:t>
      </w:r>
    </w:p>
    <w:p w:rsidR="004C0DAF" w:rsidRDefault="004C0DAF">
      <w:pPr>
        <w:pStyle w:val="ConsPlusNormal"/>
        <w:spacing w:before="220"/>
        <w:ind w:firstLine="540"/>
        <w:jc w:val="both"/>
      </w:pPr>
      <w:r>
        <w:t>сроки проведения и перечень мероприятий по контролю, необходимых для достижения целей и задач проведения проверки;</w:t>
      </w:r>
    </w:p>
    <w:p w:rsidR="004C0DAF" w:rsidRDefault="004C0DAF">
      <w:pPr>
        <w:pStyle w:val="ConsPlusNormal"/>
        <w:spacing w:before="220"/>
        <w:ind w:firstLine="540"/>
        <w:jc w:val="both"/>
      </w:pPr>
      <w:r>
        <w:t>сведения о согласовании проведения проверки с органами прокуратуры (в случае если такое согласование проводилось);</w:t>
      </w:r>
    </w:p>
    <w:p w:rsidR="004C0DAF" w:rsidRDefault="004C0DAF">
      <w:pPr>
        <w:pStyle w:val="ConsPlusNormal"/>
        <w:spacing w:before="220"/>
        <w:ind w:firstLine="540"/>
        <w:jc w:val="both"/>
      </w:pPr>
      <w:r>
        <w:t>сведения о включении плановой проверки в ежегодный сводный план проведения плановых проверок;</w:t>
      </w:r>
    </w:p>
    <w:p w:rsidR="004C0DAF" w:rsidRDefault="004C0DAF">
      <w:pPr>
        <w:pStyle w:val="ConsPlusNormal"/>
        <w:spacing w:before="220"/>
        <w:ind w:firstLine="540"/>
        <w:jc w:val="both"/>
      </w:pPr>
      <w:bookmarkStart w:id="39" w:name="P467"/>
      <w:bookmarkEnd w:id="39"/>
      <w:r>
        <w:t xml:space="preserve">б) об антимонопольном органе, </w:t>
      </w:r>
      <w:proofErr w:type="gramStart"/>
      <w:r>
        <w:t>содержащую</w:t>
      </w:r>
      <w:proofErr w:type="gramEnd"/>
      <w:r>
        <w:t>:</w:t>
      </w:r>
    </w:p>
    <w:p w:rsidR="004C0DAF" w:rsidRDefault="004C0DAF">
      <w:pPr>
        <w:pStyle w:val="ConsPlusNormal"/>
        <w:spacing w:before="220"/>
        <w:ind w:firstLine="540"/>
        <w:jc w:val="both"/>
      </w:pPr>
      <w:r>
        <w:lastRenderedPageBreak/>
        <w:t>наименование антимонопольного органа;</w:t>
      </w:r>
    </w:p>
    <w:p w:rsidR="004C0DAF" w:rsidRDefault="004C0DAF">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rsidR="004C0DAF" w:rsidRDefault="004C0DAF">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4C0DAF" w:rsidRDefault="004C0DAF">
      <w:pPr>
        <w:pStyle w:val="ConsPlusNormal"/>
        <w:spacing w:before="220"/>
        <w:ind w:firstLine="540"/>
        <w:jc w:val="both"/>
      </w:pPr>
      <w:bookmarkStart w:id="40" w:name="P471"/>
      <w:bookmarkEnd w:id="40"/>
      <w:r>
        <w:t xml:space="preserve">в) о федеральном органе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органе или организации, а также о государственном внебюджетном фонде, о физическом лице, не имеющем статуса индивидуального предпринимателя, в отношении которого проводится проверка, </w:t>
      </w:r>
      <w:proofErr w:type="gramStart"/>
      <w:r>
        <w:t>содержащую</w:t>
      </w:r>
      <w:proofErr w:type="gramEnd"/>
      <w:r>
        <w:t>:</w:t>
      </w:r>
    </w:p>
    <w:p w:rsidR="004C0DAF" w:rsidRDefault="004C0DAF">
      <w:pPr>
        <w:pStyle w:val="ConsPlusNormal"/>
        <w:spacing w:before="220"/>
        <w:ind w:firstLine="540"/>
        <w:jc w:val="both"/>
      </w:pPr>
      <w:r>
        <w:t>в отношении федеральных органов исполнительной власти - наименование и место нахождения федерального органа исполнительной власти;</w:t>
      </w:r>
    </w:p>
    <w:p w:rsidR="004C0DAF" w:rsidRDefault="004C0DAF">
      <w:pPr>
        <w:pStyle w:val="ConsPlusNormal"/>
        <w:spacing w:before="220"/>
        <w:ind w:firstLine="540"/>
        <w:jc w:val="both"/>
      </w:pPr>
      <w:r>
        <w:t>в отношении органов и организаций,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 наименование и место нахождения органа или организации, государственный регистрационный номер записи о создании юридического лица;</w:t>
      </w:r>
    </w:p>
    <w:p w:rsidR="004C0DAF" w:rsidRDefault="004C0DAF">
      <w:pPr>
        <w:pStyle w:val="ConsPlusNormal"/>
        <w:spacing w:before="220"/>
        <w:ind w:firstLine="540"/>
        <w:jc w:val="both"/>
      </w:pPr>
      <w:r>
        <w:t>в отношении государственных внебюджетных фондов - наименование и место нахождения государственного внебюджетного фонда;</w:t>
      </w:r>
    </w:p>
    <w:p w:rsidR="004C0DAF" w:rsidRDefault="004C0DAF">
      <w:pPr>
        <w:pStyle w:val="ConsPlusNormal"/>
        <w:spacing w:before="220"/>
        <w:ind w:firstLine="540"/>
        <w:jc w:val="both"/>
      </w:pPr>
      <w:r>
        <w:t>в отношении физических лиц, не имеющих статуса индивидуального предпринимателя, - фамилию, имя, отчество (последнее - при наличии), место осуществления деятельности, связанной с проведением проверки;</w:t>
      </w:r>
    </w:p>
    <w:p w:rsidR="004C0DAF" w:rsidRDefault="004C0DAF">
      <w:pPr>
        <w:pStyle w:val="ConsPlusNormal"/>
        <w:spacing w:before="220"/>
        <w:ind w:firstLine="540"/>
        <w:jc w:val="both"/>
      </w:pPr>
      <w:bookmarkStart w:id="41" w:name="P476"/>
      <w:bookmarkEnd w:id="41"/>
      <w:proofErr w:type="gramStart"/>
      <w:r>
        <w:t xml:space="preserve">г) об уведомлении федерального органа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органа или организации, а также о государственном внебюджетном фонде, о физическом лице, не имеющем статуса индивидуального предпринимателя, о проведении проверки с указанием даты и способа уведомления в случаях, предусмотренных Федеральным </w:t>
      </w:r>
      <w:hyperlink r:id="rId63" w:history="1">
        <w:r>
          <w:rPr>
            <w:color w:val="0000FF"/>
          </w:rPr>
          <w:t>законом</w:t>
        </w:r>
      </w:hyperlink>
      <w:r>
        <w:t xml:space="preserve"> "О защите конкуренции";</w:t>
      </w:r>
      <w:proofErr w:type="gramEnd"/>
    </w:p>
    <w:p w:rsidR="004C0DAF" w:rsidRDefault="004C0DAF">
      <w:pPr>
        <w:pStyle w:val="ConsPlusNormal"/>
        <w:spacing w:before="220"/>
        <w:ind w:firstLine="540"/>
        <w:jc w:val="both"/>
      </w:pPr>
      <w:bookmarkStart w:id="42" w:name="P477"/>
      <w:bookmarkEnd w:id="42"/>
      <w:proofErr w:type="spellStart"/>
      <w:r>
        <w:t>д</w:t>
      </w:r>
      <w:proofErr w:type="spellEnd"/>
      <w:r>
        <w:t xml:space="preserve">) о результатах проверки, </w:t>
      </w:r>
      <w:proofErr w:type="gramStart"/>
      <w:r>
        <w:t>содержащую</w:t>
      </w:r>
      <w:proofErr w:type="gramEnd"/>
      <w:r>
        <w:t>:</w:t>
      </w:r>
    </w:p>
    <w:p w:rsidR="004C0DAF" w:rsidRDefault="004C0DAF">
      <w:pPr>
        <w:pStyle w:val="ConsPlusNormal"/>
        <w:spacing w:before="220"/>
        <w:ind w:firstLine="540"/>
        <w:jc w:val="both"/>
      </w:pPr>
      <w:r>
        <w:t>дату, время и место составления акта проверки;</w:t>
      </w:r>
    </w:p>
    <w:p w:rsidR="004C0DAF" w:rsidRDefault="004C0DAF">
      <w:pPr>
        <w:pStyle w:val="ConsPlusNormal"/>
        <w:spacing w:before="220"/>
        <w:ind w:firstLine="540"/>
        <w:jc w:val="both"/>
      </w:pPr>
      <w:r>
        <w:t>дату, время, продолжительность и место проведения проверки;</w:t>
      </w:r>
    </w:p>
    <w:p w:rsidR="004C0DAF" w:rsidRDefault="004C0DAF">
      <w:pPr>
        <w:pStyle w:val="ConsPlusNormal"/>
        <w:spacing w:before="220"/>
        <w:ind w:firstLine="540"/>
        <w:jc w:val="both"/>
      </w:pPr>
      <w:r>
        <w:t>наименование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фамилию, имя, отчество (последнее - при наличии) физического лица, не имеющего статуса индивидуального предпринимателя;</w:t>
      </w:r>
    </w:p>
    <w:p w:rsidR="004C0DAF" w:rsidRDefault="004C0DAF">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проверку;</w:t>
      </w:r>
      <w:proofErr w:type="gramEnd"/>
    </w:p>
    <w:p w:rsidR="004C0DAF" w:rsidRDefault="004C0DAF">
      <w:pPr>
        <w:pStyle w:val="ConsPlusNormal"/>
        <w:spacing w:before="220"/>
        <w:ind w:firstLine="540"/>
        <w:jc w:val="both"/>
      </w:pPr>
      <w:proofErr w:type="gramStart"/>
      <w:r>
        <w:t xml:space="preserve">фамилию, имя, отчество (последнее - при наличии) и должность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w:t>
      </w:r>
      <w:r>
        <w:lastRenderedPageBreak/>
        <w:t>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w:t>
      </w:r>
      <w:proofErr w:type="gramEnd"/>
    </w:p>
    <w:p w:rsidR="004C0DAF" w:rsidRDefault="004C0DAF">
      <w:pPr>
        <w:pStyle w:val="ConsPlusNormal"/>
        <w:spacing w:before="220"/>
        <w:ind w:firstLine="540"/>
        <w:jc w:val="both"/>
      </w:pPr>
      <w:proofErr w:type="gramStart"/>
      <w:r>
        <w:t>сведения об ознакомлении или отказе от ознакомления с актом проверки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 о</w:t>
      </w:r>
      <w:proofErr w:type="gramEnd"/>
      <w:r>
        <w:t xml:space="preserve"> </w:t>
      </w:r>
      <w:proofErr w:type="gramStart"/>
      <w:r>
        <w:t>наличии</w:t>
      </w:r>
      <w:proofErr w:type="gramEnd"/>
      <w:r>
        <w:t xml:space="preserve"> их подписей или об отказе от совершения подписи;</w:t>
      </w:r>
    </w:p>
    <w:p w:rsidR="004C0DAF" w:rsidRDefault="004C0DAF">
      <w:pPr>
        <w:pStyle w:val="ConsPlusNormal"/>
        <w:spacing w:before="220"/>
        <w:ind w:firstLine="540"/>
        <w:jc w:val="both"/>
      </w:pPr>
      <w: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4C0DAF" w:rsidRDefault="004C0DAF">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4C0DAF" w:rsidRDefault="004C0DAF">
      <w:pPr>
        <w:pStyle w:val="ConsPlusNormal"/>
        <w:spacing w:before="220"/>
        <w:ind w:firstLine="540"/>
        <w:jc w:val="both"/>
      </w:pPr>
      <w:r>
        <w:t>сведения о причинах невозможности проведения проверки (в случае если проверка не проведена);</w:t>
      </w:r>
    </w:p>
    <w:p w:rsidR="004C0DAF" w:rsidRDefault="004C0DAF">
      <w:pPr>
        <w:pStyle w:val="ConsPlusNormal"/>
        <w:spacing w:before="220"/>
        <w:ind w:firstLine="540"/>
        <w:jc w:val="both"/>
      </w:pPr>
      <w:bookmarkStart w:id="43" w:name="P487"/>
      <w:bookmarkEnd w:id="43"/>
      <w:r>
        <w:t xml:space="preserve">е) о мерах, принятых по результатам проверки, </w:t>
      </w:r>
      <w:proofErr w:type="gramStart"/>
      <w:r>
        <w:t>содержащую</w:t>
      </w:r>
      <w:proofErr w:type="gramEnd"/>
      <w:r>
        <w:t>:</w:t>
      </w:r>
    </w:p>
    <w:p w:rsidR="004C0DAF" w:rsidRDefault="004C0DAF">
      <w:pPr>
        <w:pStyle w:val="ConsPlusNormal"/>
        <w:spacing w:before="220"/>
        <w:ind w:firstLine="540"/>
        <w:jc w:val="both"/>
      </w:pPr>
      <w:bookmarkStart w:id="44" w:name="P488"/>
      <w:bookmarkEnd w:id="44"/>
      <w:r>
        <w:t xml:space="preserve">сведения о выданных </w:t>
      </w:r>
      <w:proofErr w:type="gramStart"/>
      <w:r>
        <w:t>предписаниях</w:t>
      </w:r>
      <w:proofErr w:type="gramEnd"/>
      <w:r>
        <w:t xml:space="preserve">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4C0DAF" w:rsidRDefault="004C0DAF">
      <w:pPr>
        <w:pStyle w:val="ConsPlusNormal"/>
        <w:spacing w:before="220"/>
        <w:ind w:firstLine="540"/>
        <w:jc w:val="both"/>
      </w:pPr>
      <w:bookmarkStart w:id="45" w:name="P489"/>
      <w:bookmarkEnd w:id="45"/>
      <w:r>
        <w:t>сведения о направлении материалов о выявленных нарушениях обязательных требований в государственные органы или органы местного самоуправления в соответствии с их компетенцией;</w:t>
      </w:r>
    </w:p>
    <w:p w:rsidR="004C0DAF" w:rsidRDefault="004C0DAF">
      <w:pPr>
        <w:pStyle w:val="ConsPlusNormal"/>
        <w:spacing w:before="220"/>
        <w:ind w:firstLine="540"/>
        <w:jc w:val="both"/>
      </w:pPr>
      <w:r>
        <w:t>сведения о фактах невыполнения предписаний антимонопольных органов об устранении выявленного нарушения обязательных требований (с указанием реквизитов выданных предписаний);</w:t>
      </w:r>
    </w:p>
    <w:p w:rsidR="004C0DAF" w:rsidRDefault="004C0DAF">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4C0DAF" w:rsidRDefault="004C0DAF">
      <w:pPr>
        <w:pStyle w:val="ConsPlusNormal"/>
        <w:spacing w:before="220"/>
        <w:ind w:firstLine="540"/>
        <w:jc w:val="both"/>
      </w:pPr>
      <w:r>
        <w:t>сведения о привлечении к административной ответственности виновных лиц;</w:t>
      </w:r>
    </w:p>
    <w:p w:rsidR="004C0DAF" w:rsidRDefault="004C0DAF">
      <w:pPr>
        <w:pStyle w:val="ConsPlusNormal"/>
        <w:spacing w:before="220"/>
        <w:ind w:firstLine="540"/>
        <w:jc w:val="both"/>
      </w:pPr>
      <w:r>
        <w:t>сведения о выполнении лицом, в отношении которого проводилась проверка, предписания об устранении выявленных нарушений;</w:t>
      </w:r>
    </w:p>
    <w:p w:rsidR="004C0DAF" w:rsidRDefault="004C0DAF">
      <w:pPr>
        <w:pStyle w:val="ConsPlusNormal"/>
        <w:spacing w:before="220"/>
        <w:ind w:firstLine="540"/>
        <w:jc w:val="both"/>
      </w:pPr>
      <w:r>
        <w:t>сведения об исполнении постановления по делу об административном правонарушении;</w:t>
      </w:r>
    </w:p>
    <w:p w:rsidR="004C0DAF" w:rsidRDefault="004C0DAF">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4C0DAF" w:rsidRDefault="004C0DAF">
      <w:pPr>
        <w:pStyle w:val="ConsPlusNormal"/>
        <w:spacing w:before="220"/>
        <w:ind w:firstLine="540"/>
        <w:jc w:val="both"/>
      </w:pPr>
      <w:bookmarkStart w:id="46" w:name="P496"/>
      <w:bookmarkEnd w:id="46"/>
      <w:r>
        <w:t>ж) об отмене результатов проверки (в случае если такая отмена была произведена).</w:t>
      </w:r>
    </w:p>
    <w:p w:rsidR="004C0DAF" w:rsidRDefault="004C0DAF">
      <w:pPr>
        <w:pStyle w:val="ConsPlusNormal"/>
        <w:jc w:val="both"/>
      </w:pPr>
    </w:p>
    <w:p w:rsidR="004C0DAF" w:rsidRDefault="004C0DAF">
      <w:pPr>
        <w:pStyle w:val="ConsPlusTitle"/>
        <w:jc w:val="center"/>
        <w:outlineLvl w:val="2"/>
      </w:pPr>
      <w:r>
        <w:t>II. Сроки внесения в единый реестр проверок</w:t>
      </w:r>
    </w:p>
    <w:p w:rsidR="004C0DAF" w:rsidRDefault="004C0DAF">
      <w:pPr>
        <w:pStyle w:val="ConsPlusTitle"/>
        <w:jc w:val="center"/>
      </w:pPr>
      <w:r>
        <w:t>информации о плановых и внеплановых проверках, проводимых</w:t>
      </w:r>
    </w:p>
    <w:p w:rsidR="004C0DAF" w:rsidRDefault="004C0DAF">
      <w:pPr>
        <w:pStyle w:val="ConsPlusTitle"/>
        <w:jc w:val="center"/>
      </w:pPr>
      <w:r>
        <w:t>антимонопольным органом в соответствии со статьей 25.1</w:t>
      </w:r>
    </w:p>
    <w:p w:rsidR="004C0DAF" w:rsidRDefault="004C0DAF">
      <w:pPr>
        <w:pStyle w:val="ConsPlusTitle"/>
        <w:jc w:val="center"/>
      </w:pPr>
      <w:r>
        <w:t>Федерального закона "О защите конкуренции" в отношении</w:t>
      </w:r>
    </w:p>
    <w:p w:rsidR="004C0DAF" w:rsidRDefault="004C0DAF">
      <w:pPr>
        <w:pStyle w:val="ConsPlusTitle"/>
        <w:jc w:val="center"/>
      </w:pPr>
      <w:r>
        <w:t>федеральных органов исполнительной власти, иных</w:t>
      </w:r>
    </w:p>
    <w:p w:rsidR="004C0DAF" w:rsidRDefault="004C0DAF">
      <w:pPr>
        <w:pStyle w:val="ConsPlusTitle"/>
        <w:jc w:val="center"/>
      </w:pPr>
      <w:proofErr w:type="gramStart"/>
      <w:r>
        <w:lastRenderedPageBreak/>
        <w:t>осуществляющих функции федеральных органов исполнительной</w:t>
      </w:r>
      <w:proofErr w:type="gramEnd"/>
    </w:p>
    <w:p w:rsidR="004C0DAF" w:rsidRDefault="004C0DAF">
      <w:pPr>
        <w:pStyle w:val="ConsPlusTitle"/>
        <w:jc w:val="center"/>
      </w:pPr>
      <w:r>
        <w:t>власти, органов государственной власти субъектов Российской</w:t>
      </w:r>
    </w:p>
    <w:p w:rsidR="004C0DAF" w:rsidRDefault="004C0DAF">
      <w:pPr>
        <w:pStyle w:val="ConsPlusTitle"/>
        <w:jc w:val="center"/>
      </w:pPr>
      <w:r>
        <w:t>Федерации, органов местного самоуправления органов или</w:t>
      </w:r>
    </w:p>
    <w:p w:rsidR="004C0DAF" w:rsidRDefault="004C0DAF">
      <w:pPr>
        <w:pStyle w:val="ConsPlusTitle"/>
        <w:jc w:val="center"/>
      </w:pPr>
      <w:r>
        <w:t>организаций, а также государственных внебюджетных фондов,</w:t>
      </w:r>
    </w:p>
    <w:p w:rsidR="004C0DAF" w:rsidRDefault="004C0DAF">
      <w:pPr>
        <w:pStyle w:val="ConsPlusTitle"/>
        <w:jc w:val="center"/>
      </w:pPr>
      <w:r>
        <w:t>физических лиц, не имеющих статуса индивидуального</w:t>
      </w:r>
    </w:p>
    <w:p w:rsidR="004C0DAF" w:rsidRDefault="004C0DAF">
      <w:pPr>
        <w:pStyle w:val="ConsPlusTitle"/>
        <w:jc w:val="center"/>
      </w:pPr>
      <w:r>
        <w:t xml:space="preserve">предпринимателя, об их результатах и </w:t>
      </w:r>
      <w:proofErr w:type="gramStart"/>
      <w:r>
        <w:t>о</w:t>
      </w:r>
      <w:proofErr w:type="gramEnd"/>
      <w:r>
        <w:t xml:space="preserve"> принятых</w:t>
      </w:r>
    </w:p>
    <w:p w:rsidR="004C0DAF" w:rsidRDefault="004C0DAF">
      <w:pPr>
        <w:pStyle w:val="ConsPlusTitle"/>
        <w:jc w:val="center"/>
      </w:pPr>
      <w:proofErr w:type="gramStart"/>
      <w:r>
        <w:t>мерах</w:t>
      </w:r>
      <w:proofErr w:type="gramEnd"/>
      <w:r>
        <w:t xml:space="preserve"> по пресечению и (или) устранению</w:t>
      </w:r>
    </w:p>
    <w:p w:rsidR="004C0DAF" w:rsidRDefault="004C0DAF">
      <w:pPr>
        <w:pStyle w:val="ConsPlusTitle"/>
        <w:jc w:val="center"/>
      </w:pPr>
      <w:r>
        <w:t>последствий выявленных нарушений</w:t>
      </w:r>
    </w:p>
    <w:p w:rsidR="004C0DAF" w:rsidRDefault="004C0DAF">
      <w:pPr>
        <w:pStyle w:val="ConsPlusNormal"/>
        <w:jc w:val="both"/>
      </w:pPr>
    </w:p>
    <w:p w:rsidR="004C0DAF" w:rsidRDefault="004C0DAF">
      <w:pPr>
        <w:pStyle w:val="ConsPlusNormal"/>
        <w:ind w:firstLine="540"/>
        <w:jc w:val="both"/>
      </w:pPr>
      <w:r>
        <w:t xml:space="preserve">2. Информация, указанная в </w:t>
      </w:r>
      <w:hyperlink w:anchor="P455" w:history="1">
        <w:r>
          <w:rPr>
            <w:color w:val="0000FF"/>
          </w:rPr>
          <w:t>подпунктах "а"</w:t>
        </w:r>
      </w:hyperlink>
      <w:r>
        <w:t xml:space="preserve"> - </w:t>
      </w:r>
      <w:hyperlink w:anchor="P467" w:history="1">
        <w:r>
          <w:rPr>
            <w:color w:val="0000FF"/>
          </w:rPr>
          <w:t>"б"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513" w:history="1">
        <w:r>
          <w:rPr>
            <w:color w:val="0000FF"/>
          </w:rPr>
          <w:t>пункте 3</w:t>
        </w:r>
      </w:hyperlink>
      <w:r>
        <w:t xml:space="preserve"> настоящего документа.</w:t>
      </w:r>
    </w:p>
    <w:p w:rsidR="004C0DAF" w:rsidRDefault="004C0DAF">
      <w:pPr>
        <w:pStyle w:val="ConsPlusNormal"/>
        <w:spacing w:before="220"/>
        <w:ind w:firstLine="540"/>
        <w:jc w:val="both"/>
      </w:pPr>
      <w:bookmarkStart w:id="47" w:name="P513"/>
      <w:bookmarkEnd w:id="47"/>
      <w:r>
        <w:t xml:space="preserve">3. Информация, указанная в </w:t>
      </w:r>
      <w:hyperlink w:anchor="P455" w:history="1">
        <w:r>
          <w:rPr>
            <w:color w:val="0000FF"/>
          </w:rPr>
          <w:t>подпунктах "а"</w:t>
        </w:r>
      </w:hyperlink>
      <w:r>
        <w:t xml:space="preserve"> - </w:t>
      </w:r>
      <w:hyperlink w:anchor="P467" w:history="1">
        <w:r>
          <w:rPr>
            <w:color w:val="0000FF"/>
          </w:rPr>
          <w:t>"б" пункта 1</w:t>
        </w:r>
      </w:hyperlink>
      <w:r>
        <w:t xml:space="preserve"> настоящего документа, при организации и проведении внеплановых проверок, указанных в </w:t>
      </w:r>
      <w:hyperlink r:id="rId64" w:history="1">
        <w:r>
          <w:rPr>
            <w:color w:val="0000FF"/>
          </w:rPr>
          <w:t>части 14 статьи 25.1</w:t>
        </w:r>
      </w:hyperlink>
      <w:r>
        <w:t xml:space="preserve"> Федерального закона "О защите конкуренции", подлежит внесению в единый реестр проверок уполномоченным должностным лицом антимонопольного органа не позднее 5 рабочих дней со дня начала проведения проверки.</w:t>
      </w:r>
    </w:p>
    <w:p w:rsidR="004C0DAF" w:rsidRDefault="004C0DAF">
      <w:pPr>
        <w:pStyle w:val="ConsPlusNormal"/>
        <w:spacing w:before="220"/>
        <w:ind w:firstLine="540"/>
        <w:jc w:val="both"/>
      </w:pPr>
      <w:r>
        <w:t xml:space="preserve">4. Информация, указанная в </w:t>
      </w:r>
      <w:hyperlink w:anchor="P476" w:history="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уведомления.</w:t>
      </w:r>
    </w:p>
    <w:p w:rsidR="004C0DAF" w:rsidRDefault="004C0DAF">
      <w:pPr>
        <w:pStyle w:val="ConsPlusNormal"/>
        <w:spacing w:before="220"/>
        <w:ind w:firstLine="540"/>
        <w:jc w:val="both"/>
      </w:pPr>
      <w:r>
        <w:t xml:space="preserve">5. Информация, указанная в </w:t>
      </w:r>
      <w:hyperlink w:anchor="P477" w:history="1">
        <w:r>
          <w:rPr>
            <w:color w:val="0000FF"/>
          </w:rPr>
          <w:t>подпункте "</w:t>
        </w:r>
        <w:proofErr w:type="spellStart"/>
        <w:r>
          <w:rPr>
            <w:color w:val="0000FF"/>
          </w:rPr>
          <w:t>д</w:t>
        </w:r>
        <w:proofErr w:type="spellEnd"/>
        <w:r>
          <w:rPr>
            <w:color w:val="0000FF"/>
          </w:rPr>
          <w:t>"</w:t>
        </w:r>
      </w:hyperlink>
      <w:r>
        <w:t xml:space="preserve">, </w:t>
      </w:r>
      <w:hyperlink w:anchor="P488" w:history="1">
        <w:r>
          <w:rPr>
            <w:color w:val="0000FF"/>
          </w:rPr>
          <w:t>абзацах втором</w:t>
        </w:r>
      </w:hyperlink>
      <w:r>
        <w:t xml:space="preserve"> и </w:t>
      </w:r>
      <w:hyperlink w:anchor="P489" w:history="1">
        <w:r>
          <w:rPr>
            <w:color w:val="0000FF"/>
          </w:rPr>
          <w:t>третьем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4C0DAF" w:rsidRDefault="004C0DAF">
      <w:pPr>
        <w:pStyle w:val="ConsPlusNormal"/>
        <w:spacing w:before="220"/>
        <w:ind w:firstLine="540"/>
        <w:jc w:val="both"/>
      </w:pPr>
      <w:r>
        <w:t xml:space="preserve">6. Информация, указанная в </w:t>
      </w:r>
      <w:hyperlink w:anchor="P487" w:history="1">
        <w:r>
          <w:rPr>
            <w:color w:val="0000FF"/>
          </w:rPr>
          <w:t>подпункте "е"</w:t>
        </w:r>
      </w:hyperlink>
      <w:r>
        <w:t xml:space="preserve"> (за исключением информации, содержащейся в </w:t>
      </w:r>
      <w:hyperlink w:anchor="P488" w:history="1">
        <w:r>
          <w:rPr>
            <w:color w:val="0000FF"/>
          </w:rPr>
          <w:t>абзацах втором</w:t>
        </w:r>
      </w:hyperlink>
      <w:r>
        <w:t xml:space="preserve"> и </w:t>
      </w:r>
      <w:hyperlink w:anchor="P489" w:history="1">
        <w:r>
          <w:rPr>
            <w:color w:val="0000FF"/>
          </w:rPr>
          <w:t>третьем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4C0DAF" w:rsidRDefault="004C0DAF">
      <w:pPr>
        <w:pStyle w:val="ConsPlusNormal"/>
        <w:spacing w:before="220"/>
        <w:ind w:firstLine="540"/>
        <w:jc w:val="both"/>
      </w:pPr>
      <w:r>
        <w:t xml:space="preserve">7. Информация, указанная в </w:t>
      </w:r>
      <w:hyperlink w:anchor="P496" w:history="1">
        <w:r>
          <w:rPr>
            <w:color w:val="0000FF"/>
          </w:rPr>
          <w:t>подпункте "ж"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both"/>
      </w:pPr>
    </w:p>
    <w:p w:rsidR="004C0DAF" w:rsidRDefault="004C0DAF">
      <w:pPr>
        <w:pStyle w:val="ConsPlusNormal"/>
        <w:jc w:val="right"/>
        <w:outlineLvl w:val="1"/>
      </w:pPr>
      <w:r>
        <w:t>Приложение N 5</w:t>
      </w:r>
    </w:p>
    <w:p w:rsidR="004C0DAF" w:rsidRDefault="004C0DAF">
      <w:pPr>
        <w:pStyle w:val="ConsPlusNormal"/>
        <w:jc w:val="right"/>
      </w:pPr>
      <w:r>
        <w:t>к Правилам формирования и ведения</w:t>
      </w:r>
    </w:p>
    <w:p w:rsidR="004C0DAF" w:rsidRDefault="004C0DAF">
      <w:pPr>
        <w:pStyle w:val="ConsPlusNormal"/>
        <w:jc w:val="right"/>
      </w:pPr>
      <w:r>
        <w:t>единого реестра проверок</w:t>
      </w:r>
    </w:p>
    <w:p w:rsidR="004C0DAF" w:rsidRDefault="004C0DAF">
      <w:pPr>
        <w:pStyle w:val="ConsPlusNormal"/>
        <w:jc w:val="both"/>
      </w:pPr>
    </w:p>
    <w:p w:rsidR="004C0DAF" w:rsidRDefault="004C0DAF">
      <w:pPr>
        <w:pStyle w:val="ConsPlusTitle"/>
        <w:jc w:val="center"/>
      </w:pPr>
      <w:bookmarkStart w:id="48" w:name="P527"/>
      <w:bookmarkEnd w:id="48"/>
      <w:r>
        <w:t>СОСТАВ И СРОКИ</w:t>
      </w:r>
    </w:p>
    <w:p w:rsidR="004C0DAF" w:rsidRDefault="004C0DAF">
      <w:pPr>
        <w:pStyle w:val="ConsPlusTitle"/>
        <w:jc w:val="center"/>
      </w:pPr>
      <w:r>
        <w:t>ВНЕСЕНИЯ В ЕДИНЫЙ РЕЕСТР ПРОВЕРОК ИНФОРМАЦИИ</w:t>
      </w:r>
    </w:p>
    <w:p w:rsidR="004C0DAF" w:rsidRDefault="004C0DAF">
      <w:pPr>
        <w:pStyle w:val="ConsPlusTitle"/>
        <w:jc w:val="center"/>
      </w:pPr>
      <w:r>
        <w:t>О КОНТРОЛЬНОЙ ЗАКУПКЕ, ПРОВОДИМОЙ В СООТВЕТСТВИИ</w:t>
      </w:r>
    </w:p>
    <w:p w:rsidR="004C0DAF" w:rsidRDefault="004C0DAF">
      <w:pPr>
        <w:pStyle w:val="ConsPlusTitle"/>
        <w:jc w:val="center"/>
      </w:pPr>
      <w:r>
        <w:t>СО СТАТЬЕЙ 16.1 ФЕДЕРАЛЬНОГО ЗАКОНА "О ЗАЩИТЕ ПРАВ</w:t>
      </w:r>
    </w:p>
    <w:p w:rsidR="004C0DAF" w:rsidRDefault="004C0DAF">
      <w:pPr>
        <w:pStyle w:val="ConsPlusTitle"/>
        <w:jc w:val="center"/>
      </w:pPr>
      <w:r>
        <w:t>ЮРИДИЧЕСКИХ ЛИЦ И ИНДИВИДУАЛЬНЫХ ПРЕДПРИНИМАТЕЛЕЙ</w:t>
      </w:r>
    </w:p>
    <w:p w:rsidR="004C0DAF" w:rsidRDefault="004C0DAF">
      <w:pPr>
        <w:pStyle w:val="ConsPlusTitle"/>
        <w:jc w:val="center"/>
      </w:pPr>
      <w:r>
        <w:t>ПРИ ОСУЩЕСТВЛЕНИИ ГОСУДАРСТВЕННОГО КОНТРОЛЯ (НАДЗОРА)</w:t>
      </w:r>
    </w:p>
    <w:p w:rsidR="004C0DAF" w:rsidRDefault="004C0DAF">
      <w:pPr>
        <w:pStyle w:val="ConsPlusTitle"/>
        <w:jc w:val="center"/>
      </w:pPr>
      <w:r>
        <w:t xml:space="preserve">И МУНИЦИПАЛЬНОГО КОНТРОЛЯ", И </w:t>
      </w:r>
      <w:proofErr w:type="gramStart"/>
      <w:r>
        <w:t>РЕЗУЛЬТАТАХ</w:t>
      </w:r>
      <w:proofErr w:type="gramEnd"/>
      <w:r>
        <w:t xml:space="preserve"> ЕЕ ПРОВЕДЕНИЯ</w:t>
      </w:r>
    </w:p>
    <w:p w:rsidR="004C0DAF" w:rsidRDefault="004C0DA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C0D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0DAF" w:rsidRDefault="004C0D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0DAF" w:rsidRDefault="004C0DAF">
            <w:pPr>
              <w:pStyle w:val="ConsPlusNormal"/>
              <w:jc w:val="center"/>
            </w:pPr>
            <w:r>
              <w:rPr>
                <w:color w:val="392C69"/>
              </w:rPr>
              <w:t>Список изменяющих документов</w:t>
            </w:r>
          </w:p>
          <w:p w:rsidR="004C0DAF" w:rsidRDefault="004C0DAF">
            <w:pPr>
              <w:pStyle w:val="ConsPlusNormal"/>
              <w:jc w:val="center"/>
            </w:pPr>
            <w:r>
              <w:rPr>
                <w:color w:val="392C69"/>
              </w:rPr>
              <w:t xml:space="preserve">(введены </w:t>
            </w:r>
            <w:hyperlink r:id="rId65" w:history="1">
              <w:r>
                <w:rPr>
                  <w:color w:val="0000FF"/>
                </w:rPr>
                <w:t>Постановлением</w:t>
              </w:r>
            </w:hyperlink>
            <w:r>
              <w:rPr>
                <w:color w:val="392C69"/>
              </w:rPr>
              <w:t xml:space="preserve"> Правительства РФ от 21.11.2018 N 1399)</w:t>
            </w:r>
          </w:p>
        </w:tc>
        <w:tc>
          <w:tcPr>
            <w:tcW w:w="113" w:type="dxa"/>
            <w:tcBorders>
              <w:top w:val="nil"/>
              <w:left w:val="nil"/>
              <w:bottom w:val="nil"/>
              <w:right w:val="nil"/>
            </w:tcBorders>
            <w:shd w:val="clear" w:color="auto" w:fill="F4F3F8"/>
            <w:tcMar>
              <w:top w:w="0" w:type="dxa"/>
              <w:left w:w="0" w:type="dxa"/>
              <w:bottom w:w="0" w:type="dxa"/>
              <w:right w:w="0" w:type="dxa"/>
            </w:tcMar>
          </w:tcPr>
          <w:p w:rsidR="004C0DAF" w:rsidRDefault="004C0DAF">
            <w:pPr>
              <w:spacing w:after="1" w:line="0" w:lineRule="atLeast"/>
            </w:pPr>
          </w:p>
        </w:tc>
      </w:tr>
    </w:tbl>
    <w:p w:rsidR="004C0DAF" w:rsidRDefault="004C0DAF">
      <w:pPr>
        <w:pStyle w:val="ConsPlusNormal"/>
        <w:jc w:val="both"/>
      </w:pPr>
    </w:p>
    <w:p w:rsidR="004C0DAF" w:rsidRDefault="004C0DAF">
      <w:pPr>
        <w:pStyle w:val="ConsPlusTitle"/>
        <w:jc w:val="center"/>
        <w:outlineLvl w:val="2"/>
      </w:pPr>
      <w:r>
        <w:t>I. Состав информации о контрольной закупке, проводимой</w:t>
      </w:r>
    </w:p>
    <w:p w:rsidR="004C0DAF" w:rsidRDefault="004C0DAF">
      <w:pPr>
        <w:pStyle w:val="ConsPlusTitle"/>
        <w:jc w:val="center"/>
      </w:pPr>
      <w:r>
        <w:t>в соответствии со статьей 16.1 Федерального закона</w:t>
      </w:r>
    </w:p>
    <w:p w:rsidR="004C0DAF" w:rsidRDefault="004C0DAF">
      <w:pPr>
        <w:pStyle w:val="ConsPlusTitle"/>
        <w:jc w:val="center"/>
      </w:pPr>
      <w:r>
        <w:t>"О защите прав юридических лиц и индивидуальных</w:t>
      </w:r>
    </w:p>
    <w:p w:rsidR="004C0DAF" w:rsidRDefault="004C0DAF">
      <w:pPr>
        <w:pStyle w:val="ConsPlusTitle"/>
        <w:jc w:val="center"/>
      </w:pPr>
      <w:r>
        <w:t xml:space="preserve">предпринимателей при осуществлении </w:t>
      </w:r>
      <w:proofErr w:type="gramStart"/>
      <w:r>
        <w:t>государственного</w:t>
      </w:r>
      <w:proofErr w:type="gramEnd"/>
    </w:p>
    <w:p w:rsidR="004C0DAF" w:rsidRDefault="004C0DAF">
      <w:pPr>
        <w:pStyle w:val="ConsPlusTitle"/>
        <w:jc w:val="center"/>
      </w:pPr>
      <w:r>
        <w:t>контроля (надзора) и муниципального контроля",</w:t>
      </w:r>
    </w:p>
    <w:p w:rsidR="004C0DAF" w:rsidRDefault="004C0DAF">
      <w:pPr>
        <w:pStyle w:val="ConsPlusTitle"/>
        <w:jc w:val="center"/>
      </w:pPr>
      <w:r>
        <w:t xml:space="preserve">и </w:t>
      </w:r>
      <w:proofErr w:type="gramStart"/>
      <w:r>
        <w:t>результатах</w:t>
      </w:r>
      <w:proofErr w:type="gramEnd"/>
      <w:r>
        <w:t xml:space="preserve"> ее проведения</w:t>
      </w:r>
    </w:p>
    <w:p w:rsidR="004C0DAF" w:rsidRDefault="004C0DAF">
      <w:pPr>
        <w:pStyle w:val="ConsPlusNormal"/>
        <w:jc w:val="both"/>
      </w:pPr>
    </w:p>
    <w:p w:rsidR="004C0DAF" w:rsidRDefault="004C0DAF">
      <w:pPr>
        <w:pStyle w:val="ConsPlusNormal"/>
        <w:ind w:firstLine="540"/>
        <w:jc w:val="both"/>
      </w:pPr>
      <w:r>
        <w:t xml:space="preserve">1. Информация о контрольной закупке, проводимой в соответствии со </w:t>
      </w:r>
      <w:hyperlink r:id="rId66" w:history="1">
        <w:r>
          <w:rPr>
            <w:color w:val="0000FF"/>
          </w:rPr>
          <w:t>статьей 16.1</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включает в себя информацию:</w:t>
      </w:r>
    </w:p>
    <w:p w:rsidR="004C0DAF" w:rsidRDefault="004C0DAF">
      <w:pPr>
        <w:pStyle w:val="ConsPlusNormal"/>
        <w:spacing w:before="220"/>
        <w:ind w:firstLine="540"/>
        <w:jc w:val="both"/>
      </w:pPr>
      <w:bookmarkStart w:id="49" w:name="P545"/>
      <w:bookmarkEnd w:id="49"/>
      <w:r>
        <w:t xml:space="preserve">а) о контрольной закупке, </w:t>
      </w:r>
      <w:proofErr w:type="gramStart"/>
      <w:r>
        <w:t>содержащую</w:t>
      </w:r>
      <w:proofErr w:type="gramEnd"/>
      <w:r>
        <w:t>:</w:t>
      </w:r>
    </w:p>
    <w:p w:rsidR="004C0DAF" w:rsidRDefault="004C0DAF">
      <w:pPr>
        <w:pStyle w:val="ConsPlusNormal"/>
        <w:spacing w:before="220"/>
        <w:ind w:firstLine="540"/>
        <w:jc w:val="both"/>
      </w:pPr>
      <w:r>
        <w:t>учетный номер и дату присвоения учетного номера контрольной закупки;</w:t>
      </w:r>
    </w:p>
    <w:p w:rsidR="004C0DAF" w:rsidRDefault="004C0DAF">
      <w:pPr>
        <w:pStyle w:val="ConsPlusNormal"/>
        <w:spacing w:before="220"/>
        <w:ind w:firstLine="540"/>
        <w:jc w:val="both"/>
      </w:pPr>
      <w:r>
        <w:t>дату и номер распоряжения или приказа руководителя (заместителя руководителя) органа контроля о проведении контрольной закупки;</w:t>
      </w:r>
    </w:p>
    <w:p w:rsidR="004C0DAF" w:rsidRDefault="004C0DAF">
      <w:pPr>
        <w:pStyle w:val="ConsPlusNormal"/>
        <w:spacing w:before="220"/>
        <w:ind w:firstLine="540"/>
        <w:jc w:val="both"/>
      </w:pPr>
      <w:r>
        <w:t>дату проведения контрольной закупки;</w:t>
      </w:r>
    </w:p>
    <w:p w:rsidR="004C0DAF" w:rsidRDefault="004C0DAF">
      <w:pPr>
        <w:pStyle w:val="ConsPlusNormal"/>
        <w:spacing w:before="220"/>
        <w:ind w:firstLine="540"/>
        <w:jc w:val="both"/>
      </w:pPr>
      <w:r>
        <w:t>правовые основания проведения контрольной закупки;</w:t>
      </w:r>
    </w:p>
    <w:p w:rsidR="004C0DAF" w:rsidRDefault="004C0DAF">
      <w:pPr>
        <w:pStyle w:val="ConsPlusNormal"/>
        <w:spacing w:before="220"/>
        <w:ind w:firstLine="540"/>
        <w:jc w:val="both"/>
      </w:pPr>
      <w:r>
        <w:t>цель контрольной закупки;</w:t>
      </w:r>
    </w:p>
    <w:p w:rsidR="004C0DAF" w:rsidRDefault="004C0DAF">
      <w:pPr>
        <w:pStyle w:val="ConsPlusNormal"/>
        <w:spacing w:before="220"/>
        <w:ind w:firstLine="540"/>
        <w:jc w:val="both"/>
      </w:pPr>
      <w:r>
        <w:t>подлежащие проверке обязательные требования;</w:t>
      </w:r>
    </w:p>
    <w:p w:rsidR="004C0DAF" w:rsidRDefault="004C0DAF">
      <w:pPr>
        <w:pStyle w:val="ConsPlusNormal"/>
        <w:spacing w:before="220"/>
        <w:ind w:firstLine="540"/>
        <w:jc w:val="both"/>
      </w:pPr>
      <w:r>
        <w:t>сведения о товарах (работах, услугах), подлежащих приобретению в ходе контрольной закупки, способах их закупки и оплаты;</w:t>
      </w:r>
    </w:p>
    <w:p w:rsidR="004C0DAF" w:rsidRDefault="004C0DAF">
      <w:pPr>
        <w:pStyle w:val="ConsPlusNormal"/>
        <w:spacing w:before="220"/>
        <w:ind w:firstLine="540"/>
        <w:jc w:val="both"/>
      </w:pPr>
      <w:r>
        <w:t>сведения о согласовании проведения контрольной закупки с органами прокуратуры (в случае если такое согласование проводилось) или сведения о направлении в установленных федеральными законами случаях извещения в органы прокуратуры;</w:t>
      </w:r>
    </w:p>
    <w:p w:rsidR="004C0DAF" w:rsidRDefault="004C0DAF">
      <w:pPr>
        <w:pStyle w:val="ConsPlusNormal"/>
        <w:spacing w:before="220"/>
        <w:ind w:firstLine="540"/>
        <w:jc w:val="both"/>
      </w:pPr>
      <w:r>
        <w:t xml:space="preserve">б) об органе контроля, </w:t>
      </w:r>
      <w:proofErr w:type="gramStart"/>
      <w:r>
        <w:t>содержащую</w:t>
      </w:r>
      <w:proofErr w:type="gramEnd"/>
      <w:r>
        <w:t>:</w:t>
      </w:r>
    </w:p>
    <w:p w:rsidR="004C0DAF" w:rsidRDefault="004C0DAF">
      <w:pPr>
        <w:pStyle w:val="ConsPlusNormal"/>
        <w:spacing w:before="220"/>
        <w:ind w:firstLine="540"/>
        <w:jc w:val="both"/>
      </w:pPr>
      <w:r>
        <w:t>наименование органа контроля;</w:t>
      </w:r>
    </w:p>
    <w:p w:rsidR="004C0DAF" w:rsidRDefault="004C0DAF">
      <w:pPr>
        <w:pStyle w:val="ConsPlusNormal"/>
        <w:spacing w:before="220"/>
        <w:ind w:firstLine="540"/>
        <w:jc w:val="both"/>
      </w:pPr>
      <w:r>
        <w:t>фамилию, имя, отчество (последнее - при наличии) и должность должностного лица (должностных лиц), уполномоченного на проведение контрольной закупки;</w:t>
      </w:r>
    </w:p>
    <w:p w:rsidR="004C0DAF" w:rsidRDefault="004C0DAF">
      <w:pPr>
        <w:pStyle w:val="ConsPlusNormal"/>
        <w:spacing w:before="220"/>
        <w:ind w:firstLine="540"/>
        <w:jc w:val="both"/>
      </w:pPr>
      <w:r>
        <w:t>указание на вид (виды) государственного контроля (надзора), в рамках которого проводится контрольная закупка;</w:t>
      </w:r>
    </w:p>
    <w:p w:rsidR="004C0DAF" w:rsidRDefault="004C0DAF">
      <w:pPr>
        <w:pStyle w:val="ConsPlusNormal"/>
        <w:spacing w:before="220"/>
        <w:ind w:firstLine="540"/>
        <w:jc w:val="both"/>
      </w:pPr>
      <w: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4C0DAF" w:rsidRDefault="004C0DAF">
      <w:pPr>
        <w:pStyle w:val="ConsPlusNormal"/>
        <w:spacing w:before="220"/>
        <w:ind w:firstLine="540"/>
        <w:jc w:val="both"/>
      </w:pPr>
      <w:bookmarkStart w:id="50" w:name="P559"/>
      <w:bookmarkEnd w:id="50"/>
      <w:r>
        <w:t xml:space="preserve">в) о лице, в отношении которого проводится контрольная закупка, </w:t>
      </w:r>
      <w:proofErr w:type="gramStart"/>
      <w:r>
        <w:t>содержащую</w:t>
      </w:r>
      <w:proofErr w:type="gramEnd"/>
      <w:r>
        <w:t>:</w:t>
      </w:r>
    </w:p>
    <w:p w:rsidR="004C0DAF" w:rsidRDefault="004C0DAF">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проводится контрольная закупка;</w:t>
      </w:r>
    </w:p>
    <w:p w:rsidR="004C0DAF" w:rsidRDefault="004C0DAF">
      <w:pPr>
        <w:pStyle w:val="ConsPlusNormal"/>
        <w:spacing w:before="220"/>
        <w:ind w:firstLine="540"/>
        <w:jc w:val="both"/>
      </w:pPr>
      <w:r>
        <w:lastRenderedPageBreak/>
        <w:t>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4C0DAF" w:rsidRDefault="004C0DAF">
      <w:pPr>
        <w:pStyle w:val="ConsPlusNormal"/>
        <w:spacing w:before="220"/>
        <w:ind w:firstLine="540"/>
        <w:jc w:val="both"/>
      </w:pPr>
      <w:r>
        <w:t xml:space="preserve">место нахождения юридического лица (его филиалов, представительств, обособленных структурных подразделений), в </w:t>
      </w:r>
      <w:proofErr w:type="gramStart"/>
      <w:r>
        <w:t>отношении</w:t>
      </w:r>
      <w:proofErr w:type="gramEnd"/>
      <w:r>
        <w:t xml:space="preserve"> которого проводится контрольная закупка;</w:t>
      </w:r>
    </w:p>
    <w:p w:rsidR="004C0DAF" w:rsidRDefault="004C0DAF">
      <w:pPr>
        <w:pStyle w:val="ConsPlusNormal"/>
        <w:spacing w:before="220"/>
        <w:ind w:firstLine="540"/>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где непосредственно проводится контрольная закупка;</w:t>
      </w:r>
    </w:p>
    <w:p w:rsidR="004C0DAF" w:rsidRDefault="004C0DAF">
      <w:pPr>
        <w:pStyle w:val="ConsPlusNormal"/>
        <w:spacing w:before="220"/>
        <w:ind w:firstLine="540"/>
        <w:jc w:val="both"/>
      </w:pPr>
      <w:r>
        <w:t>информацию, позволяющую идентифицировать способы, которыми должна проводиться контрольная закупка, осуществляемая дистанционно с использованием информационно-коммуникационных технологий;</w:t>
      </w:r>
    </w:p>
    <w:p w:rsidR="004C0DAF" w:rsidRDefault="004C0DAF">
      <w:pPr>
        <w:pStyle w:val="ConsPlusNormal"/>
        <w:spacing w:before="220"/>
        <w:ind w:firstLine="540"/>
        <w:jc w:val="both"/>
      </w:pPr>
      <w:bookmarkStart w:id="51" w:name="P565"/>
      <w:bookmarkEnd w:id="51"/>
      <w:r>
        <w:t xml:space="preserve">г) о результатах контрольной закупки, </w:t>
      </w:r>
      <w:proofErr w:type="gramStart"/>
      <w:r>
        <w:t>содержащую</w:t>
      </w:r>
      <w:proofErr w:type="gramEnd"/>
      <w:r>
        <w:t>:</w:t>
      </w:r>
    </w:p>
    <w:p w:rsidR="004C0DAF" w:rsidRDefault="004C0DAF">
      <w:pPr>
        <w:pStyle w:val="ConsPlusNormal"/>
        <w:spacing w:before="220"/>
        <w:ind w:firstLine="540"/>
        <w:jc w:val="both"/>
      </w:pPr>
      <w:r>
        <w:t>дату, время и место составления акта о проведении контрольной закупки;</w:t>
      </w:r>
    </w:p>
    <w:p w:rsidR="004C0DAF" w:rsidRDefault="004C0DAF">
      <w:pPr>
        <w:pStyle w:val="ConsPlusNormal"/>
        <w:spacing w:before="220"/>
        <w:ind w:firstLine="540"/>
        <w:jc w:val="both"/>
      </w:pPr>
      <w:r>
        <w:t>наименование юридического лица или фамилию, имя, отчество (последнее - при наличии) индивидуального предпринимателя, в отношении которого проведена контрольная закупка;</w:t>
      </w:r>
    </w:p>
    <w:p w:rsidR="004C0DAF" w:rsidRDefault="004C0DAF">
      <w:pPr>
        <w:pStyle w:val="ConsPlusNormal"/>
        <w:spacing w:before="220"/>
        <w:ind w:firstLine="540"/>
        <w:jc w:val="both"/>
      </w:pPr>
      <w:proofErr w:type="gramStart"/>
      <w:r>
        <w:t>фамилию, имя, отчество (последнее - при наличии) и должность должностного лица (должностных лиц), проводившего контрольную закупку;</w:t>
      </w:r>
      <w:proofErr w:type="gramEnd"/>
    </w:p>
    <w:p w:rsidR="004C0DAF" w:rsidRDefault="004C0DAF">
      <w:pPr>
        <w:pStyle w:val="ConsPlusNormal"/>
        <w:spacing w:before="220"/>
        <w:ind w:firstLine="540"/>
        <w:jc w:val="both"/>
      </w:pPr>
      <w:r>
        <w:t>сведения о подписании акта контрольной закупки представителем юридического лица, индивидуального предпринимателя или об отказе от совершения подписи;</w:t>
      </w:r>
    </w:p>
    <w:p w:rsidR="004C0DAF" w:rsidRDefault="004C0DAF">
      <w:pPr>
        <w:pStyle w:val="ConsPlusNormal"/>
        <w:spacing w:before="220"/>
        <w:ind w:firstLine="540"/>
        <w:jc w:val="both"/>
      </w:pPr>
      <w:r>
        <w:t>сведения о выявленных нарушениях обязательных требований и об их характере (с указанием положений правовых актов);</w:t>
      </w:r>
    </w:p>
    <w:p w:rsidR="004C0DAF" w:rsidRDefault="004C0DAF">
      <w:pPr>
        <w:pStyle w:val="ConsPlusNormal"/>
        <w:spacing w:before="220"/>
        <w:ind w:firstLine="540"/>
        <w:jc w:val="both"/>
      </w:pPr>
      <w:r>
        <w:t>сведения о направлении товаров, приобретенных в ходе контрольной закупки, для проведения исследований (испытаний);</w:t>
      </w:r>
    </w:p>
    <w:p w:rsidR="004C0DAF" w:rsidRDefault="004C0DAF">
      <w:pPr>
        <w:pStyle w:val="ConsPlusNormal"/>
        <w:spacing w:before="220"/>
        <w:ind w:firstLine="540"/>
        <w:jc w:val="both"/>
      </w:pPr>
      <w:r>
        <w:t>указание на отсутствие выявленных нарушений обязательных требований (в случае, если нарушения обязательных требований не выявлены);</w:t>
      </w:r>
    </w:p>
    <w:p w:rsidR="004C0DAF" w:rsidRDefault="004C0DAF">
      <w:pPr>
        <w:pStyle w:val="ConsPlusNormal"/>
        <w:spacing w:before="220"/>
        <w:ind w:firstLine="540"/>
        <w:jc w:val="both"/>
      </w:pPr>
      <w:r>
        <w:t>сведения о причинах невозможности проведения контрольной закупки (в случае, если контрольная закупка не проведена);</w:t>
      </w:r>
    </w:p>
    <w:p w:rsidR="004C0DAF" w:rsidRDefault="004C0DAF">
      <w:pPr>
        <w:pStyle w:val="ConsPlusNormal"/>
        <w:spacing w:before="220"/>
        <w:ind w:firstLine="540"/>
        <w:jc w:val="both"/>
      </w:pPr>
      <w:bookmarkStart w:id="52" w:name="P574"/>
      <w:bookmarkEnd w:id="52"/>
      <w:proofErr w:type="spellStart"/>
      <w:r>
        <w:t>д</w:t>
      </w:r>
      <w:proofErr w:type="spellEnd"/>
      <w:r>
        <w:t>) о результатах исследований (испытаний) товаров, приобретенных в ходе контрольной закупки;</w:t>
      </w:r>
    </w:p>
    <w:p w:rsidR="004C0DAF" w:rsidRDefault="004C0DAF">
      <w:pPr>
        <w:pStyle w:val="ConsPlusNormal"/>
        <w:spacing w:before="220"/>
        <w:ind w:firstLine="540"/>
        <w:jc w:val="both"/>
      </w:pPr>
      <w:bookmarkStart w:id="53" w:name="P575"/>
      <w:bookmarkEnd w:id="53"/>
      <w:r>
        <w:t xml:space="preserve">е) о мерах, принятых по результатам контрольной закупки, в случаях их принятия, </w:t>
      </w:r>
      <w:proofErr w:type="gramStart"/>
      <w:r>
        <w:t>содержащую</w:t>
      </w:r>
      <w:proofErr w:type="gramEnd"/>
      <w:r>
        <w:t>:</w:t>
      </w:r>
    </w:p>
    <w:p w:rsidR="004C0DAF" w:rsidRDefault="004C0DAF">
      <w:pPr>
        <w:pStyle w:val="ConsPlusNormal"/>
        <w:spacing w:before="220"/>
        <w:ind w:firstLine="540"/>
        <w:jc w:val="both"/>
      </w:pPr>
      <w:bookmarkStart w:id="54" w:name="P576"/>
      <w:bookmarkEnd w:id="54"/>
      <w:r>
        <w:t>сведения об организации проведения внеплановой проверки, учетный номер и дату присвоения учетного номера внеплановой проверки;</w:t>
      </w:r>
    </w:p>
    <w:p w:rsidR="004C0DAF" w:rsidRDefault="004C0DAF">
      <w:pPr>
        <w:pStyle w:val="ConsPlusNormal"/>
        <w:spacing w:before="220"/>
        <w:ind w:firstLine="540"/>
        <w:jc w:val="both"/>
      </w:pPr>
      <w:r>
        <w:t>перечень примененных мер обеспечения производства по делу об административном правонарушении;</w:t>
      </w:r>
    </w:p>
    <w:p w:rsidR="004C0DAF" w:rsidRDefault="004C0DAF">
      <w:pPr>
        <w:pStyle w:val="ConsPlusNormal"/>
        <w:spacing w:before="220"/>
        <w:ind w:firstLine="540"/>
        <w:jc w:val="both"/>
      </w:pPr>
      <w:r>
        <w:t>сведения о привлечении к административной ответственности виновных лиц;</w:t>
      </w:r>
    </w:p>
    <w:p w:rsidR="004C0DAF" w:rsidRDefault="004C0DAF">
      <w:pPr>
        <w:pStyle w:val="ConsPlusNormal"/>
        <w:spacing w:before="220"/>
        <w:ind w:firstLine="540"/>
        <w:jc w:val="both"/>
      </w:pPr>
      <w:r>
        <w:t>сведения об отзыве продукции;</w:t>
      </w:r>
    </w:p>
    <w:p w:rsidR="004C0DAF" w:rsidRDefault="004C0DAF">
      <w:pPr>
        <w:pStyle w:val="ConsPlusNormal"/>
        <w:spacing w:before="220"/>
        <w:ind w:firstLine="540"/>
        <w:jc w:val="both"/>
      </w:pPr>
      <w:r>
        <w:lastRenderedPageBreak/>
        <w:t>сведения об исполнении постановления по делу об административном правонарушении;</w:t>
      </w:r>
    </w:p>
    <w:p w:rsidR="004C0DAF" w:rsidRDefault="004C0DAF">
      <w:pPr>
        <w:pStyle w:val="ConsPlusNormal"/>
        <w:spacing w:before="220"/>
        <w:ind w:firstLine="540"/>
        <w:jc w:val="both"/>
      </w:pPr>
      <w:r>
        <w:t>сведения об обжаловании решений и действий (бездействия) органа контроля либо его должностных лиц и о результатах такого обжалования.</w:t>
      </w:r>
    </w:p>
    <w:p w:rsidR="004C0DAF" w:rsidRDefault="004C0DAF">
      <w:pPr>
        <w:pStyle w:val="ConsPlusNormal"/>
        <w:jc w:val="both"/>
      </w:pPr>
    </w:p>
    <w:p w:rsidR="004C0DAF" w:rsidRDefault="004C0DAF">
      <w:pPr>
        <w:pStyle w:val="ConsPlusTitle"/>
        <w:jc w:val="center"/>
        <w:outlineLvl w:val="2"/>
      </w:pPr>
      <w:r>
        <w:t>II. Сроки внесения в единый реестр проверок информации</w:t>
      </w:r>
    </w:p>
    <w:p w:rsidR="004C0DAF" w:rsidRDefault="004C0DAF">
      <w:pPr>
        <w:pStyle w:val="ConsPlusTitle"/>
        <w:jc w:val="center"/>
      </w:pPr>
      <w:r>
        <w:t>о контрольной закупке, проводимой в соответствии со статьей</w:t>
      </w:r>
    </w:p>
    <w:p w:rsidR="004C0DAF" w:rsidRDefault="004C0DAF">
      <w:pPr>
        <w:pStyle w:val="ConsPlusTitle"/>
        <w:jc w:val="center"/>
      </w:pPr>
      <w:r>
        <w:t>16.1 Федерального закона "О защите прав юридических лиц</w:t>
      </w:r>
    </w:p>
    <w:p w:rsidR="004C0DAF" w:rsidRDefault="004C0DAF">
      <w:pPr>
        <w:pStyle w:val="ConsPlusTitle"/>
        <w:jc w:val="center"/>
      </w:pPr>
      <w:r>
        <w:t>и индивидуальных предпринимателей при осуществлении</w:t>
      </w:r>
    </w:p>
    <w:p w:rsidR="004C0DAF" w:rsidRDefault="004C0DAF">
      <w:pPr>
        <w:pStyle w:val="ConsPlusTitle"/>
        <w:jc w:val="center"/>
      </w:pPr>
      <w:r>
        <w:t>государственного контроля (надзора) и муниципального</w:t>
      </w:r>
    </w:p>
    <w:p w:rsidR="004C0DAF" w:rsidRDefault="004C0DAF">
      <w:pPr>
        <w:pStyle w:val="ConsPlusTitle"/>
        <w:jc w:val="center"/>
      </w:pPr>
      <w:r>
        <w:t xml:space="preserve">контроля", и </w:t>
      </w:r>
      <w:proofErr w:type="gramStart"/>
      <w:r>
        <w:t>результатах</w:t>
      </w:r>
      <w:proofErr w:type="gramEnd"/>
      <w:r>
        <w:t xml:space="preserve"> ее проведения</w:t>
      </w:r>
    </w:p>
    <w:p w:rsidR="004C0DAF" w:rsidRDefault="004C0DAF">
      <w:pPr>
        <w:pStyle w:val="ConsPlusNormal"/>
        <w:jc w:val="both"/>
      </w:pPr>
    </w:p>
    <w:p w:rsidR="004C0DAF" w:rsidRDefault="004C0DAF">
      <w:pPr>
        <w:pStyle w:val="ConsPlusNormal"/>
        <w:ind w:firstLine="540"/>
        <w:jc w:val="both"/>
      </w:pPr>
      <w:r>
        <w:t xml:space="preserve">2. Информация, указанная в </w:t>
      </w:r>
      <w:hyperlink w:anchor="P545" w:history="1">
        <w:r>
          <w:rPr>
            <w:color w:val="0000FF"/>
          </w:rPr>
          <w:t>подпунктах "а"</w:t>
        </w:r>
      </w:hyperlink>
      <w:r>
        <w:t xml:space="preserve"> - </w:t>
      </w:r>
      <w:hyperlink w:anchor="P559" w:history="1">
        <w:r>
          <w:rPr>
            <w:color w:val="0000FF"/>
          </w:rPr>
          <w:t>"в"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проведения контрольной закупки.</w:t>
      </w:r>
    </w:p>
    <w:p w:rsidR="004C0DAF" w:rsidRDefault="004C0DAF">
      <w:pPr>
        <w:pStyle w:val="ConsPlusNormal"/>
        <w:spacing w:before="220"/>
        <w:ind w:firstLine="540"/>
        <w:jc w:val="both"/>
      </w:pPr>
      <w:r>
        <w:t xml:space="preserve">3. Информация, указанная в </w:t>
      </w:r>
      <w:hyperlink w:anchor="P565" w:history="1">
        <w:r>
          <w:rPr>
            <w:color w:val="0000FF"/>
          </w:rPr>
          <w:t>подпункте "г"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5 рабочих дней со дня проведения контрольной закупки.</w:t>
      </w:r>
    </w:p>
    <w:p w:rsidR="004C0DAF" w:rsidRDefault="004C0DAF">
      <w:pPr>
        <w:pStyle w:val="ConsPlusNormal"/>
        <w:spacing w:before="220"/>
        <w:ind w:firstLine="540"/>
        <w:jc w:val="both"/>
      </w:pPr>
      <w:r>
        <w:t xml:space="preserve">4. Информация, указанная в </w:t>
      </w:r>
      <w:hyperlink w:anchor="P574" w:history="1">
        <w:r>
          <w:rPr>
            <w:color w:val="0000FF"/>
          </w:rPr>
          <w:t>подпункте "</w:t>
        </w:r>
        <w:proofErr w:type="spellStart"/>
        <w:r>
          <w:rPr>
            <w:color w:val="0000FF"/>
          </w:rPr>
          <w:t>д</w:t>
        </w:r>
        <w:proofErr w:type="spellEnd"/>
        <w:r>
          <w:rPr>
            <w:color w:val="0000FF"/>
          </w:rPr>
          <w:t>"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2 рабочих дней со дня окончания исследования (испытания) товаров, приобретенных в ходе контрольной закупки.</w:t>
      </w:r>
    </w:p>
    <w:p w:rsidR="004C0DAF" w:rsidRDefault="004C0DAF">
      <w:pPr>
        <w:pStyle w:val="ConsPlusNormal"/>
        <w:spacing w:before="220"/>
        <w:ind w:firstLine="540"/>
        <w:jc w:val="both"/>
      </w:pPr>
      <w:r>
        <w:t xml:space="preserve">5. Информация, указанная в </w:t>
      </w:r>
      <w:hyperlink w:anchor="P575" w:history="1">
        <w:r>
          <w:rPr>
            <w:color w:val="0000FF"/>
          </w:rPr>
          <w:t>подпункте "е"</w:t>
        </w:r>
      </w:hyperlink>
      <w:r>
        <w:t xml:space="preserve"> (за исключением информации, содержащейся в </w:t>
      </w:r>
      <w:hyperlink w:anchor="P576" w:history="1">
        <w:r>
          <w:rPr>
            <w:color w:val="0000FF"/>
          </w:rPr>
          <w:t>абзаце втором подпункта "е"</w:t>
        </w:r>
      </w:hyperlink>
      <w: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4C0DAF" w:rsidRDefault="004C0DAF">
      <w:pPr>
        <w:pStyle w:val="ConsPlusNormal"/>
        <w:spacing w:before="220"/>
        <w:ind w:firstLine="540"/>
        <w:jc w:val="both"/>
      </w:pPr>
      <w:r>
        <w:t xml:space="preserve">6. Информация, указанная в </w:t>
      </w:r>
      <w:hyperlink w:anchor="P576" w:history="1">
        <w:r>
          <w:rPr>
            <w:color w:val="0000FF"/>
          </w:rPr>
          <w:t>абзаце втором подпункта "е" пункта 1</w:t>
        </w:r>
      </w:hyperlink>
      <w:r>
        <w:t xml:space="preserve"> настоящего документа, подлежит внесению в единый реестр проверок уполномоченным должностным лицом органа контроля не позднее 1 рабочего дня со дня присвоения учетного номера внеплановой проверки.</w:t>
      </w:r>
    </w:p>
    <w:p w:rsidR="004C0DAF" w:rsidRDefault="004C0DAF">
      <w:pPr>
        <w:pStyle w:val="ConsPlusNormal"/>
        <w:jc w:val="both"/>
      </w:pPr>
    </w:p>
    <w:p w:rsidR="004C0DAF" w:rsidRDefault="004C0DAF">
      <w:pPr>
        <w:pStyle w:val="ConsPlusNormal"/>
        <w:jc w:val="both"/>
      </w:pPr>
    </w:p>
    <w:p w:rsidR="004C0DAF" w:rsidRDefault="004C0DAF">
      <w:pPr>
        <w:pStyle w:val="ConsPlusNormal"/>
        <w:pBdr>
          <w:top w:val="single" w:sz="6" w:space="0" w:color="auto"/>
        </w:pBdr>
        <w:spacing w:before="100" w:after="100"/>
        <w:jc w:val="both"/>
        <w:rPr>
          <w:sz w:val="2"/>
          <w:szCs w:val="2"/>
        </w:rPr>
      </w:pPr>
    </w:p>
    <w:p w:rsidR="000B6B49" w:rsidRDefault="000B6B49"/>
    <w:sectPr w:rsidR="000B6B49" w:rsidSect="00ED2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DAF"/>
    <w:rsid w:val="000B6B49"/>
    <w:rsid w:val="004C0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0D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0D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0D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0D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0D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0D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0D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0D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FF8EF3668F9309DEABFA0285B445CEDDFF79E5308F8725976C7DD1CE93163F7C9B6F05E4D51786E0B40154DE99F618E39CF7DF33F6FB85W5XAM" TargetMode="External"/><Relationship Id="rId18" Type="http://schemas.openxmlformats.org/officeDocument/2006/relationships/hyperlink" Target="consultantplus://offline/ref=75FF8EF3668F9309DEABFA0285B445CEDAF671E23C818725976C7DD1CE93163F7C9B6F0DE5D11CD2B7FB00089BC4E519E89CF5DC2FWFX6M" TargetMode="External"/><Relationship Id="rId26" Type="http://schemas.openxmlformats.org/officeDocument/2006/relationships/hyperlink" Target="consultantplus://offline/ref=75FF8EF3668F9309DEABFA0285B445CEDDFE71E53D8B8725976C7DD1CE93163F6E9B3709E5DD0986E5A1570598WCXEM" TargetMode="External"/><Relationship Id="rId39" Type="http://schemas.openxmlformats.org/officeDocument/2006/relationships/hyperlink" Target="consultantplus://offline/ref=75FF8EF3668F9309DEABFA0285B445CEDDF779ED318D8725976C7DD1CE93163F7C9B6F05E4D51782E2B40154DE99F618E39CF7DF33F6FB85W5XAM" TargetMode="External"/><Relationship Id="rId21" Type="http://schemas.openxmlformats.org/officeDocument/2006/relationships/hyperlink" Target="consultantplus://offline/ref=75FF8EF3668F9309DEABFA0285B445CEDDF779ED318D8725976C7DD1CE93163F7C9B6F05E4D51787E7B40154DE99F618E39CF7DF33F6FB85W5XAM" TargetMode="External"/><Relationship Id="rId34" Type="http://schemas.openxmlformats.org/officeDocument/2006/relationships/hyperlink" Target="consultantplus://offline/ref=75FF8EF3668F9309DEABFA0285B445CEDDF779ED318D8725976C7DD1CE93163F7C9B6F05E4D51784E4B40154DE99F618E39CF7DF33F6FB85W5XAM" TargetMode="External"/><Relationship Id="rId42" Type="http://schemas.openxmlformats.org/officeDocument/2006/relationships/hyperlink" Target="consultantplus://offline/ref=75FF8EF3668F9309DEABFA0285B445CEDDF779ED318D8725976C7DD1CE93163F7C9B6F05E4D51783E2B40154DE99F618E39CF7DF33F6FB85W5XAM" TargetMode="External"/><Relationship Id="rId47" Type="http://schemas.openxmlformats.org/officeDocument/2006/relationships/hyperlink" Target="consultantplus://offline/ref=75FF8EF3668F9309DEABFA0285B445CEDAF779E5378F8725976C7DD1CE93163F7C9B6F05E2D31CD2B7FB00089BC4E519E89CF5DC2FWFX6M" TargetMode="External"/><Relationship Id="rId50" Type="http://schemas.openxmlformats.org/officeDocument/2006/relationships/hyperlink" Target="consultantplus://offline/ref=75FF8EF3668F9309DEABFA0285B445CEDAF779E5378F8725976C7DD1CE93163F7C9B6F05EDD71CD2B7FB00089BC4E519E89CF5DC2FWFX6M" TargetMode="External"/><Relationship Id="rId55" Type="http://schemas.openxmlformats.org/officeDocument/2006/relationships/hyperlink" Target="consultantplus://offline/ref=75FF8EF3668F9309DEABFA0285B445CEDDF779ED318D8725976C7DD1CE93163F7C9B6F05E4D51780E7B40154DE99F618E39CF7DF33F6FB85W5XAM" TargetMode="External"/><Relationship Id="rId63" Type="http://schemas.openxmlformats.org/officeDocument/2006/relationships/hyperlink" Target="consultantplus://offline/ref=75FF8EF3668F9309DEABFA0285B445CEDAF671E23C818725976C7DD1CE93163F6E9B3709E5DD0986E5A1570598WCXEM" TargetMode="External"/><Relationship Id="rId68" Type="http://schemas.openxmlformats.org/officeDocument/2006/relationships/theme" Target="theme/theme1.xml"/><Relationship Id="rId7" Type="http://schemas.openxmlformats.org/officeDocument/2006/relationships/hyperlink" Target="consultantplus://offline/ref=75FF8EF3668F9309DEABFA0285B445CEDDF57EEC318C8725976C7DD1CE93163F7C9B6F05E4D51787EEB40154DE99F618E39CF7DF33F6FB85W5XAM" TargetMode="External"/><Relationship Id="rId2" Type="http://schemas.openxmlformats.org/officeDocument/2006/relationships/settings" Target="settings.xml"/><Relationship Id="rId16" Type="http://schemas.openxmlformats.org/officeDocument/2006/relationships/hyperlink" Target="consultantplus://offline/ref=75FF8EF3668F9309DEABFA0285B445CEDDFE7BE234808725976C7DD1CE93163F7C9B6F00ECD41CD2B7FB00089BC4E519E89CF5DC2FWFX6M" TargetMode="External"/><Relationship Id="rId29" Type="http://schemas.openxmlformats.org/officeDocument/2006/relationships/hyperlink" Target="consultantplus://offline/ref=75FF8EF3668F9309DEABFA0285B445CEDAF779E5378F8725976C7DD1CE93163F7C9B6F07E5D21CD2B7FB00089BC4E519E89CF5DC2FWFX6M" TargetMode="External"/><Relationship Id="rId1" Type="http://schemas.openxmlformats.org/officeDocument/2006/relationships/styles" Target="styles.xml"/><Relationship Id="rId6" Type="http://schemas.openxmlformats.org/officeDocument/2006/relationships/hyperlink" Target="consultantplus://offline/ref=75FF8EF3668F9309DEABFA0285B445CEDDF779ED318D8725976C7DD1CE93163F7C9B6F05E4D51786E3B40154DE99F618E39CF7DF33F6FB85W5XAM" TargetMode="External"/><Relationship Id="rId11" Type="http://schemas.openxmlformats.org/officeDocument/2006/relationships/hyperlink" Target="consultantplus://offline/ref=75FF8EF3668F9309DEABFA0285B445CEDDF779ED318D8725976C7DD1CE93163F7C9B6F05E4D51786E3B40154DE99F618E39CF7DF33F6FB85W5XAM" TargetMode="External"/><Relationship Id="rId24" Type="http://schemas.openxmlformats.org/officeDocument/2006/relationships/hyperlink" Target="consultantplus://offline/ref=75FF8EF3668F9309DEABFA0285B445CEDFF271E1338F8725976C7DD1CE93163F6E9B3709E5DD0986E5A1570598WCXEM" TargetMode="External"/><Relationship Id="rId32" Type="http://schemas.openxmlformats.org/officeDocument/2006/relationships/hyperlink" Target="consultantplus://offline/ref=75FF8EF3668F9309DEABFA0285B445CEDAF671E23C818725976C7DD1CE93163F7C9B6F05E6D71CD2B7FB00089BC4E519E89CF5DC2FWFX6M" TargetMode="External"/><Relationship Id="rId37" Type="http://schemas.openxmlformats.org/officeDocument/2006/relationships/hyperlink" Target="consultantplus://offline/ref=75FF8EF3668F9309DEABFA0285B445CEDDF779ED318D8725976C7DD1CE93163F7C9B6F05E4D51785E1B40154DE99F618E39CF7DF33F6FB85W5XAM" TargetMode="External"/><Relationship Id="rId40" Type="http://schemas.openxmlformats.org/officeDocument/2006/relationships/hyperlink" Target="consultantplus://offline/ref=75FF8EF3668F9309DEABFA0285B445CEDDF779ED318D8725976C7DD1CE93163F7C9B6F05E4D51783E6B40154DE99F618E39CF7DF33F6FB85W5XAM" TargetMode="External"/><Relationship Id="rId45" Type="http://schemas.openxmlformats.org/officeDocument/2006/relationships/hyperlink" Target="consultantplus://offline/ref=75FF8EF3668F9309DEABFA0285B445CEDDF779ED318D8725976C7DD1CE93163F7C9B6F05E4D51783EEB40154DE99F618E39CF7DF33F6FB85W5XAM" TargetMode="External"/><Relationship Id="rId53" Type="http://schemas.openxmlformats.org/officeDocument/2006/relationships/hyperlink" Target="consultantplus://offline/ref=75FF8EF3668F9309DEABFA0285B445CEDAF779E5378F8725976C7DD1CE93163F7C9B6F07E5DD1CD2B7FB00089BC4E519E89CF5DC2FWFX6M" TargetMode="External"/><Relationship Id="rId58" Type="http://schemas.openxmlformats.org/officeDocument/2006/relationships/hyperlink" Target="consultantplus://offline/ref=75FF8EF3668F9309DEABFA0285B445CEDDF779ED318D8725976C7DD1CE93163F7C9B6F05E4D51780E7B40154DE99F618E39CF7DF33F6FB85W5XAM" TargetMode="External"/><Relationship Id="rId66" Type="http://schemas.openxmlformats.org/officeDocument/2006/relationships/hyperlink" Target="consultantplus://offline/ref=75FF8EF3668F9309DEABFA0285B445CEDAF779E5378F8725976C7DD1CE93163F7C9B6F07E2D41CD2B7FB00089BC4E519E89CF5DC2FWFX6M" TargetMode="External"/><Relationship Id="rId5" Type="http://schemas.openxmlformats.org/officeDocument/2006/relationships/hyperlink" Target="consultantplus://offline/ref=75FF8EF3668F9309DEABFA0285B445CEDDF77AE436888725976C7DD1CE93163F7C9B6F05E4D51786E3B40154DE99F618E39CF7DF33F6FB85W5XAM" TargetMode="External"/><Relationship Id="rId15" Type="http://schemas.openxmlformats.org/officeDocument/2006/relationships/hyperlink" Target="consultantplus://offline/ref=75FF8EF3668F9309DEABFA0285B445CEDAF779E5378F8725976C7DD1CE93163F7C9B6F07E5D21CD2B7FB00089BC4E519E89CF5DC2FWFX6M" TargetMode="External"/><Relationship Id="rId23" Type="http://schemas.openxmlformats.org/officeDocument/2006/relationships/hyperlink" Target="consultantplus://offline/ref=75FF8EF3668F9309DEABFA0285B445CEDDFF79E5308F8725976C7DD1CE93163F7C9B6F05E4D51786E0B40154DE99F618E39CF7DF33F6FB85W5XAM" TargetMode="External"/><Relationship Id="rId28" Type="http://schemas.openxmlformats.org/officeDocument/2006/relationships/hyperlink" Target="consultantplus://offline/ref=75FF8EF3668F9309DEABFA0285B445CEDAF779E5378F8725976C7DD1CE93163F6E9B3709E5DD0986E5A1570598WCXEM" TargetMode="External"/><Relationship Id="rId36" Type="http://schemas.openxmlformats.org/officeDocument/2006/relationships/hyperlink" Target="consultantplus://offline/ref=75FF8EF3668F9309DEABFA0285B445CEDDF779ED318D8725976C7DD1CE93163F7C9B6F05E4D51785E6B40154DE99F618E39CF7DF33F6FB85W5XAM" TargetMode="External"/><Relationship Id="rId49" Type="http://schemas.openxmlformats.org/officeDocument/2006/relationships/hyperlink" Target="consultantplus://offline/ref=75FF8EF3668F9309DEABFA0285B445CEDDF779ED318D8725976C7DD1CE93163F7C9B6F05E4D51780E7B40154DE99F618E39CF7DF33F6FB85W5XAM" TargetMode="External"/><Relationship Id="rId57" Type="http://schemas.openxmlformats.org/officeDocument/2006/relationships/hyperlink" Target="consultantplus://offline/ref=75FF8EF3668F9309DEABFA0285B445CEDDFE7BE234808725976C7DD1CE93163F7C9B6F00E3DD1CD2B7FB00089BC4E519E89CF5DC2FWFX6M" TargetMode="External"/><Relationship Id="rId61" Type="http://schemas.openxmlformats.org/officeDocument/2006/relationships/hyperlink" Target="consultantplus://offline/ref=75FF8EF3668F9309DEABFA0285B445CEDDF779ED318D8725976C7DD1CE93163F7C9B6F05E4D51780E7B40154DE99F618E39CF7DF33F6FB85W5XAM" TargetMode="External"/><Relationship Id="rId10" Type="http://schemas.openxmlformats.org/officeDocument/2006/relationships/hyperlink" Target="consultantplus://offline/ref=75FF8EF3668F9309DEABFA0285B445CEDDF77AE436888725976C7DD1CE93163F7C9B6F05E4D51787E7B40154DE99F618E39CF7DF33F6FB85W5XAM" TargetMode="External"/><Relationship Id="rId19" Type="http://schemas.openxmlformats.org/officeDocument/2006/relationships/hyperlink" Target="consultantplus://offline/ref=75FF8EF3668F9309DEABFA0285B445CEDAF671E23C818725976C7DD1CE93163F7C9B6F0DE5D11CD2B7FB00089BC4E519E89CF5DC2FWFX6M" TargetMode="External"/><Relationship Id="rId31" Type="http://schemas.openxmlformats.org/officeDocument/2006/relationships/hyperlink" Target="consultantplus://offline/ref=75FF8EF3668F9309DEABFA0285B445CEDAF67DEC378A8725976C7DD1CE93163F7C9B6F05E4D51F87EEB40154DE99F618E39CF7DF33F6FB85W5XAM" TargetMode="External"/><Relationship Id="rId44" Type="http://schemas.openxmlformats.org/officeDocument/2006/relationships/hyperlink" Target="consultantplus://offline/ref=75FF8EF3668F9309DEABFA0285B445CEDDF779ED318D8725976C7DD1CE93163F7C9B6F05E4D51783E3B40154DE99F618E39CF7DF33F6FB85W5XAM" TargetMode="External"/><Relationship Id="rId52" Type="http://schemas.openxmlformats.org/officeDocument/2006/relationships/hyperlink" Target="consultantplus://offline/ref=75FF8EF3668F9309DEABFA0285B445CEDAF779E5378F8725976C7DD1CE93163F6E9B3709E5DD0986E5A1570598WCXEM" TargetMode="External"/><Relationship Id="rId60" Type="http://schemas.openxmlformats.org/officeDocument/2006/relationships/hyperlink" Target="consultantplus://offline/ref=75FF8EF3668F9309DEABFA0285B445CEDAF67DEC378A8725976C7DD1CE93163F7C9B6F05E4D4158EEFB40154DE99F618E39CF7DF33F6FB85W5XAM" TargetMode="External"/><Relationship Id="rId65" Type="http://schemas.openxmlformats.org/officeDocument/2006/relationships/hyperlink" Target="consultantplus://offline/ref=75FF8EF3668F9309DEABFA0285B445CEDDF779ED318D8725976C7DD1CE93163F7C9B6F05E4D51780E7B40154DE99F618E39CF7DF33F6FB85W5XA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FF8EF3668F9309DEABFA0285B445CEDDF77AE436888725976C7DD1CE93163F7C9B6F05E4D51787E6B40154DE99F618E39CF7DF33F6FB85W5XAM" TargetMode="External"/><Relationship Id="rId14" Type="http://schemas.openxmlformats.org/officeDocument/2006/relationships/hyperlink" Target="consultantplus://offline/ref=75FF8EF3668F9309DEABFA0285B445CEDAF779E5378F8725976C7DD1CE93163F7C9B6F05EDD71CD2B7FB00089BC4E519E89CF5DC2FWFX6M" TargetMode="External"/><Relationship Id="rId22" Type="http://schemas.openxmlformats.org/officeDocument/2006/relationships/hyperlink" Target="consultantplus://offline/ref=75FF8EF3668F9309DEABFA0285B445CEDDF779ED318D8725976C7DD1CE93163F7C9B6F05E4D51787EFB40154DE99F618E39CF7DF33F6FB85W5XAM" TargetMode="External"/><Relationship Id="rId27" Type="http://schemas.openxmlformats.org/officeDocument/2006/relationships/hyperlink" Target="consultantplus://offline/ref=75FF8EF3668F9309DEABFA0285B445CEDDF779ED318D8725976C7DD1CE93163F7C9B6F05E4D51784E7B40154DE99F618E39CF7DF33F6FB85W5XAM" TargetMode="External"/><Relationship Id="rId30" Type="http://schemas.openxmlformats.org/officeDocument/2006/relationships/hyperlink" Target="consultantplus://offline/ref=75FF8EF3668F9309DEABFA0285B445CEDDFE7BE234808725976C7DD1CE93163F7C9B6F00E2D31CD2B7FB00089BC4E519E89CF5DC2FWFX6M" TargetMode="External"/><Relationship Id="rId35" Type="http://schemas.openxmlformats.org/officeDocument/2006/relationships/hyperlink" Target="consultantplus://offline/ref=75FF8EF3668F9309DEABFA0285B445CEDDF779ED318D8725976C7DD1CE93163F7C9B6F05E4D51784EFB40154DE99F618E39CF7DF33F6FB85W5XAM" TargetMode="External"/><Relationship Id="rId43" Type="http://schemas.openxmlformats.org/officeDocument/2006/relationships/hyperlink" Target="consultantplus://offline/ref=75FF8EF3668F9309DEABFA0285B445CEDDF77AE436888725976C7DD1CE93163F7C9B6F05E4D51780E5B40154DE99F618E39CF7DF33F6FB85W5XAM" TargetMode="External"/><Relationship Id="rId48" Type="http://schemas.openxmlformats.org/officeDocument/2006/relationships/hyperlink" Target="consultantplus://offline/ref=75FF8EF3668F9309DEABFA0285B445CEDDF779ED318D8725976C7DD1CE93163F7C9B6F05E4D51783EFB40154DE99F618E39CF7DF33F6FB85W5XAM" TargetMode="External"/><Relationship Id="rId56" Type="http://schemas.openxmlformats.org/officeDocument/2006/relationships/hyperlink" Target="consultantplus://offline/ref=75FF8EF3668F9309DEABFA0285B445CEDDFE7BE234808725976C7DD1CE93163F7C9B6F00ECD41CD2B7FB00089BC4E519E89CF5DC2FWFX6M" TargetMode="External"/><Relationship Id="rId64" Type="http://schemas.openxmlformats.org/officeDocument/2006/relationships/hyperlink" Target="consultantplus://offline/ref=75FF8EF3668F9309DEABFA0285B445CEDAF671E23C818725976C7DD1CE93163F7C9B6F06E2D51CD2B7FB00089BC4E519E89CF5DC2FWFX6M" TargetMode="External"/><Relationship Id="rId8" Type="http://schemas.openxmlformats.org/officeDocument/2006/relationships/hyperlink" Target="consultantplus://offline/ref=75FF8EF3668F9309DEABFA0285B445CEDDFF79E5308F8725976C7DD1CE93163F7C9B6F05E4D51786E0B40154DE99F618E39CF7DF33F6FB85W5XAM" TargetMode="External"/><Relationship Id="rId51" Type="http://schemas.openxmlformats.org/officeDocument/2006/relationships/hyperlink" Target="consultantplus://offline/ref=75FF8EF3668F9309DEABFA0285B445CEDAF779E5378F8725976C7DD1CE93163F7C9B6F07E5D21CD2B7FB00089BC4E519E89CF5DC2FWFX6M" TargetMode="External"/><Relationship Id="rId3" Type="http://schemas.openxmlformats.org/officeDocument/2006/relationships/webSettings" Target="webSettings.xml"/><Relationship Id="rId12" Type="http://schemas.openxmlformats.org/officeDocument/2006/relationships/hyperlink" Target="consultantplus://offline/ref=75FF8EF3668F9309DEABFA0285B445CEDDF57EEC318C8725976C7DD1CE93163F7C9B6F05E4D51787EEB40154DE99F618E39CF7DF33F6FB85W5XAM" TargetMode="External"/><Relationship Id="rId17" Type="http://schemas.openxmlformats.org/officeDocument/2006/relationships/hyperlink" Target="consultantplus://offline/ref=75FF8EF3668F9309DEABFA0285B445CEDAF67DEC378A8725976C7DD1CE93163F7C9B6F0CE5D21CD2B7FB00089BC4E519E89CF5DC2FWFX6M" TargetMode="External"/><Relationship Id="rId25" Type="http://schemas.openxmlformats.org/officeDocument/2006/relationships/hyperlink" Target="consultantplus://offline/ref=75FF8EF3668F9309DEABFA0285B445CED7F571EC3483DA2F9F3571D3C99C493A7B8A6F05ECCB1785F8BD5507W9X8M" TargetMode="External"/><Relationship Id="rId33" Type="http://schemas.openxmlformats.org/officeDocument/2006/relationships/hyperlink" Target="consultantplus://offline/ref=75FF8EF3668F9309DEABFA0285B445CEDAF779E5378F8725976C7DD1CE93163F7C9B6F07E7D21CD2B7FB00089BC4E519E89CF5DC2FWFX6M" TargetMode="External"/><Relationship Id="rId38" Type="http://schemas.openxmlformats.org/officeDocument/2006/relationships/hyperlink" Target="consultantplus://offline/ref=75FF8EF3668F9309DEABFA0285B445CEDDF779ED318D8725976C7DD1CE93163F7C9B6F05E4D51785EFB40154DE99F618E39CF7DF33F6FB85W5XAM" TargetMode="External"/><Relationship Id="rId46" Type="http://schemas.openxmlformats.org/officeDocument/2006/relationships/hyperlink" Target="consultantplus://offline/ref=75FF8EF3668F9309DEABFA0285B445CEDDF57EEC318C8725976C7DD1CE93163F7C9B6F05E4D51787EEB40154DE99F618E39CF7DF33F6FB85W5XAM" TargetMode="External"/><Relationship Id="rId59" Type="http://schemas.openxmlformats.org/officeDocument/2006/relationships/hyperlink" Target="consultantplus://offline/ref=75FF8EF3668F9309DEABFA0285B445CEDAF67DEC378A8725976C7DD1CE93163F7C9B6F0CE5D21CD2B7FB00089BC4E519E89CF5DC2FWFX6M" TargetMode="External"/><Relationship Id="rId67" Type="http://schemas.openxmlformats.org/officeDocument/2006/relationships/fontTable" Target="fontTable.xml"/><Relationship Id="rId20" Type="http://schemas.openxmlformats.org/officeDocument/2006/relationships/hyperlink" Target="consultantplus://offline/ref=75FF8EF3668F9309DEABFA0285B445CEDAF779E5378F8725976C7DD1CE93163F7C9B6F07E2D41CD2B7FB00089BC4E519E89CF5DC2FWFX6M" TargetMode="External"/><Relationship Id="rId41" Type="http://schemas.openxmlformats.org/officeDocument/2006/relationships/hyperlink" Target="consultantplus://offline/ref=75FF8EF3668F9309DEABFA0285B445CEDDF779ED318D8725976C7DD1CE93163F7C9B6F05E4D51783E4B40154DE99F618E39CF7DF33F6FB85W5XAM" TargetMode="External"/><Relationship Id="rId54" Type="http://schemas.openxmlformats.org/officeDocument/2006/relationships/hyperlink" Target="consultantplus://offline/ref=75FF8EF3668F9309DEABFA0285B445CEDAF779E5378F8725976C7DD1CE93163F7C9B6F06E1DD1CD2B7FB00089BC4E519E89CF5DC2FWFX6M" TargetMode="External"/><Relationship Id="rId62" Type="http://schemas.openxmlformats.org/officeDocument/2006/relationships/hyperlink" Target="consultantplus://offline/ref=75FF8EF3668F9309DEABFA0285B445CEDAF671E23C818725976C7DD1CE93163F7C9B6F0DE5D11CD2B7FB00089BC4E519E89CF5DC2FWFX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11630</Words>
  <Characters>66296</Characters>
  <Application>Microsoft Office Word</Application>
  <DocSecurity>0</DocSecurity>
  <Lines>552</Lines>
  <Paragraphs>155</Paragraphs>
  <ScaleCrop>false</ScaleCrop>
  <Company/>
  <LinksUpToDate>false</LinksUpToDate>
  <CharactersWithSpaces>77771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2022-03-18T12:23:00Z</cp:lastPrinted>
  <dcterms:created xsi:type="dcterms:W3CDTF">2022-03-18T12:23:00Z</dcterms:created>
  <dcterms:modified xsi:type="dcterms:W3CDTF">2022-03-18T12:24:00Z</dcterms:modified>
</cp:coreProperties>
</file>