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67A" w:rsidRDefault="00EF36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367A" w:rsidRDefault="00EF367A">
      <w:pPr>
        <w:pStyle w:val="ConsPlusNormal"/>
        <w:jc w:val="both"/>
        <w:outlineLvl w:val="0"/>
      </w:pPr>
    </w:p>
    <w:p w:rsidR="00EF367A" w:rsidRDefault="00EF367A">
      <w:pPr>
        <w:pStyle w:val="ConsPlusTitle"/>
        <w:jc w:val="center"/>
        <w:outlineLvl w:val="0"/>
      </w:pPr>
      <w:r>
        <w:t>ПРАВИТЕЛЬСТВО РЕСПУБЛИКИ ДАГЕСТАН</w:t>
      </w:r>
    </w:p>
    <w:p w:rsidR="00EF367A" w:rsidRDefault="00EF367A">
      <w:pPr>
        <w:pStyle w:val="ConsPlusTitle"/>
        <w:jc w:val="both"/>
      </w:pPr>
    </w:p>
    <w:p w:rsidR="00EF367A" w:rsidRDefault="00EF367A">
      <w:pPr>
        <w:pStyle w:val="ConsPlusTitle"/>
        <w:jc w:val="center"/>
      </w:pPr>
      <w:r>
        <w:t>ПОСТАНОВЛЕНИЕ</w:t>
      </w:r>
    </w:p>
    <w:p w:rsidR="00EF367A" w:rsidRDefault="00EF367A">
      <w:pPr>
        <w:pStyle w:val="ConsPlusTitle"/>
        <w:jc w:val="center"/>
      </w:pPr>
      <w:r>
        <w:t>от 12 октября 2021 г. N 275</w:t>
      </w:r>
    </w:p>
    <w:p w:rsidR="00EF367A" w:rsidRDefault="00EF367A">
      <w:pPr>
        <w:pStyle w:val="ConsPlusTitle"/>
        <w:jc w:val="both"/>
      </w:pPr>
    </w:p>
    <w:p w:rsidR="00EF367A" w:rsidRDefault="00EF367A">
      <w:pPr>
        <w:pStyle w:val="ConsPlusTitle"/>
        <w:jc w:val="center"/>
      </w:pPr>
      <w:r>
        <w:t>ОБ УТВЕРЖДЕНИИ ПОРЯДКА ПРЕДОСТАВЛЕНИЯ СУБСИДИИ ЮРИДИЧЕСКИМ</w:t>
      </w:r>
    </w:p>
    <w:p w:rsidR="00EF367A" w:rsidRDefault="00EF367A">
      <w:pPr>
        <w:pStyle w:val="ConsPlusTitle"/>
        <w:jc w:val="center"/>
      </w:pPr>
      <w:r>
        <w:t>ЛИЦАМ, ОБРАЗОВАННЫМ ОБЩЕСТВЕННЫМИ ОРГАНИЗАЦИЯМИ ИНВАЛИДОВ,</w:t>
      </w:r>
    </w:p>
    <w:p w:rsidR="00EF367A" w:rsidRDefault="00EF367A">
      <w:pPr>
        <w:pStyle w:val="ConsPlusTitle"/>
        <w:jc w:val="center"/>
      </w:pPr>
      <w:r>
        <w:t>НА ВОЗМЕЩЕНИЕ ЧАСТИ ЗАТРАТ В СВЯЗИ С ПРОИЗВОДСТВОМ</w:t>
      </w:r>
    </w:p>
    <w:p w:rsidR="00EF367A" w:rsidRDefault="00EF367A">
      <w:pPr>
        <w:pStyle w:val="ConsPlusTitle"/>
        <w:jc w:val="center"/>
      </w:pPr>
      <w:r>
        <w:t>(РЕАЛИЗАЦИЕЙ) ТОВАРОВ, ВЫПОЛНЕНИЕМ РАБОТ, ОКАЗАНИЕМ УСЛУГ,</w:t>
      </w:r>
    </w:p>
    <w:p w:rsidR="00EF367A" w:rsidRDefault="00EF367A">
      <w:pPr>
        <w:pStyle w:val="ConsPlusTitle"/>
        <w:jc w:val="center"/>
      </w:pPr>
      <w:r>
        <w:t>ОБЕСПЕЧИВАЮЩИМ ПРОВЕДЕНИЕ МЕРОПРИЯТИЯ ПО СОДЕЙСТВИЮ</w:t>
      </w:r>
    </w:p>
    <w:p w:rsidR="00EF367A" w:rsidRDefault="00EF367A">
      <w:pPr>
        <w:pStyle w:val="ConsPlusTitle"/>
        <w:jc w:val="center"/>
      </w:pPr>
      <w:r>
        <w:t>ЗАНЯТОСТИ ИНВАЛИДОВ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в целях реализации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"Об утверждении государственной программы Республики Дагестан "Содействие занятости населения", Правительство Республики Дагестан постановляет: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предоставления субсидии юридическим лицам, образованным общественными организациями инвалидов,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28 мая 2020 г. N 99 "Об утверждении Порядка реализации мероприятия по субсидированию части затрат на компенсацию расходов по оплате труда работников, занятых на предприятиях, образованных общественными организациями инвалидов, осуществляющих свою деятельность на территории Республики Дагестан" (интернет-портал правовой информации Республики Дагестан (www.pravo.e-dag.ru), 2020, 28 мая, N 05002005617).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right"/>
      </w:pPr>
      <w:r>
        <w:t>Председатель Правительства</w:t>
      </w:r>
    </w:p>
    <w:p w:rsidR="00EF367A" w:rsidRDefault="00EF367A">
      <w:pPr>
        <w:pStyle w:val="ConsPlusNormal"/>
        <w:jc w:val="right"/>
      </w:pPr>
      <w:r>
        <w:t>Республики Дагестан</w:t>
      </w:r>
    </w:p>
    <w:p w:rsidR="00EF367A" w:rsidRDefault="00EF367A">
      <w:pPr>
        <w:pStyle w:val="ConsPlusNormal"/>
        <w:jc w:val="right"/>
      </w:pPr>
      <w:r>
        <w:t>А.АМИРХАНОВ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right"/>
        <w:outlineLvl w:val="0"/>
      </w:pPr>
      <w:r>
        <w:t>Утвержден</w:t>
      </w:r>
    </w:p>
    <w:p w:rsidR="00EF367A" w:rsidRDefault="00EF367A">
      <w:pPr>
        <w:pStyle w:val="ConsPlusNormal"/>
        <w:jc w:val="right"/>
      </w:pPr>
      <w:r>
        <w:t>постановлением Правительства</w:t>
      </w:r>
    </w:p>
    <w:p w:rsidR="00EF367A" w:rsidRDefault="00EF367A">
      <w:pPr>
        <w:pStyle w:val="ConsPlusNormal"/>
        <w:jc w:val="right"/>
      </w:pPr>
      <w:r>
        <w:t>Республики Дагестан</w:t>
      </w:r>
    </w:p>
    <w:p w:rsidR="00EF367A" w:rsidRDefault="00EF367A">
      <w:pPr>
        <w:pStyle w:val="ConsPlusNormal"/>
        <w:jc w:val="right"/>
      </w:pPr>
      <w:r>
        <w:t>от 12 октября 2021 г. N 275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Title"/>
        <w:jc w:val="center"/>
      </w:pPr>
      <w:bookmarkStart w:id="0" w:name="P30"/>
      <w:bookmarkEnd w:id="0"/>
      <w:r>
        <w:t>ПОРЯДОК</w:t>
      </w:r>
    </w:p>
    <w:p w:rsidR="00EF367A" w:rsidRDefault="00EF367A">
      <w:pPr>
        <w:pStyle w:val="ConsPlusTitle"/>
        <w:jc w:val="center"/>
      </w:pPr>
      <w:r>
        <w:t>ПРЕДОСТАВЛЕНИЯ СУБСИДИИ ЮРИДИЧЕСКИМ ЛИЦАМ, ОБРАЗОВАННЫМ</w:t>
      </w:r>
    </w:p>
    <w:p w:rsidR="00EF367A" w:rsidRDefault="00EF367A">
      <w:pPr>
        <w:pStyle w:val="ConsPlusTitle"/>
        <w:jc w:val="center"/>
      </w:pPr>
      <w:r>
        <w:t>ОБЩЕСТВЕННЫМИ ОРГАНИЗАЦИЯМИ ИНВАЛИДОВ, НА ВОЗМЕЩЕНИЕ</w:t>
      </w:r>
    </w:p>
    <w:p w:rsidR="00EF367A" w:rsidRDefault="00EF367A">
      <w:pPr>
        <w:pStyle w:val="ConsPlusTitle"/>
        <w:jc w:val="center"/>
      </w:pPr>
      <w:r>
        <w:lastRenderedPageBreak/>
        <w:t>ЧАСТИ ЗАТРАТ В СВЯЗИ С ПРОИЗВОДСТВОМ (РЕАЛИЗАЦИЕЙ) ТОВАРОВ,</w:t>
      </w:r>
    </w:p>
    <w:p w:rsidR="00EF367A" w:rsidRDefault="00EF367A">
      <w:pPr>
        <w:pStyle w:val="ConsPlusTitle"/>
        <w:jc w:val="center"/>
      </w:pPr>
      <w:r>
        <w:t>ВЫПОЛНЕНИЕМ РАБОТ, ОКАЗАНИЕМ УСЛУГ, ОБЕСПЕЧИВАЮЩИМ</w:t>
      </w:r>
    </w:p>
    <w:p w:rsidR="00EF367A" w:rsidRDefault="00EF367A">
      <w:pPr>
        <w:pStyle w:val="ConsPlusTitle"/>
        <w:jc w:val="center"/>
      </w:pPr>
      <w:r>
        <w:t>ПРОВЕДЕНИЕ МЕРОПРИЯТИЯ ПО СОДЕЙСТВИЮ ЗАНЯТОСТИ ИНВАЛИДОВ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Title"/>
        <w:jc w:val="center"/>
        <w:outlineLvl w:val="1"/>
      </w:pPr>
      <w:r>
        <w:t>I. Общие положения о предоставлении субсидии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ind w:firstLine="540"/>
        <w:jc w:val="both"/>
      </w:pPr>
      <w:r>
        <w:t xml:space="preserve">1. Настоящий Порядок устанавливает цели, условия и механизм предоставления субсидии из республиканского бюджета Республики Дагестан на реализацию мероприятия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(далее - Государственная программа), по предоставлению субсидии юридическим лицам, образованным общественными организациями инвалидов,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 (далее также - субсидия).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2. Целью предоставления субсидии является возмещение юридическим лицам, образованным общественными организациями инвалидов, осуществляющим свою деятельность на территории Республики Дагестан, части затрат (на оплату труда)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инвалидов, в рамках реализации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(далее - мероприятие по содействию занятости инвалидов).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3. Субсидии юридическим лицам предоставляются государственными казенными учреждениями Республики Дагестан - центрами занятости населения в муниципальных образованиях (далее - центры занятости населения) в пределах лимитов бюджетных обязательств, предусмотренных Министерству труда и социального развития Республики Дагестан (далее - Министерство) законом Республики Дагестан о республиканском бюджете Республики Дагестан на соответствующий финансовый год и на плановый период как главному распорядителю бюджетных средств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Лимиты бюджетных обязательств доводятся Министерством до центров занятости населения, обеспечивающих реализацию полномочий Министерства в сфере занятости населения.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4. Получателями субсидии являются юридические лица (хозяйственные товарищества и общества), образованные общественными организациями инвалидов (далее также - получатели субсидии, участники отбора), обеспечивающие проведение мероприятия по содействию занятости инвалидов, обратившиеся в центры занятости населения и соответствующие требованиям, указанным в </w:t>
      </w:r>
      <w:hyperlink w:anchor="P49">
        <w:r>
          <w:rPr>
            <w:color w:val="0000FF"/>
          </w:rPr>
          <w:t>пунктах 7</w:t>
        </w:r>
      </w:hyperlink>
      <w:r>
        <w:t xml:space="preserve"> и </w:t>
      </w:r>
      <w:hyperlink w:anchor="P54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5. Отбор получателей субсидии осуществляется центрами занятости населения посредством запроса предложений в соответствии с настоящим Порядком, на основании заявок на участие в отборе, направленных участниками отбора, исходя из соответствия участника отбора условиям и критериям отбора, а также очередности поступления заявок на участие в отборе (далее - отбор, запрос предложений).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6. Информация о субсидии размещается на едином портале бюджетной системы Российской Федерации в информационно-телекоммуникационной сети "Интернет" (www.budget.gov.ru) (далее - единый портал) при формировании проекта закона о республиканском бюджете (проекта закона о внесении изменений в закон о республиканском бюджете) на соответствующий финансовый год и плановый период.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Title"/>
        <w:jc w:val="center"/>
        <w:outlineLvl w:val="1"/>
      </w:pPr>
      <w:r>
        <w:t>II. Порядок проведения отбора для предоставления субсидии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ind w:firstLine="540"/>
        <w:jc w:val="both"/>
      </w:pPr>
      <w:bookmarkStart w:id="3" w:name="P49"/>
      <w:bookmarkEnd w:id="3"/>
      <w:r>
        <w:t xml:space="preserve">7. Отбор получателей субсидии проводится путем запроса предложений на основании </w:t>
      </w:r>
      <w:r>
        <w:lastRenderedPageBreak/>
        <w:t>заявки на участие в отборе (далее - заявка).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Критериями отбора получателей субсидии являются: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а) наличие на первое число месяца, предшествующего месяцу, в котором планируется проведение отбора, государственной регистрации в установленном порядке и осуществление деятельности на территории Республики Дагестан;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б) наличие на дату подачи заявки у получателя субсидии работников, имеющих инвалидность.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Заявка и документы, указанные в </w:t>
      </w:r>
      <w:hyperlink w:anchor="P94">
        <w:r>
          <w:rPr>
            <w:color w:val="0000FF"/>
          </w:rPr>
          <w:t>пункте 21</w:t>
        </w:r>
      </w:hyperlink>
      <w:r>
        <w:t xml:space="preserve"> настоящего Порядка, представляются получателем субсидии лично либо уполномоченным им представителем при наличии доверенности, подтверждающей его полномочия и оформленной в порядке, установленном действующим законодательством, непосредственно в центр занятости населения или через ГАУ РД "Многофункциональный центр предоставления государственных и муниципальных услуг в Республике Дагестан" (далее также - многофункциональный центр), или в форме электронных документов в порядке, установленном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(далее - постановление Правительства РФ от 7 июля 2011 г. N 553).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4" w:name="P54"/>
      <w:bookmarkEnd w:id="4"/>
      <w:r>
        <w:t>8. Получатели субсидии на первое число месяца, предшествующего месяцу, в котором планируется проведение отбора, должны соответствовать следующим требованиям: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б)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в)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д) получатели субсидии не должны получать средства из республиканского бюджета Республики Дагестан на основании иных нормативных правовых актов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5" w:name="P60"/>
      <w:bookmarkEnd w:id="5"/>
      <w:r>
        <w:t xml:space="preserve">9. Центрами занятости населения в трехдневный срок со дня принятия решения о проведении отбора на едином портале, а также на официальном сайте Министерства в информационно-телекоммуникационной сети "Интернет" (www.dagmintrud.ru) в специальном </w:t>
      </w:r>
      <w:r>
        <w:lastRenderedPageBreak/>
        <w:t>разделе для центров занятости населения размещается объявление о проведении отбора с обязательным указанием в нем: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а) сроков проведения отбора (даты и времени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б) наименования, места нахождения, почтового адреса, адреса электронной почты центров занятости населения;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в) результатов предоставления субсидии в соответствии с </w:t>
      </w:r>
      <w:hyperlink w:anchor="P150">
        <w:r>
          <w:rPr>
            <w:color w:val="0000FF"/>
          </w:rPr>
          <w:t>пунктом 34</w:t>
        </w:r>
      </w:hyperlink>
      <w:r>
        <w:t xml:space="preserve"> настоящего Порядка;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г) цели предоставления субсидии, а также результатов предоставления субсидии;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д) доменного имени и (или) сетевого адреса, и (или) указателей страниц сайта в информационно-телекоммуникационной сети "Интернет", на котором осуществляется проведение отбора;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е) требований к участникам отбора в соответствии с настоящим Порядком и перечня документов, представляемых участниками отбора для подтверждения их соответствия указанным требованиям в соответствии с </w:t>
      </w:r>
      <w:hyperlink w:anchor="P94">
        <w:r>
          <w:rPr>
            <w:color w:val="0000FF"/>
          </w:rPr>
          <w:t>пунктом 21</w:t>
        </w:r>
      </w:hyperlink>
      <w:r>
        <w:t xml:space="preserve"> настоящего Порядка;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ж) порядка подачи заявок участниками отбора и требований, предъявляемых к форме и содержанию заявки, подаваемых участниками отбора, которые включают в себя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физических лиц), в соответствии с </w:t>
      </w:r>
      <w:hyperlink w:anchor="P207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з)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и) правил рассмотрения и оценки заявок участников отбора в соответствии с </w:t>
      </w:r>
      <w:hyperlink w:anchor="P78">
        <w:r>
          <w:rPr>
            <w:color w:val="0000FF"/>
          </w:rPr>
          <w:t>пунктами 13</w:t>
        </w:r>
      </w:hyperlink>
      <w:r>
        <w:t xml:space="preserve"> - </w:t>
      </w:r>
      <w:hyperlink w:anchor="P89">
        <w:r>
          <w:rPr>
            <w:color w:val="0000FF"/>
          </w:rPr>
          <w:t>20</w:t>
        </w:r>
      </w:hyperlink>
      <w:r>
        <w:t xml:space="preserve"> настоящего Порядка;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к)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л) срока, в течение которого победитель (победители) отбора должен подписать соглашение о предоставлении субсидии;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м) условий признания победителя (победителей) отбора уклонившимся от заключения соглашения;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н) даты размещения результатов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населения, которая не может быть позднее 3 дней, следующих за днем определения победителя отбора.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Срок приема заявок составляет не менее 30 календарных дней, следующих за днем размещения центрами занятости населения объявления о проведении отбора, указанного в </w:t>
      </w:r>
      <w:hyperlink w:anchor="P60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10. Прием заявок осуществляется с даты размещения на едином портале, официальном сайте Министерства в информационно-телекоммуникационной сети "Интернет" </w:t>
      </w:r>
      <w:r>
        <w:lastRenderedPageBreak/>
        <w:t>(www.dagmintrud.ru) в специальном разделе для центров занятости населения объявления о проведении отбора до даты окончания срока приема заявок, указанной в объявлении. Дата подачи заявки считается датой регистрации заявки.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11. При приеме заявки работник центра занятости населения регистрирует заявку в день поступления в журнале учета заявок и выдает расписку заявителю о получении заявки с указанием даты и времени ее принятия. Заявка, поступившая в центр занятости населения после окончания срока приема заявок, не регистрируется.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12. Внесение изменений в заявку допускается только до окончания срока приема заявок путем включения в состав дополнительной информации (в том числе документов).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6" w:name="P78"/>
      <w:bookmarkEnd w:id="6"/>
      <w:r>
        <w:t>13. Рассмотрение заявок на предмет их соответствия установленным в объявлении о проведении отбора требованиям осуществляется работниками центра занятости населения в течение 5 рабочих дней со дня регистрации заявки и оформляется актом проверки, составляемым центром занятости населения в произвольной форме.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14. Заявка может быть отозвана получателем субсидии до окончания срока приема заявок путем направления в центр занятости населения соответствующего уведомления.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15. Отзыв заявки не препятствует повторному обращению получателя субсидии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16. Один получатель субсидии может подать одну заявку.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17. Основаниями для отклонения заявки получателя субсидии на стадии рассмотрения и оценки заявок являются: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а) несоответствие получателя субсидии критериям и требованиям, установленным в </w:t>
      </w:r>
      <w:hyperlink w:anchor="P43">
        <w:r>
          <w:rPr>
            <w:color w:val="0000FF"/>
          </w:rPr>
          <w:t>пунктах 4</w:t>
        </w:r>
      </w:hyperlink>
      <w:r>
        <w:t xml:space="preserve">, </w:t>
      </w:r>
      <w:hyperlink w:anchor="P49">
        <w:r>
          <w:rPr>
            <w:color w:val="0000FF"/>
          </w:rPr>
          <w:t>7</w:t>
        </w:r>
      </w:hyperlink>
      <w:r>
        <w:t xml:space="preserve">, </w:t>
      </w:r>
      <w:hyperlink w:anchor="P54">
        <w:r>
          <w:rPr>
            <w:color w:val="0000FF"/>
          </w:rPr>
          <w:t>8</w:t>
        </w:r>
      </w:hyperlink>
      <w:r>
        <w:t xml:space="preserve"> и </w:t>
      </w:r>
      <w:hyperlink w:anchor="P60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б) несоответствие заявки и документов, указанных в </w:t>
      </w:r>
      <w:hyperlink w:anchor="P94">
        <w:r>
          <w:rPr>
            <w:color w:val="0000FF"/>
          </w:rPr>
          <w:t>пункте 21</w:t>
        </w:r>
      </w:hyperlink>
      <w:r>
        <w:t xml:space="preserve"> настоящего Порядка, требованиям к заявке получателя субсидии, установленным в объявлении о проведении отбора;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в) недостоверность представленной получателем субсидии информации, в том числе информации о месте нахождения и адресе получателя субсидии;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г) подача получателем субсидии заявки после даты и (или) времени, определенных для подачи заявок.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18. В случае принятия решения об отклонении заявки центр занятости населения письменно информирует об этом получателя субсидии с указанием причин, послуживших основанием для отклонения, в течение 3 рабочих дней со дня принятия соответствующего решения.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19. Разъяснения положений объявления о проведении отбора предоставляются получателям субсидии с даты начала и до окончания приема заявок.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7" w:name="P89"/>
      <w:bookmarkEnd w:id="7"/>
      <w:r>
        <w:t>20. Решение об отклонении заявки получателя субсидии (с указанием причин ее отклонения) на стадии рассмотрения и оценки заявки оформляется приказом центра занятости населения в день принятия решения об отклонении заявки получателя субсидии, который в течение 3 рабочих дней со дня подписания размещается на официальном сайте Министерства в информационно-телекоммуникационной сети "Интернет" (www.dagmintrad.ru) в специальном разделе для центров занятости населения.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Решение об отклонении заявки не препятствует повторному обращению получателя субсидии в центр занятости населения для участия в отборе, но не позднее даты и времени, </w:t>
      </w:r>
      <w:r>
        <w:lastRenderedPageBreak/>
        <w:t>предусмотренных в объявлении о проведении отбора.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ind w:firstLine="540"/>
        <w:jc w:val="both"/>
      </w:pPr>
      <w:bookmarkStart w:id="8" w:name="P94"/>
      <w:bookmarkEnd w:id="8"/>
      <w:r>
        <w:t xml:space="preserve">21. Для участия в отборе и подтверждения критериев и требований, указанных в </w:t>
      </w:r>
      <w:hyperlink w:anchor="P43">
        <w:r>
          <w:rPr>
            <w:color w:val="0000FF"/>
          </w:rPr>
          <w:t>пунктах 4</w:t>
        </w:r>
      </w:hyperlink>
      <w:r>
        <w:t xml:space="preserve">, </w:t>
      </w:r>
      <w:hyperlink w:anchor="P49">
        <w:r>
          <w:rPr>
            <w:color w:val="0000FF"/>
          </w:rPr>
          <w:t>7</w:t>
        </w:r>
      </w:hyperlink>
      <w:r>
        <w:t xml:space="preserve"> и </w:t>
      </w:r>
      <w:hyperlink w:anchor="P54">
        <w:r>
          <w:rPr>
            <w:color w:val="0000FF"/>
          </w:rPr>
          <w:t>8</w:t>
        </w:r>
      </w:hyperlink>
      <w:r>
        <w:t xml:space="preserve"> настоящего Порядка, получатели субсидии представляют лично либо через уполномоченного представителя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по месту своей государственной регистрации или через многофункциональный центр, или в форме электронных документов в порядке, установленном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7 июля 2011 г. N 553, заявку по форме согласно </w:t>
      </w:r>
      <w:hyperlink w:anchor="P207">
        <w:r>
          <w:rPr>
            <w:color w:val="0000FF"/>
          </w:rPr>
          <w:t>приложению N 1</w:t>
        </w:r>
      </w:hyperlink>
      <w:r>
        <w:t xml:space="preserve"> к настоящему Порядку,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отбором, а также согласие на обработку персональных данных (для физических лиц) с приложением следующих документов: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а) форма расчета затрат согласно </w:t>
      </w:r>
      <w:hyperlink w:anchor="P34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б) копия паспорта трудоустроенного работника;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в) копия трудового договора, заключенного с работником;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9" w:name="P98"/>
      <w:bookmarkEnd w:id="9"/>
      <w:r>
        <w:t>г) копии табелей учета использования рабочего времени и расчетной ведомости (о начисленной сумме заработной платы) работников (заверяется руководителем и главным бухгалтером (при наличии) и скрепляются печатью получателя субсидии (при наличии));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>д) копия платежной ведомости (о выплаченной сумме заработной платы) или копии платежного поручения о перечислении суммы заработной платы на лицевые счета работников в кредитных учреждениях (за предыдущий месяц, при получении субсидии на возмещение части затрат в связи с производством (реализацией) товаров, выполнением работ, оказанием услуг, обеспечивавшим реализацию мероприятия по содействию занятости инвалидов (заверяются руководителем и главным бухгалтером (при наличии) и скрепляются печатью получателя субсидии (при наличии));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настоящего Порядка, составленная в произвольной форме и заверенная печатью (при наличии) и подписью руководителя получателя субсидии;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ж) справка об отсутствии у получателя субсидии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получателя субсидии.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11" w:name="P102"/>
      <w:bookmarkEnd w:id="11"/>
      <w:r>
        <w:t>22. По инициативе получателя субсидии могут быть также представлены: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а) копия свидетельства о государственной регистрации получателя субсидии, заверенная печатью (при наличии) (предоставляется по желанию получателя субсидии либо может быть получена центром занятости населения с использованием интернет-ресурса на официальном сайте Федеральной налоговой службы;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б) справка, подтверждающая, что получатель субсидии не является иностранным юридическим лицом, а также российским юридическим лицом, в уставном (складочном) капитале </w:t>
      </w:r>
      <w: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в) справка об отсутствии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г) справка об отсутствии проведения процедуры реорганизации, ликвидации, банкротства, в том числе подтверждающая, что деятельность получателя субсидии не приостановлена в порядке, предусмотренном законодательством Российской Федерации;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д) копия справки, подтверждающая факт установления инвалидности, выдаваемая ФГБУ "Федеральное бюро медико-социальной экспертизы" Министерства труда и социальной защиты Российской Федерации.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23. При непредставлении указанных в </w:t>
      </w:r>
      <w:hyperlink w:anchor="P102">
        <w:r>
          <w:rPr>
            <w:color w:val="0000FF"/>
          </w:rPr>
          <w:t>пункте 22</w:t>
        </w:r>
      </w:hyperlink>
      <w:r>
        <w:t xml:space="preserve"> документов центр занятости населения направляет межведомственный запрос с использованием единой системы межведомственного электронного взаимодействия в органы, в распоряжении которых находится соответствующая информация.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24. Документы, указанные в </w:t>
      </w:r>
      <w:hyperlink w:anchor="P94">
        <w:r>
          <w:rPr>
            <w:color w:val="0000FF"/>
          </w:rPr>
          <w:t>пункте 21</w:t>
        </w:r>
      </w:hyperlink>
      <w:r>
        <w:t xml:space="preserve"> настоящего Порядка, должны быть пронумерованы, прошиты и заверены печатью (при наличии) и подписью руководителя. Представляемые документы должны быть выполнены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25. Центры занятости населения осуществляют: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а) консультирование получателей субсидии по вопросам подготовки документов для участия в отборе;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б) прием и регистрацию от получателей субсидии заявок;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в) опись документов, указанных в </w:t>
      </w:r>
      <w:hyperlink w:anchor="P94">
        <w:r>
          <w:rPr>
            <w:color w:val="0000FF"/>
          </w:rPr>
          <w:t>пункте 21</w:t>
        </w:r>
      </w:hyperlink>
      <w:r>
        <w:t xml:space="preserve"> настоящего Порядка с указанием количества листов;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г) в течение 5 рабочих дней проверку комплектности документов, представленных получателем субсидии в соответствии с </w:t>
      </w:r>
      <w:hyperlink w:anchor="P94">
        <w:r>
          <w:rPr>
            <w:color w:val="0000FF"/>
          </w:rPr>
          <w:t>пунктом 21</w:t>
        </w:r>
      </w:hyperlink>
      <w:r>
        <w:t xml:space="preserve"> настоящего Порядка, и достоверность указанных в документах сведений, при необходимости - направление межведомственного запроса с использованием единой системы межведомственного электронного взаимодействия в органы, в распоряжении которых они находятся;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д) проверку участников отбора на соответствие требованиям и критериям, указанным в </w:t>
      </w:r>
      <w:hyperlink w:anchor="P43">
        <w:r>
          <w:rPr>
            <w:color w:val="0000FF"/>
          </w:rPr>
          <w:t>пунктах 4</w:t>
        </w:r>
      </w:hyperlink>
      <w:r>
        <w:t xml:space="preserve">, </w:t>
      </w:r>
      <w:hyperlink w:anchor="P49">
        <w:r>
          <w:rPr>
            <w:color w:val="0000FF"/>
          </w:rPr>
          <w:t>7</w:t>
        </w:r>
      </w:hyperlink>
      <w:r>
        <w:t xml:space="preserve"> и </w:t>
      </w:r>
      <w:hyperlink w:anchor="P54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>26. Центры занятости населения не позднее 5 рабочих дней со дня окончания приема заявок принимают решение о предоставлении или об отказе в предоставлении субсидии получателю субсидии.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Решение о предоставлении субсидии либо об отказе в предоставлении субсидии оформляется приказом центра занятости населения.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Основаниями для отказа получателю субсидии в предоставлении субсидии являются: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lastRenderedPageBreak/>
        <w:t xml:space="preserve">несоответствие представленных получателем субсидии документов критериям и требованиям, определенным в соответствии с </w:t>
      </w:r>
      <w:hyperlink w:anchor="P43">
        <w:r>
          <w:rPr>
            <w:color w:val="0000FF"/>
          </w:rPr>
          <w:t>пунктами 4</w:t>
        </w:r>
      </w:hyperlink>
      <w:r>
        <w:t xml:space="preserve">, </w:t>
      </w:r>
      <w:hyperlink w:anchor="P49">
        <w:r>
          <w:rPr>
            <w:color w:val="0000FF"/>
          </w:rPr>
          <w:t>7</w:t>
        </w:r>
      </w:hyperlink>
      <w:r>
        <w:t xml:space="preserve">, </w:t>
      </w:r>
      <w:hyperlink w:anchor="P54">
        <w:r>
          <w:rPr>
            <w:color w:val="0000FF"/>
          </w:rPr>
          <w:t>8</w:t>
        </w:r>
      </w:hyperlink>
      <w:r>
        <w:t xml:space="preserve"> и </w:t>
      </w:r>
      <w:hyperlink w:anchor="P60">
        <w:r>
          <w:rPr>
            <w:color w:val="0000FF"/>
          </w:rPr>
          <w:t>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27. Центрами занятости населения в течение 5 рабочих дней со дня принятия решений, указанных в </w:t>
      </w:r>
      <w:hyperlink w:anchor="P116">
        <w:r>
          <w:rPr>
            <w:color w:val="0000FF"/>
          </w:rPr>
          <w:t>пункте 26</w:t>
        </w:r>
      </w:hyperlink>
      <w:r>
        <w:t xml:space="preserve"> настоящего Порядка, на едином портале, а также на официальном сайте Министерства в информационно-телекоммуникационной сети "Интернет" (www.dagmintrad.ru) в специальном разделе для центров занятости населения размещается информация о результатах рассмотрения заявок, включающая следующие сведения: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а) дата, время и место проведения рассмотрения заявок;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б) информация об участниках отбора, заявки которых были рассмотрены;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13" w:name="P126"/>
      <w:bookmarkEnd w:id="13"/>
      <w:r>
        <w:t>28. Предоставление субсидии осуществляется за счет средств республиканского бюджета Республики Дагестан и рассчитывается по следующей формуле: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center"/>
      </w:pPr>
      <w:r>
        <w:t>S = N х (Р х С),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ind w:firstLine="540"/>
        <w:jc w:val="both"/>
      </w:pPr>
      <w:r>
        <w:t>где: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S - размер средств, предусматриваемых на возмещение части затрат получателя субсидии;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N - численность занятых граждан, имеющих инвалидность, на которых предусматривается предоставление субсидии получателю субсидии;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Р - период возмещения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инвалидов, не превышающий 6 месяцев;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С - размер субсидии на одного работника, не более величины минимального размера оплаты труда, установленного в Российской Федерации, увеличенного на сумму страховых взносов в государственные внебюджетные фонды и районного коэффициента, за пропорционально отработанное время.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Направлением расходов является возмещение затрат на оплату труда инвалидов.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29. Предоставление субсидии осуществляется на основании соглашения о предоставлении субсидии по типовой форме, установленной Министерством финансов Республики Дагестан, заключаемого между центром занятости населения и получателем субсидии (далее - соглашение).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30. Центр занятости населения в день принятия решения о предоставлении субсидии уведомляет получателя субсидии о необходимости в течение 3 рабочих дней со дня принятия решения о предоставлении субсидии заключить соответствующее соглашение о предоставлении субсидии, содержащее в том числе: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а) сведения о размере предоставляемой субсидии;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lastRenderedPageBreak/>
        <w:t>б) сведения о целевом назначении субсидии;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в) требование о согласии работодателя на осуществление центрами занятости населения и органом государственного финансового контроля проверок соблюдения настоящего Порядка;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г) порядок осуществления проверки исполнения обязательств, вытекающих из соглашения;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д) порядок возврата субсидии, полученной работодателем, в случае установления по итогам проверок, проведенных центрами занятости населения и органом государственного финансового контроля, факта нарушения порядка, целей и условий предоставления субсидии, предусмотренных настоящим Порядком и соглашением;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е) основания для расторжения соглашения;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ж) ответственность сторон за нарушение условий соглашения;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з) значения результатов предоставления субсидии;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и) иные условия, определяемые по согласованию сторон.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31. В случае изменения условий соглашения центр занятости населения заключает дополнительное соглашение к соглашению в течение 10 рабочих дней со дня внесения соответствующих изменений.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32. Получатель субсидии, не явившийся в центр занятости населения в срок, установленный </w:t>
      </w:r>
      <w:hyperlink w:anchor="P137">
        <w:r>
          <w:rPr>
            <w:color w:val="0000FF"/>
          </w:rPr>
          <w:t>пунктом 30</w:t>
        </w:r>
      </w:hyperlink>
      <w:r>
        <w:t xml:space="preserve"> настоящего Порядка, считается уклонившимся от заключения соглашения.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33. В случае уменьшения центрам занятости населения ранее доведенных лимитов бюджетных обязательств, предусмотренных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настоящего Порядка, приводящего к невозможности предоставления субсидии в определенном размере,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EF367A" w:rsidRDefault="00EF367A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>34. Результатом предоставления субсидий является сохранение и (или) создание рабочих мест для граждан, имеющих инвалидность, а также возмещение юридическим лицам части затрат (на оплату труда) в связи с производством (реализацией) товаров, выполнением работ, оказанием услуг, обеспечивающим реализацию мероприятия по содействию занятости инвалидов, не более 6 месяцев в соответствии с показателями результативности, установленными в соглашении.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35. Для оценки результатов реализации Государственной </w:t>
      </w:r>
      <w:hyperlink r:id="rId13">
        <w:r>
          <w:rPr>
            <w:color w:val="0000FF"/>
          </w:rPr>
          <w:t>программы</w:t>
        </w:r>
      </w:hyperlink>
      <w:r>
        <w:t xml:space="preserve"> в части реализации мероприятия по предоставлению субсидии юридическим лицам, образованным общественными организациями инвалидов, используется показатель (индикатор) "Численность инвалидов, на которых юридическое лицо получило субсидию на возмещение части затрат в связи с производством (реализацией) товаров, выполнением работ, оказанием услуг, обеспечивающим проведение мероприятий по содействию занятости инвалидов".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 и показателя, необходимого для его достижения, устанавливаются центрами занятости населения в соглашении.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Оценка достижения результата предоставления субсидии и значения показателя, необходимого для его достижения, осуществляется на основании сравнения установленного соглашением и фактически достигнутого по итогам года предоставления субсидии значения показателя, необходимого для достижения результата предоставления субсидии, указанного в отчете.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36. Перечисление субсидии получателю субсидии осуществляется на основании соглашения не позднее 10-го рабочего дня (при наличии денежных средств на лицевом счете центра занятости </w:t>
      </w:r>
      <w:r>
        <w:lastRenderedPageBreak/>
        <w:t xml:space="preserve">населения), следующего за днем принятия центром занятости населения решения по результатам рассмотрения документов, указанных в </w:t>
      </w:r>
      <w:hyperlink w:anchor="P94">
        <w:r>
          <w:rPr>
            <w:color w:val="0000FF"/>
          </w:rPr>
          <w:t>пункте 21</w:t>
        </w:r>
      </w:hyperlink>
      <w:r>
        <w:t xml:space="preserve"> настоящего Порядка, в сроки, установленные </w:t>
      </w:r>
      <w:hyperlink w:anchor="P116">
        <w:r>
          <w:rPr>
            <w:color w:val="0000FF"/>
          </w:rPr>
          <w:t>пунктом 26</w:t>
        </w:r>
      </w:hyperlink>
      <w:r>
        <w:t xml:space="preserve"> настоящего Порядка.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37. Перечисление субсидии получателю субсидии осуществляется ежемесячно путем возмещения части его затрат на выплату заработной платы, произведенных в каждом предыдущем месяце (не более 6 месяцев), при предоставлении получателем субсидии в центр занятости населения ежемесячно, со дня истечения срока выплаты заработной платы, заверенных в установленном порядке копий документов, указанных в </w:t>
      </w:r>
      <w:hyperlink w:anchor="P98">
        <w:r>
          <w:rPr>
            <w:color w:val="0000FF"/>
          </w:rPr>
          <w:t>подпунктах "г"</w:t>
        </w:r>
      </w:hyperlink>
      <w:r>
        <w:t xml:space="preserve"> и </w:t>
      </w:r>
      <w:hyperlink w:anchor="P99">
        <w:r>
          <w:rPr>
            <w:color w:val="0000FF"/>
          </w:rPr>
          <w:t>"д" пункта 21</w:t>
        </w:r>
      </w:hyperlink>
      <w:r>
        <w:t xml:space="preserve"> настоящего Порядка, и выполнении условий заключенного соглашения о предоставлении субсидии.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В случае, если на дату подачи заявки заработная плата произведена за предыдущие 6 месяцев работы, перечисление субсидии центром занятости населения осуществляется разово и в полном объеме.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38. Перечисление субсидии получателю субсидии осуществляется в соответствии с соглашением о предоставлении субсидии (при условии поступления денежных средств в центр занятости населения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настоящего Порядка) не позднее 10-го рабочего дня со дня принятия решения о предоставлении субсидии.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39. Министерство по мере необходимости представляет в Министерство финансов Республики Дагестан заявку на финансирование расходов, связанных с реализацией мероприятия по содействию занятости инвалидов, в соответствии с бюджетной росписью, в пределах лимитов бюджетных обязательств, предусмотренных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40. Министерство финансов Республики Дагестан направляет согласно представляемой заявке средства бюджета на лицевой счет главного распорядителя - Министерства, открытый в Управлении Федерального казначейства по Республике Дагестан.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41. Средства бюджета, выделенные на реализацию мероприятия по содействию занятости инвалидов, имеют целевое назначение.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42. Центры занятости населения не позднее 2-го рабочего дня после принятия решения о предоставлении субсидии формируют заявку на финансирование мероприятия по содействию занятости инвалидов и представляют ее в Министерство.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 xml:space="preserve">43. Министерство осуществляет перечисление средств на лицевые счета центров занятости населения на реализацию мероприятия по содействию занятости инвалидов в течение 4 рабочих дней со дня представления центрами занятости населения заявки при условии поступления денежных средств в Министерство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44. Не позднее 2-го рабочего дня со дня поступления денежных средств на лицевой счет центра занятости населения в территориальный отдел Управления Федерального казначейства по Республике Дагестан направляются платежные документы для перечисления субсидии на расчетный или корреспондентский счет получателя субсидии, открытый в учреждениях Центрального банка Российской Федерации или в других кредитных организациях.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Title"/>
        <w:jc w:val="center"/>
        <w:outlineLvl w:val="1"/>
      </w:pPr>
      <w:r>
        <w:t>IV. Требования к отчетности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ind w:firstLine="540"/>
        <w:jc w:val="both"/>
      </w:pPr>
      <w:r>
        <w:t xml:space="preserve">45. Для подтверждения достижения результата предоставления субсидии в срок до 15 января года, следующего за отчетным, получатели субсидии после получения субсидии направляют на рассмотрение в центр занятости населения отчет о достижении значения результатов предоставления субсидии, установленного соглашением и необходимого для достижения результатов предоставления субсидии, указанных в </w:t>
      </w:r>
      <w:hyperlink w:anchor="P150">
        <w:r>
          <w:rPr>
            <w:color w:val="0000FF"/>
          </w:rPr>
          <w:t>пункте 34</w:t>
        </w:r>
      </w:hyperlink>
      <w:r>
        <w:t xml:space="preserve"> настоящего Порядка, по форме, установленной в соглашении.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Title"/>
        <w:jc w:val="center"/>
        <w:outlineLvl w:val="1"/>
      </w:pPr>
      <w:r>
        <w:t>V. Осуществлении контроля за соблюдением условий,</w:t>
      </w:r>
    </w:p>
    <w:p w:rsidR="00EF367A" w:rsidRDefault="00EF367A">
      <w:pPr>
        <w:pStyle w:val="ConsPlusTitle"/>
        <w:jc w:val="center"/>
      </w:pPr>
      <w:r>
        <w:t>целей и порядка предоставления субсидий</w:t>
      </w:r>
    </w:p>
    <w:p w:rsidR="00EF367A" w:rsidRDefault="00EF367A">
      <w:pPr>
        <w:pStyle w:val="ConsPlusTitle"/>
        <w:jc w:val="center"/>
      </w:pPr>
      <w:r>
        <w:t>и ответственность за их нарушение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ind w:firstLine="540"/>
        <w:jc w:val="both"/>
      </w:pPr>
      <w:r>
        <w:t>46. Центрами занятости населения и органом государственного финансового контроля Республики Дагестан в пределах своих полномочий осуществляется обязательная проверка соблюдения получателем субсидии настоящего Порядка в соответствии с федеральным законодательством и законодательством Республики Дагестан.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47. Ответственность за достоверность представляемых в центр занятости населения сведений и документов возлагается на получателя субсидии.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48. В случае нарушения условий Порядка и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 в полном объеме.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49. В случае установления фактов нарушения условий и требований предоставления субсидии, в том числе по результатам проверок, проведенных центром занятости населения и (или) органом государственного финансового контроля Республики Дагестан, субсидия подлежит возврату в республиканский бюджет Республики Дагестан в полном объеме.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50. Возврат субсидии производится в доход республиканского бюджета Республики Дагестан в соответствии с федеральным законодательством и законодательством Республики Дагестан в следующем порядке: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центр занятости населения в течение 10 рабочих дней после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Республики Дагестан направляет получателю субсидии требование о возврате субсидии;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получатель субсидии производит возврат субсидии в течение 30 календарных дней со дня получения от центра занятости населения требования о возврате субсидии.</w:t>
      </w:r>
    </w:p>
    <w:p w:rsidR="00EF367A" w:rsidRDefault="00EF367A">
      <w:pPr>
        <w:pStyle w:val="ConsPlusNormal"/>
        <w:spacing w:before="220"/>
        <w:ind w:firstLine="540"/>
        <w:jc w:val="both"/>
      </w:pPr>
      <w:r>
        <w:t>51. При нарушении получателем субсидии срока возврата субсидии центр занятости населения принимает меры по взысканию субсидии в доход республиканского бюджета Республики Дагестан в порядке, установленном федеральным законодательством и законодательством Республики Дагестан.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right"/>
        <w:outlineLvl w:val="1"/>
      </w:pPr>
      <w:r>
        <w:t>Приложение N 1</w:t>
      </w:r>
    </w:p>
    <w:p w:rsidR="00EF367A" w:rsidRDefault="00EF367A">
      <w:pPr>
        <w:pStyle w:val="ConsPlusNormal"/>
        <w:jc w:val="right"/>
      </w:pPr>
      <w:r>
        <w:t>к Порядку предоставления</w:t>
      </w:r>
    </w:p>
    <w:p w:rsidR="00EF367A" w:rsidRDefault="00EF367A">
      <w:pPr>
        <w:pStyle w:val="ConsPlusNormal"/>
        <w:jc w:val="right"/>
      </w:pPr>
      <w:r>
        <w:t>субсидии юридическим лицам,</w:t>
      </w:r>
    </w:p>
    <w:p w:rsidR="00EF367A" w:rsidRDefault="00EF367A">
      <w:pPr>
        <w:pStyle w:val="ConsPlusNormal"/>
        <w:jc w:val="right"/>
      </w:pPr>
      <w:r>
        <w:t>образованным общественными</w:t>
      </w:r>
    </w:p>
    <w:p w:rsidR="00EF367A" w:rsidRDefault="00EF367A">
      <w:pPr>
        <w:pStyle w:val="ConsPlusNormal"/>
        <w:jc w:val="right"/>
      </w:pPr>
      <w:r>
        <w:t>организациями инвалидов, на</w:t>
      </w:r>
    </w:p>
    <w:p w:rsidR="00EF367A" w:rsidRDefault="00EF367A">
      <w:pPr>
        <w:pStyle w:val="ConsPlusNormal"/>
        <w:jc w:val="right"/>
      </w:pPr>
      <w:r>
        <w:t>возмещение части затрат в связи с</w:t>
      </w:r>
    </w:p>
    <w:p w:rsidR="00EF367A" w:rsidRDefault="00EF367A">
      <w:pPr>
        <w:pStyle w:val="ConsPlusNormal"/>
        <w:jc w:val="right"/>
      </w:pPr>
      <w:r>
        <w:t>производством (реализацией)</w:t>
      </w:r>
    </w:p>
    <w:p w:rsidR="00EF367A" w:rsidRDefault="00EF367A">
      <w:pPr>
        <w:pStyle w:val="ConsPlusNormal"/>
        <w:jc w:val="right"/>
      </w:pPr>
      <w:r>
        <w:t>товаров, выполнением работ,</w:t>
      </w:r>
    </w:p>
    <w:p w:rsidR="00EF367A" w:rsidRDefault="00EF367A">
      <w:pPr>
        <w:pStyle w:val="ConsPlusNormal"/>
        <w:jc w:val="right"/>
      </w:pPr>
      <w:r>
        <w:t>оказанием услуг, обеспечивающим</w:t>
      </w:r>
    </w:p>
    <w:p w:rsidR="00EF367A" w:rsidRDefault="00EF367A">
      <w:pPr>
        <w:pStyle w:val="ConsPlusNormal"/>
        <w:jc w:val="right"/>
      </w:pPr>
      <w:r>
        <w:t>проведение мероприятия по</w:t>
      </w:r>
    </w:p>
    <w:p w:rsidR="00EF367A" w:rsidRDefault="00EF367A">
      <w:pPr>
        <w:pStyle w:val="ConsPlusNormal"/>
        <w:jc w:val="right"/>
      </w:pPr>
      <w:r>
        <w:t>содействию занятости инвалидов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right"/>
      </w:pPr>
      <w:r>
        <w:lastRenderedPageBreak/>
        <w:t>Форма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nformat"/>
        <w:jc w:val="both"/>
      </w:pPr>
      <w:r>
        <w:t xml:space="preserve">                                                                  Директору</w:t>
      </w:r>
    </w:p>
    <w:p w:rsidR="00EF367A" w:rsidRDefault="00EF367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F367A" w:rsidRDefault="00EF367A">
      <w:pPr>
        <w:pStyle w:val="ConsPlusNonformat"/>
        <w:jc w:val="both"/>
      </w:pPr>
      <w:r>
        <w:t xml:space="preserve">                                  (наименование центра занятости населения)</w:t>
      </w:r>
    </w:p>
    <w:p w:rsidR="00EF367A" w:rsidRDefault="00EF367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F367A" w:rsidRDefault="00EF367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F367A" w:rsidRDefault="00EF367A">
      <w:pPr>
        <w:pStyle w:val="ConsPlusNonformat"/>
        <w:jc w:val="both"/>
      </w:pPr>
      <w:r>
        <w:t xml:space="preserve">                                               (Ф.И.О. директора)</w:t>
      </w:r>
    </w:p>
    <w:p w:rsidR="00EF367A" w:rsidRDefault="00EF367A">
      <w:pPr>
        <w:pStyle w:val="ConsPlusNonformat"/>
        <w:jc w:val="both"/>
      </w:pPr>
    </w:p>
    <w:p w:rsidR="00EF367A" w:rsidRDefault="00EF367A">
      <w:pPr>
        <w:pStyle w:val="ConsPlusNonformat"/>
        <w:jc w:val="both"/>
      </w:pPr>
      <w:bookmarkStart w:id="16" w:name="P207"/>
      <w:bookmarkEnd w:id="16"/>
      <w:r>
        <w:t xml:space="preserve">                                  ЗАЯВКА</w:t>
      </w:r>
    </w:p>
    <w:p w:rsidR="00EF367A" w:rsidRDefault="00EF367A">
      <w:pPr>
        <w:pStyle w:val="ConsPlusNonformat"/>
        <w:jc w:val="both"/>
      </w:pPr>
      <w:r>
        <w:t xml:space="preserve">                            на участие в отборе</w:t>
      </w:r>
    </w:p>
    <w:p w:rsidR="00EF367A" w:rsidRDefault="00EF367A">
      <w:pPr>
        <w:pStyle w:val="ConsPlusNonformat"/>
        <w:jc w:val="both"/>
      </w:pPr>
      <w:r>
        <w:t>___________________________________________________________________________</w:t>
      </w:r>
    </w:p>
    <w:p w:rsidR="00EF367A" w:rsidRDefault="00EF367A">
      <w:pPr>
        <w:pStyle w:val="ConsPlusNonformat"/>
        <w:jc w:val="both"/>
      </w:pPr>
      <w:r>
        <w:t xml:space="preserve">                (полное наименование получателя субсидии)</w:t>
      </w:r>
    </w:p>
    <w:p w:rsidR="00EF367A" w:rsidRDefault="00EF367A">
      <w:pPr>
        <w:pStyle w:val="ConsPlusNonformat"/>
        <w:jc w:val="both"/>
      </w:pPr>
      <w:r>
        <w:t>___________________________________________________________________ рублей.</w:t>
      </w:r>
    </w:p>
    <w:p w:rsidR="00EF367A" w:rsidRDefault="00EF367A">
      <w:pPr>
        <w:pStyle w:val="ConsPlusNonformat"/>
        <w:jc w:val="both"/>
      </w:pPr>
      <w:r>
        <w:t xml:space="preserve">            (запрашиваемая сумма субсидии: прописью и цифрами)</w:t>
      </w:r>
    </w:p>
    <w:p w:rsidR="00EF367A" w:rsidRDefault="00EF36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175"/>
        <w:gridCol w:w="1247"/>
        <w:gridCol w:w="1247"/>
      </w:tblGrid>
      <w:tr w:rsidR="00EF367A">
        <w:tc>
          <w:tcPr>
            <w:tcW w:w="562" w:type="dxa"/>
          </w:tcPr>
          <w:p w:rsidR="00EF367A" w:rsidRDefault="00EF36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EF367A" w:rsidRDefault="00EF367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  <w:jc w:val="center"/>
            </w:pPr>
            <w:r>
              <w:t>Сведения о рабочих местах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EF367A">
        <w:tc>
          <w:tcPr>
            <w:tcW w:w="562" w:type="dxa"/>
          </w:tcPr>
          <w:p w:rsidR="00EF367A" w:rsidRDefault="00EF3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EF367A" w:rsidRDefault="00EF3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  <w:jc w:val="center"/>
            </w:pPr>
            <w:r>
              <w:t>4</w:t>
            </w:r>
          </w:p>
        </w:tc>
      </w:tr>
      <w:tr w:rsidR="00EF367A">
        <w:tc>
          <w:tcPr>
            <w:tcW w:w="562" w:type="dxa"/>
          </w:tcPr>
          <w:p w:rsidR="00EF367A" w:rsidRDefault="00EF36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EF367A" w:rsidRDefault="00EF367A">
            <w:pPr>
              <w:pStyle w:val="ConsPlusNormal"/>
            </w:pPr>
            <w:r>
              <w:t>Виды и характер работ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</w:tr>
      <w:tr w:rsidR="00EF367A">
        <w:tc>
          <w:tcPr>
            <w:tcW w:w="562" w:type="dxa"/>
          </w:tcPr>
          <w:p w:rsidR="00EF367A" w:rsidRDefault="00EF36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EF367A" w:rsidRDefault="00EF367A">
            <w:pPr>
              <w:pStyle w:val="ConsPlusNormal"/>
            </w:pPr>
            <w:r>
              <w:t>Количество рабочих мест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</w:tr>
      <w:tr w:rsidR="00EF367A">
        <w:tc>
          <w:tcPr>
            <w:tcW w:w="562" w:type="dxa"/>
          </w:tcPr>
          <w:p w:rsidR="00EF367A" w:rsidRDefault="00EF36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EF367A" w:rsidRDefault="00EF367A">
            <w:pPr>
              <w:pStyle w:val="ConsPlusNormal"/>
            </w:pPr>
            <w:r>
              <w:t>Численность работников (человек)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</w:tr>
      <w:tr w:rsidR="00EF367A">
        <w:tc>
          <w:tcPr>
            <w:tcW w:w="562" w:type="dxa"/>
          </w:tcPr>
          <w:p w:rsidR="00EF367A" w:rsidRDefault="00EF36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EF367A" w:rsidRDefault="00EF367A">
            <w:pPr>
              <w:pStyle w:val="ConsPlusNormal"/>
            </w:pPr>
            <w:r>
              <w:t>Профессия (специальность)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</w:tr>
      <w:tr w:rsidR="00EF367A">
        <w:tc>
          <w:tcPr>
            <w:tcW w:w="562" w:type="dxa"/>
          </w:tcPr>
          <w:p w:rsidR="00EF367A" w:rsidRDefault="00EF36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</w:tcPr>
          <w:p w:rsidR="00EF367A" w:rsidRDefault="00EF367A">
            <w:pPr>
              <w:pStyle w:val="ConsPlusNormal"/>
            </w:pPr>
            <w:r>
              <w:t>Образование (профессионально-квалификационные требования)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</w:tr>
      <w:tr w:rsidR="00EF367A">
        <w:tc>
          <w:tcPr>
            <w:tcW w:w="562" w:type="dxa"/>
          </w:tcPr>
          <w:p w:rsidR="00EF367A" w:rsidRDefault="00EF36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EF367A" w:rsidRDefault="00EF367A">
            <w:pPr>
              <w:pStyle w:val="ConsPlusNormal"/>
            </w:pPr>
            <w:r>
              <w:t>Количество рабочих дней/часов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</w:tr>
    </w:tbl>
    <w:p w:rsidR="00EF367A" w:rsidRDefault="00EF367A">
      <w:pPr>
        <w:pStyle w:val="ConsPlusNormal"/>
        <w:jc w:val="both"/>
      </w:pPr>
    </w:p>
    <w:p w:rsidR="00EF367A" w:rsidRDefault="00EF367A">
      <w:pPr>
        <w:pStyle w:val="ConsPlusNonformat"/>
        <w:jc w:val="both"/>
      </w:pPr>
      <w:r>
        <w:t xml:space="preserve">    Сведения о юридическом лице</w:t>
      </w:r>
    </w:p>
    <w:p w:rsidR="00EF367A" w:rsidRDefault="00EF367A">
      <w:pPr>
        <w:pStyle w:val="ConsPlusNonformat"/>
        <w:jc w:val="both"/>
      </w:pPr>
      <w:r>
        <w:t xml:space="preserve">    1. Организационно-правовая форма</w:t>
      </w:r>
    </w:p>
    <w:p w:rsidR="00EF367A" w:rsidRDefault="00EF367A">
      <w:pPr>
        <w:pStyle w:val="ConsPlusNonformat"/>
        <w:jc w:val="both"/>
      </w:pPr>
      <w:r>
        <w:t xml:space="preserve">    2. Дата регистрации (при создании до 1 июля 2002 года)</w:t>
      </w:r>
    </w:p>
    <w:p w:rsidR="00EF367A" w:rsidRDefault="00EF367A">
      <w:pPr>
        <w:pStyle w:val="ConsPlusNonformat"/>
        <w:jc w:val="both"/>
      </w:pPr>
      <w:r>
        <w:t xml:space="preserve">    3. Дата внесения записи о создании в Единый</w:t>
      </w:r>
    </w:p>
    <w:p w:rsidR="00EF367A" w:rsidRDefault="00EF367A">
      <w:pPr>
        <w:pStyle w:val="ConsPlusNonformat"/>
        <w:jc w:val="both"/>
      </w:pPr>
      <w:r>
        <w:t xml:space="preserve">    государственный  реестр юридических лиц (при создании после 1 июля 2002</w:t>
      </w:r>
    </w:p>
    <w:p w:rsidR="00EF367A" w:rsidRDefault="00EF367A">
      <w:pPr>
        <w:pStyle w:val="ConsPlusNonformat"/>
        <w:jc w:val="both"/>
      </w:pPr>
      <w:r>
        <w:t>года)</w:t>
      </w:r>
    </w:p>
    <w:p w:rsidR="00EF367A" w:rsidRDefault="00EF367A">
      <w:pPr>
        <w:pStyle w:val="ConsPlusNonformat"/>
        <w:jc w:val="both"/>
      </w:pPr>
      <w:r>
        <w:t xml:space="preserve">    4. Основной государственный регистрационный номер</w:t>
      </w:r>
    </w:p>
    <w:p w:rsidR="00EF367A" w:rsidRDefault="00EF367A">
      <w:pPr>
        <w:pStyle w:val="ConsPlusNonformat"/>
        <w:jc w:val="both"/>
      </w:pPr>
      <w:r>
        <w:t xml:space="preserve">    (ОГРН)</w:t>
      </w:r>
    </w:p>
    <w:p w:rsidR="00EF367A" w:rsidRDefault="00EF367A">
      <w:pPr>
        <w:pStyle w:val="ConsPlusNonformat"/>
        <w:jc w:val="both"/>
      </w:pPr>
      <w:r>
        <w:t xml:space="preserve">    5.   Код(ы)   по  общероссийскому  классификатору  видов  экономической</w:t>
      </w:r>
    </w:p>
    <w:p w:rsidR="00EF367A" w:rsidRDefault="00EF367A">
      <w:pPr>
        <w:pStyle w:val="ConsPlusNonformat"/>
        <w:jc w:val="both"/>
      </w:pPr>
      <w:r>
        <w:t xml:space="preserve">деятельности </w:t>
      </w:r>
      <w:hyperlink r:id="rId14">
        <w:r>
          <w:rPr>
            <w:color w:val="0000FF"/>
          </w:rPr>
          <w:t>(ОКВЭД)</w:t>
        </w:r>
      </w:hyperlink>
    </w:p>
    <w:p w:rsidR="00EF367A" w:rsidRDefault="00EF367A">
      <w:pPr>
        <w:pStyle w:val="ConsPlusNonformat"/>
        <w:jc w:val="both"/>
      </w:pPr>
      <w:r>
        <w:t xml:space="preserve">    6. Индивидуальный номер налогоплательщика (ИНН)</w:t>
      </w:r>
    </w:p>
    <w:p w:rsidR="00EF367A" w:rsidRDefault="00EF367A">
      <w:pPr>
        <w:pStyle w:val="ConsPlusNonformat"/>
        <w:jc w:val="both"/>
      </w:pPr>
      <w:r>
        <w:t xml:space="preserve">    7. Код причины постановки на учет (КПП)</w:t>
      </w:r>
    </w:p>
    <w:p w:rsidR="00EF367A" w:rsidRDefault="00EF367A">
      <w:pPr>
        <w:pStyle w:val="ConsPlusNonformat"/>
        <w:jc w:val="both"/>
      </w:pPr>
      <w:r>
        <w:t xml:space="preserve">    8. Номер расчетного (корреспондентского) счета</w:t>
      </w:r>
    </w:p>
    <w:p w:rsidR="00EF367A" w:rsidRDefault="00EF367A">
      <w:pPr>
        <w:pStyle w:val="ConsPlusNonformat"/>
        <w:jc w:val="both"/>
      </w:pPr>
      <w:r>
        <w:t xml:space="preserve">    9. Наименование банка</w:t>
      </w:r>
    </w:p>
    <w:p w:rsidR="00EF367A" w:rsidRDefault="00EF367A">
      <w:pPr>
        <w:pStyle w:val="ConsPlusNonformat"/>
        <w:jc w:val="both"/>
      </w:pPr>
      <w:r>
        <w:t xml:space="preserve">    10. Банковский идентификационный код (БИК)</w:t>
      </w:r>
    </w:p>
    <w:p w:rsidR="00EF367A" w:rsidRDefault="00EF367A">
      <w:pPr>
        <w:pStyle w:val="ConsPlusNonformat"/>
        <w:jc w:val="both"/>
      </w:pPr>
      <w:r>
        <w:t xml:space="preserve">    11. Номер корреспондентского счета</w:t>
      </w:r>
    </w:p>
    <w:p w:rsidR="00EF367A" w:rsidRDefault="00EF367A">
      <w:pPr>
        <w:pStyle w:val="ConsPlusNonformat"/>
        <w:jc w:val="both"/>
      </w:pPr>
      <w:r>
        <w:t xml:space="preserve">    12. Почтовый адрес</w:t>
      </w:r>
    </w:p>
    <w:p w:rsidR="00EF367A" w:rsidRDefault="00EF367A">
      <w:pPr>
        <w:pStyle w:val="ConsPlusNonformat"/>
        <w:jc w:val="both"/>
      </w:pPr>
      <w:r>
        <w:t xml:space="preserve">    13. Телефон</w:t>
      </w:r>
    </w:p>
    <w:p w:rsidR="00EF367A" w:rsidRDefault="00EF367A">
      <w:pPr>
        <w:pStyle w:val="ConsPlusNonformat"/>
        <w:jc w:val="both"/>
      </w:pPr>
      <w:r>
        <w:t xml:space="preserve">    14. Адрес электронной почты</w:t>
      </w:r>
    </w:p>
    <w:p w:rsidR="00EF367A" w:rsidRDefault="00EF367A">
      <w:pPr>
        <w:pStyle w:val="ConsPlusNonformat"/>
        <w:jc w:val="both"/>
      </w:pPr>
      <w:r>
        <w:t xml:space="preserve">    15. Наименование должности руководителя</w:t>
      </w:r>
    </w:p>
    <w:p w:rsidR="00EF367A" w:rsidRDefault="00EF367A">
      <w:pPr>
        <w:pStyle w:val="ConsPlusNonformat"/>
        <w:jc w:val="both"/>
      </w:pPr>
      <w:r>
        <w:t xml:space="preserve">    16. Фамилия, имя, отчество руководителя</w:t>
      </w:r>
    </w:p>
    <w:p w:rsidR="00EF367A" w:rsidRDefault="00EF367A">
      <w:pPr>
        <w:pStyle w:val="ConsPlusNonformat"/>
        <w:jc w:val="both"/>
      </w:pPr>
      <w:r>
        <w:t xml:space="preserve">    Заявитель  несет  ответственность  за достоверность представленных им в</w:t>
      </w:r>
    </w:p>
    <w:p w:rsidR="00EF367A" w:rsidRDefault="00EF367A">
      <w:pPr>
        <w:pStyle w:val="ConsPlusNonformat"/>
        <w:jc w:val="both"/>
      </w:pPr>
      <w:r>
        <w:lastRenderedPageBreak/>
        <w:t>центр  занятости  населения  сведений  в  соответствии  с законодательством</w:t>
      </w:r>
    </w:p>
    <w:p w:rsidR="00EF367A" w:rsidRDefault="00EF367A">
      <w:pPr>
        <w:pStyle w:val="ConsPlusNonformat"/>
        <w:jc w:val="both"/>
      </w:pPr>
      <w:r>
        <w:t>Российской Федерации.</w:t>
      </w:r>
    </w:p>
    <w:p w:rsidR="00EF367A" w:rsidRDefault="00EF367A">
      <w:pPr>
        <w:pStyle w:val="ConsPlusNonformat"/>
        <w:jc w:val="both"/>
      </w:pPr>
      <w:r>
        <w:t xml:space="preserve">    Приложение:</w:t>
      </w:r>
    </w:p>
    <w:p w:rsidR="00EF367A" w:rsidRDefault="00EF367A">
      <w:pPr>
        <w:pStyle w:val="ConsPlusNonformat"/>
        <w:jc w:val="both"/>
      </w:pPr>
      <w:r>
        <w:t xml:space="preserve">    1)    обоснование,    предусматривающее    расчет   размера   субсидии,</w:t>
      </w:r>
    </w:p>
    <w:p w:rsidR="00EF367A" w:rsidRDefault="00EF367A">
      <w:pPr>
        <w:pStyle w:val="ConsPlusNonformat"/>
        <w:jc w:val="both"/>
      </w:pPr>
      <w:r>
        <w:t xml:space="preserve">произведенного  в соответствии с </w:t>
      </w:r>
      <w:hyperlink w:anchor="P126">
        <w:r>
          <w:rPr>
            <w:color w:val="0000FF"/>
          </w:rPr>
          <w:t>пунктом 28</w:t>
        </w:r>
      </w:hyperlink>
      <w:r>
        <w:t xml:space="preserve"> Порядка предоставления субсидии</w:t>
      </w:r>
    </w:p>
    <w:p w:rsidR="00EF367A" w:rsidRDefault="00EF367A">
      <w:pPr>
        <w:pStyle w:val="ConsPlusNonformat"/>
        <w:jc w:val="both"/>
      </w:pPr>
      <w:r>
        <w:t>юридическим  лицам,  образованным общественными организациями инвалидов, на</w:t>
      </w:r>
    </w:p>
    <w:p w:rsidR="00EF367A" w:rsidRDefault="00EF367A">
      <w:pPr>
        <w:pStyle w:val="ConsPlusNonformat"/>
        <w:jc w:val="both"/>
      </w:pPr>
      <w:r>
        <w:t>возмещение  части  затрат  в  связи  с производством (реализацией) товаров,</w:t>
      </w:r>
    </w:p>
    <w:p w:rsidR="00EF367A" w:rsidRDefault="00EF367A">
      <w:pPr>
        <w:pStyle w:val="ConsPlusNonformat"/>
        <w:jc w:val="both"/>
      </w:pPr>
      <w:r>
        <w:t>выполнением  работ,  оказанием услуг, обеспечивающим проведение мероприятий</w:t>
      </w:r>
    </w:p>
    <w:p w:rsidR="00EF367A" w:rsidRDefault="00EF367A">
      <w:pPr>
        <w:pStyle w:val="ConsPlusNonformat"/>
        <w:jc w:val="both"/>
      </w:pPr>
      <w:r>
        <w:t xml:space="preserve">по  содействию  занятости  инвалидов,  по  форме  согласно </w:t>
      </w:r>
      <w:hyperlink w:anchor="P349">
        <w:r>
          <w:rPr>
            <w:color w:val="0000FF"/>
          </w:rPr>
          <w:t>приложению N 2</w:t>
        </w:r>
      </w:hyperlink>
      <w:r>
        <w:t xml:space="preserve"> к</w:t>
      </w:r>
    </w:p>
    <w:p w:rsidR="00EF367A" w:rsidRDefault="00EF367A">
      <w:pPr>
        <w:pStyle w:val="ConsPlusNonformat"/>
        <w:jc w:val="both"/>
      </w:pPr>
      <w:r>
        <w:t>вышеназванному Порядку;</w:t>
      </w:r>
    </w:p>
    <w:p w:rsidR="00EF367A" w:rsidRDefault="00EF367A">
      <w:pPr>
        <w:pStyle w:val="ConsPlusNonformat"/>
        <w:jc w:val="both"/>
      </w:pPr>
      <w:r>
        <w:t xml:space="preserve">    2) копия паспорта трудоустроенного работника;</w:t>
      </w:r>
    </w:p>
    <w:p w:rsidR="00EF367A" w:rsidRDefault="00EF367A">
      <w:pPr>
        <w:pStyle w:val="ConsPlusNonformat"/>
        <w:jc w:val="both"/>
      </w:pPr>
      <w:r>
        <w:t xml:space="preserve">    3) копия трудового договора, заключенного с работником;</w:t>
      </w:r>
    </w:p>
    <w:p w:rsidR="00EF367A" w:rsidRDefault="00EF367A">
      <w:pPr>
        <w:pStyle w:val="ConsPlusNonformat"/>
        <w:jc w:val="both"/>
      </w:pPr>
      <w:r>
        <w:t xml:space="preserve">    4)  копии  табелей  учета  использования  рабочего  времени и расчетной</w:t>
      </w:r>
    </w:p>
    <w:p w:rsidR="00EF367A" w:rsidRDefault="00EF367A">
      <w:pPr>
        <w:pStyle w:val="ConsPlusNonformat"/>
        <w:jc w:val="both"/>
      </w:pPr>
      <w:r>
        <w:t>ведомости  (о  начисленной  сумме  заработной платы) работников (заверяется</w:t>
      </w:r>
    </w:p>
    <w:p w:rsidR="00EF367A" w:rsidRDefault="00EF367A">
      <w:pPr>
        <w:pStyle w:val="ConsPlusNonformat"/>
        <w:jc w:val="both"/>
      </w:pPr>
      <w:r>
        <w:t>руководителем  и  главным  бухгалтером  (при наличии) и скрепляются печатью</w:t>
      </w:r>
    </w:p>
    <w:p w:rsidR="00EF367A" w:rsidRDefault="00EF367A">
      <w:pPr>
        <w:pStyle w:val="ConsPlusNonformat"/>
        <w:jc w:val="both"/>
      </w:pPr>
      <w:r>
        <w:t>получателя субсидии (при наличии));</w:t>
      </w:r>
    </w:p>
    <w:p w:rsidR="00EF367A" w:rsidRDefault="00EF367A">
      <w:pPr>
        <w:pStyle w:val="ConsPlusNonformat"/>
        <w:jc w:val="both"/>
      </w:pPr>
      <w:r>
        <w:t xml:space="preserve">    5) копия платежной ведомости (о выплаченной сумме заработной платы) или</w:t>
      </w:r>
    </w:p>
    <w:p w:rsidR="00EF367A" w:rsidRDefault="00EF367A">
      <w:pPr>
        <w:pStyle w:val="ConsPlusNonformat"/>
        <w:jc w:val="both"/>
      </w:pPr>
      <w:r>
        <w:t>копии платежного поручения о перечислении суммы заработной платы на лицевые</w:t>
      </w:r>
    </w:p>
    <w:p w:rsidR="00EF367A" w:rsidRDefault="00EF367A">
      <w:pPr>
        <w:pStyle w:val="ConsPlusNonformat"/>
        <w:jc w:val="both"/>
      </w:pPr>
      <w:r>
        <w:t>счета   работников  в  кредитных  учреждениях  (за  предыдущий  месяц,  при</w:t>
      </w:r>
    </w:p>
    <w:p w:rsidR="00EF367A" w:rsidRDefault="00EF367A">
      <w:pPr>
        <w:pStyle w:val="ConsPlusNonformat"/>
        <w:jc w:val="both"/>
      </w:pPr>
      <w:r>
        <w:t>получении  субсидии  на  возмещение  части  затрат  в связи с производством</w:t>
      </w:r>
    </w:p>
    <w:p w:rsidR="00EF367A" w:rsidRDefault="00EF367A">
      <w:pPr>
        <w:pStyle w:val="ConsPlusNonformat"/>
        <w:jc w:val="both"/>
      </w:pPr>
      <w:r>
        <w:t>(реализацией)  товаров,  выполнением работ, оказанием услуг, обеспечивавшим</w:t>
      </w:r>
    </w:p>
    <w:p w:rsidR="00EF367A" w:rsidRDefault="00EF367A">
      <w:pPr>
        <w:pStyle w:val="ConsPlusNonformat"/>
        <w:jc w:val="both"/>
      </w:pPr>
      <w:r>
        <w:t>реализацию   мероприятия  по  содействию  занятости  инвалидов  (заверяются</w:t>
      </w:r>
    </w:p>
    <w:p w:rsidR="00EF367A" w:rsidRDefault="00EF367A">
      <w:pPr>
        <w:pStyle w:val="ConsPlusNonformat"/>
        <w:jc w:val="both"/>
      </w:pPr>
      <w:r>
        <w:t>руководителем  и  главным  бухгалтером  (при наличии) и скрепляются печатью</w:t>
      </w:r>
    </w:p>
    <w:p w:rsidR="00EF367A" w:rsidRDefault="00EF367A">
      <w:pPr>
        <w:pStyle w:val="ConsPlusNonformat"/>
        <w:jc w:val="both"/>
      </w:pPr>
      <w:r>
        <w:t>получателя субсидии (при наличии));</w:t>
      </w:r>
    </w:p>
    <w:p w:rsidR="00EF367A" w:rsidRDefault="00EF367A">
      <w:pPr>
        <w:pStyle w:val="ConsPlusNonformat"/>
        <w:jc w:val="both"/>
      </w:pPr>
      <w:r>
        <w:t xml:space="preserve">    6)    справка   о   неполучении   получателем   субсидии   средств   из</w:t>
      </w:r>
    </w:p>
    <w:p w:rsidR="00EF367A" w:rsidRDefault="00EF367A">
      <w:pPr>
        <w:pStyle w:val="ConsPlusNonformat"/>
        <w:jc w:val="both"/>
      </w:pPr>
      <w:r>
        <w:t>республиканского  бюджета Республики Дагестан на основании иных нормативных</w:t>
      </w:r>
    </w:p>
    <w:p w:rsidR="00EF367A" w:rsidRDefault="00EF367A">
      <w:pPr>
        <w:pStyle w:val="ConsPlusNonformat"/>
        <w:jc w:val="both"/>
      </w:pPr>
      <w:r>
        <w:t xml:space="preserve">правовых   актов   на  цель,  указанную  в  </w:t>
      </w:r>
      <w:hyperlink w:anchor="P40">
        <w:r>
          <w:rPr>
            <w:color w:val="0000FF"/>
          </w:rPr>
          <w:t>пункте  2</w:t>
        </w:r>
      </w:hyperlink>
      <w:r>
        <w:t xml:space="preserve">  настоящего  Порядка,</w:t>
      </w:r>
    </w:p>
    <w:p w:rsidR="00EF367A" w:rsidRDefault="00EF367A">
      <w:pPr>
        <w:pStyle w:val="ConsPlusNonformat"/>
        <w:jc w:val="both"/>
      </w:pPr>
      <w:r>
        <w:t>составленная  в  произвольной  форме  и  заверенная печатью (при наличии) и</w:t>
      </w:r>
    </w:p>
    <w:p w:rsidR="00EF367A" w:rsidRDefault="00EF367A">
      <w:pPr>
        <w:pStyle w:val="ConsPlusNonformat"/>
        <w:jc w:val="both"/>
      </w:pPr>
      <w:r>
        <w:t>подписью руководителя получателя субсидии;</w:t>
      </w:r>
    </w:p>
    <w:p w:rsidR="00EF367A" w:rsidRDefault="00EF367A">
      <w:pPr>
        <w:pStyle w:val="ConsPlusNonformat"/>
        <w:jc w:val="both"/>
      </w:pPr>
      <w:r>
        <w:t xml:space="preserve">    7)   справка   об   отсутствии   у   получателя  субсидии  просроченной</w:t>
      </w:r>
    </w:p>
    <w:p w:rsidR="00EF367A" w:rsidRDefault="00EF367A">
      <w:pPr>
        <w:pStyle w:val="ConsPlusNonformat"/>
        <w:jc w:val="both"/>
      </w:pPr>
      <w:r>
        <w:t>задолженности  по  возврату  в  республиканский  бюджет Республики Дагестан</w:t>
      </w:r>
    </w:p>
    <w:p w:rsidR="00EF367A" w:rsidRDefault="00EF367A">
      <w:pPr>
        <w:pStyle w:val="ConsPlusNonformat"/>
        <w:jc w:val="both"/>
      </w:pPr>
      <w:r>
        <w:t>субсидий,  бюджетных инвестиций, предоставленных в том числе в соответствии</w:t>
      </w:r>
    </w:p>
    <w:p w:rsidR="00EF367A" w:rsidRDefault="00EF367A">
      <w:pPr>
        <w:pStyle w:val="ConsPlusNonformat"/>
        <w:jc w:val="both"/>
      </w:pPr>
      <w:r>
        <w:t>с   иными   правовыми  актами,  и  иной  просроченной  задолженности  перед</w:t>
      </w:r>
    </w:p>
    <w:p w:rsidR="00EF367A" w:rsidRDefault="00EF367A">
      <w:pPr>
        <w:pStyle w:val="ConsPlusNonformat"/>
        <w:jc w:val="both"/>
      </w:pPr>
      <w:r>
        <w:t>республиканским  бюджетом  Республики Дагестан, составленная в произвольной</w:t>
      </w:r>
    </w:p>
    <w:p w:rsidR="00EF367A" w:rsidRDefault="00EF367A">
      <w:pPr>
        <w:pStyle w:val="ConsPlusNonformat"/>
        <w:jc w:val="both"/>
      </w:pPr>
      <w:r>
        <w:t>форме и заверенная печатью (при наличии) и подписью руководителя получателя</w:t>
      </w:r>
    </w:p>
    <w:p w:rsidR="00EF367A" w:rsidRDefault="00EF367A">
      <w:pPr>
        <w:pStyle w:val="ConsPlusNonformat"/>
        <w:jc w:val="both"/>
      </w:pPr>
      <w:r>
        <w:t>субсидии;</w:t>
      </w:r>
    </w:p>
    <w:p w:rsidR="00EF367A" w:rsidRDefault="00EF367A">
      <w:pPr>
        <w:pStyle w:val="ConsPlusNonformat"/>
        <w:jc w:val="both"/>
      </w:pPr>
      <w:r>
        <w:t xml:space="preserve">    8)  согласие  на  осуществление  центрами занятости населения и органом</w:t>
      </w:r>
    </w:p>
    <w:p w:rsidR="00EF367A" w:rsidRDefault="00EF367A">
      <w:pPr>
        <w:pStyle w:val="ConsPlusNonformat"/>
        <w:jc w:val="both"/>
      </w:pPr>
      <w:r>
        <w:t>государственного финансового контроля проверок соблюдения Порядка;</w:t>
      </w:r>
    </w:p>
    <w:p w:rsidR="00EF367A" w:rsidRDefault="00EF367A">
      <w:pPr>
        <w:pStyle w:val="ConsPlusNonformat"/>
        <w:jc w:val="both"/>
      </w:pPr>
      <w:r>
        <w:t xml:space="preserve">    9) ___________________________________________________________________.</w:t>
      </w:r>
    </w:p>
    <w:p w:rsidR="00EF367A" w:rsidRDefault="00EF367A">
      <w:pPr>
        <w:pStyle w:val="ConsPlusNonformat"/>
        <w:jc w:val="both"/>
      </w:pPr>
      <w:r>
        <w:t xml:space="preserve">    (иные документы, представляемые заявителем по собственной инициативе)</w:t>
      </w:r>
    </w:p>
    <w:p w:rsidR="00EF367A" w:rsidRDefault="00EF367A">
      <w:pPr>
        <w:pStyle w:val="ConsPlusNonformat"/>
        <w:jc w:val="both"/>
      </w:pPr>
    </w:p>
    <w:p w:rsidR="00EF367A" w:rsidRDefault="00EF367A">
      <w:pPr>
        <w:pStyle w:val="ConsPlusNonformat"/>
        <w:jc w:val="both"/>
      </w:pPr>
      <w:r>
        <w:t xml:space="preserve">    Достоверность указанных сведений подтверждаю __________________________</w:t>
      </w:r>
    </w:p>
    <w:p w:rsidR="00EF367A" w:rsidRDefault="00EF367A">
      <w:pPr>
        <w:pStyle w:val="ConsPlusNonformat"/>
        <w:jc w:val="both"/>
      </w:pPr>
      <w:r>
        <w:t xml:space="preserve">                                                          (подпись)</w:t>
      </w:r>
    </w:p>
    <w:p w:rsidR="00EF367A" w:rsidRDefault="00EF367A">
      <w:pPr>
        <w:pStyle w:val="ConsPlusNonformat"/>
        <w:jc w:val="both"/>
      </w:pPr>
    </w:p>
    <w:p w:rsidR="00EF367A" w:rsidRDefault="00EF367A">
      <w:pPr>
        <w:pStyle w:val="ConsPlusNonformat"/>
        <w:jc w:val="both"/>
      </w:pPr>
      <w:r>
        <w:t xml:space="preserve">    Даю  центру  занятости  населения согласие на публикацию (размещение) в</w:t>
      </w:r>
    </w:p>
    <w:p w:rsidR="00EF367A" w:rsidRDefault="00EF367A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:rsidR="00EF367A" w:rsidRDefault="00EF367A">
      <w:pPr>
        <w:pStyle w:val="ConsPlusNonformat"/>
        <w:jc w:val="both"/>
      </w:pPr>
      <w:r>
        <w:t>отбора,   о   подаваемом   участником  отбора  предложении  (заявке),  иной</w:t>
      </w:r>
    </w:p>
    <w:p w:rsidR="00EF367A" w:rsidRDefault="00EF367A">
      <w:pPr>
        <w:pStyle w:val="ConsPlusNonformat"/>
        <w:jc w:val="both"/>
      </w:pPr>
      <w:r>
        <w:t>информации  об  участнике  отбора,  связанной  с соответствующим отбором, а</w:t>
      </w:r>
    </w:p>
    <w:p w:rsidR="00EF367A" w:rsidRDefault="00EF367A">
      <w:pPr>
        <w:pStyle w:val="ConsPlusNonformat"/>
        <w:jc w:val="both"/>
      </w:pPr>
      <w:r>
        <w:t>также согласие на обработку персональных данных (для физических лиц).</w:t>
      </w:r>
    </w:p>
    <w:p w:rsidR="00EF367A" w:rsidRDefault="00EF367A">
      <w:pPr>
        <w:pStyle w:val="ConsPlusNonformat"/>
        <w:jc w:val="both"/>
      </w:pPr>
      <w:r>
        <w:t>___________________________________________________________________________</w:t>
      </w:r>
    </w:p>
    <w:p w:rsidR="00EF367A" w:rsidRDefault="00EF367A">
      <w:pPr>
        <w:pStyle w:val="ConsPlusNonformat"/>
        <w:jc w:val="both"/>
      </w:pPr>
      <w:r>
        <w:t xml:space="preserve">                     (наименование и Ф.И.О руководителя)</w:t>
      </w:r>
    </w:p>
    <w:p w:rsidR="00EF367A" w:rsidRDefault="00EF367A">
      <w:pPr>
        <w:pStyle w:val="ConsPlusNonformat"/>
        <w:jc w:val="both"/>
      </w:pPr>
    </w:p>
    <w:p w:rsidR="00EF367A" w:rsidRDefault="00EF367A">
      <w:pPr>
        <w:pStyle w:val="ConsPlusNonformat"/>
        <w:jc w:val="both"/>
      </w:pPr>
      <w:r>
        <w:t xml:space="preserve">    Согласен   на  осуществление  центром  занятости  населения  и  органом</w:t>
      </w:r>
    </w:p>
    <w:p w:rsidR="00EF367A" w:rsidRDefault="00EF367A">
      <w:pPr>
        <w:pStyle w:val="ConsPlusNonformat"/>
        <w:jc w:val="both"/>
      </w:pPr>
      <w:r>
        <w:t>государственного   финансового   контроля   Республики   Дагестан  проверок</w:t>
      </w:r>
    </w:p>
    <w:p w:rsidR="00EF367A" w:rsidRDefault="00EF367A">
      <w:pPr>
        <w:pStyle w:val="ConsPlusNonformat"/>
        <w:jc w:val="both"/>
      </w:pPr>
      <w:r>
        <w:t>соблюдения условий, целей и порядка предоставления субсидии за счет средств</w:t>
      </w:r>
    </w:p>
    <w:p w:rsidR="00EF367A" w:rsidRDefault="00EF367A">
      <w:pPr>
        <w:pStyle w:val="ConsPlusNonformat"/>
        <w:jc w:val="both"/>
      </w:pPr>
      <w:r>
        <w:t>республиканского бюджета Республики Дагестан ______________________.</w:t>
      </w:r>
    </w:p>
    <w:p w:rsidR="00EF367A" w:rsidRDefault="00EF367A">
      <w:pPr>
        <w:pStyle w:val="ConsPlusNonformat"/>
        <w:jc w:val="both"/>
      </w:pPr>
      <w:r>
        <w:t xml:space="preserve">                                                    (подпись)</w:t>
      </w:r>
    </w:p>
    <w:p w:rsidR="00EF367A" w:rsidRDefault="00EF367A">
      <w:pPr>
        <w:pStyle w:val="ConsPlusNonformat"/>
        <w:jc w:val="both"/>
      </w:pPr>
      <w:r>
        <w:t xml:space="preserve">    С  условиями  предоставления  субсидии за счет средств республиканского</w:t>
      </w:r>
    </w:p>
    <w:p w:rsidR="00EF367A" w:rsidRDefault="00EF367A">
      <w:pPr>
        <w:pStyle w:val="ConsPlusNonformat"/>
        <w:jc w:val="both"/>
      </w:pPr>
      <w:r>
        <w:t>бюджета Республики Дагестан ознакомлен и согласен.</w:t>
      </w:r>
    </w:p>
    <w:p w:rsidR="00EF367A" w:rsidRDefault="00EF367A">
      <w:pPr>
        <w:pStyle w:val="ConsPlusNonformat"/>
        <w:jc w:val="both"/>
      </w:pPr>
      <w:r>
        <w:t>____________________________________   ______________   ___________________</w:t>
      </w:r>
    </w:p>
    <w:p w:rsidR="00EF367A" w:rsidRDefault="00EF367A">
      <w:pPr>
        <w:pStyle w:val="ConsPlusNonformat"/>
        <w:jc w:val="both"/>
      </w:pPr>
      <w:r>
        <w:t xml:space="preserve"> (наименование должности заявителя)      (подпись)    (расшифровка подписи)</w:t>
      </w:r>
    </w:p>
    <w:p w:rsidR="00EF367A" w:rsidRDefault="00EF367A">
      <w:pPr>
        <w:pStyle w:val="ConsPlusNonformat"/>
        <w:jc w:val="both"/>
      </w:pPr>
      <w:r>
        <w:t>_____ _______________ 21 г.</w:t>
      </w:r>
    </w:p>
    <w:p w:rsidR="00EF367A" w:rsidRDefault="00EF367A">
      <w:pPr>
        <w:pStyle w:val="ConsPlusNonformat"/>
        <w:jc w:val="both"/>
      </w:pPr>
      <w:r>
        <w:t xml:space="preserve"> М.П. (при наличии)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right"/>
        <w:outlineLvl w:val="1"/>
      </w:pPr>
      <w:r>
        <w:t>Приложение N 2</w:t>
      </w:r>
    </w:p>
    <w:p w:rsidR="00EF367A" w:rsidRDefault="00EF367A">
      <w:pPr>
        <w:pStyle w:val="ConsPlusNormal"/>
        <w:jc w:val="right"/>
      </w:pPr>
      <w:r>
        <w:t>к Порядку предоставления</w:t>
      </w:r>
    </w:p>
    <w:p w:rsidR="00EF367A" w:rsidRDefault="00EF367A">
      <w:pPr>
        <w:pStyle w:val="ConsPlusNormal"/>
        <w:jc w:val="right"/>
      </w:pPr>
      <w:r>
        <w:t>субсидии юридическим лицам,</w:t>
      </w:r>
    </w:p>
    <w:p w:rsidR="00EF367A" w:rsidRDefault="00EF367A">
      <w:pPr>
        <w:pStyle w:val="ConsPlusNormal"/>
        <w:jc w:val="right"/>
      </w:pPr>
      <w:r>
        <w:t>образованным общественными</w:t>
      </w:r>
    </w:p>
    <w:p w:rsidR="00EF367A" w:rsidRDefault="00EF367A">
      <w:pPr>
        <w:pStyle w:val="ConsPlusNormal"/>
        <w:jc w:val="right"/>
      </w:pPr>
      <w:r>
        <w:t>организациями инвалидов, на</w:t>
      </w:r>
    </w:p>
    <w:p w:rsidR="00EF367A" w:rsidRDefault="00EF367A">
      <w:pPr>
        <w:pStyle w:val="ConsPlusNormal"/>
        <w:jc w:val="right"/>
      </w:pPr>
      <w:r>
        <w:t>возмещение части затрат в связи с</w:t>
      </w:r>
    </w:p>
    <w:p w:rsidR="00EF367A" w:rsidRDefault="00EF367A">
      <w:pPr>
        <w:pStyle w:val="ConsPlusNormal"/>
        <w:jc w:val="right"/>
      </w:pPr>
      <w:r>
        <w:t>производством (реализацией)</w:t>
      </w:r>
    </w:p>
    <w:p w:rsidR="00EF367A" w:rsidRDefault="00EF367A">
      <w:pPr>
        <w:pStyle w:val="ConsPlusNormal"/>
        <w:jc w:val="right"/>
      </w:pPr>
      <w:r>
        <w:t>товаров, выполнением работ,</w:t>
      </w:r>
    </w:p>
    <w:p w:rsidR="00EF367A" w:rsidRDefault="00EF367A">
      <w:pPr>
        <w:pStyle w:val="ConsPlusNormal"/>
        <w:jc w:val="right"/>
      </w:pPr>
      <w:r>
        <w:t>оказанием услуг, обеспечивающим</w:t>
      </w:r>
    </w:p>
    <w:p w:rsidR="00EF367A" w:rsidRDefault="00EF367A">
      <w:pPr>
        <w:pStyle w:val="ConsPlusNormal"/>
        <w:jc w:val="right"/>
      </w:pPr>
      <w:r>
        <w:t>проведение мероприятия по</w:t>
      </w:r>
    </w:p>
    <w:p w:rsidR="00EF367A" w:rsidRDefault="00EF367A">
      <w:pPr>
        <w:pStyle w:val="ConsPlusNormal"/>
        <w:jc w:val="right"/>
      </w:pPr>
      <w:r>
        <w:t>содействию занятости инвалидов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nformat"/>
        <w:jc w:val="both"/>
      </w:pPr>
      <w:bookmarkStart w:id="17" w:name="P349"/>
      <w:bookmarkEnd w:id="17"/>
      <w:r>
        <w:t xml:space="preserve">                          Расчет размера субсидии</w:t>
      </w:r>
    </w:p>
    <w:p w:rsidR="00EF367A" w:rsidRDefault="00EF367A">
      <w:pPr>
        <w:pStyle w:val="ConsPlusNonformat"/>
        <w:jc w:val="both"/>
      </w:pPr>
      <w:r>
        <w:t>___________________________________________________________________________</w:t>
      </w:r>
    </w:p>
    <w:p w:rsidR="00EF367A" w:rsidRDefault="00EF367A">
      <w:pPr>
        <w:pStyle w:val="ConsPlusNonformat"/>
        <w:jc w:val="both"/>
      </w:pPr>
      <w:r>
        <w:t xml:space="preserve">                 (полное наименование получателя субсидии)</w:t>
      </w:r>
    </w:p>
    <w:p w:rsidR="00EF367A" w:rsidRDefault="00EF36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1134"/>
        <w:gridCol w:w="1417"/>
        <w:gridCol w:w="1304"/>
        <w:gridCol w:w="1474"/>
        <w:gridCol w:w="1247"/>
        <w:gridCol w:w="1531"/>
      </w:tblGrid>
      <w:tr w:rsidR="00EF367A">
        <w:tc>
          <w:tcPr>
            <w:tcW w:w="576" w:type="dxa"/>
          </w:tcPr>
          <w:p w:rsidR="00EF367A" w:rsidRDefault="00EF36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EF367A" w:rsidRDefault="00EF367A">
            <w:pPr>
              <w:pStyle w:val="ConsPlusNormal"/>
            </w:pPr>
            <w:r>
              <w:t>Статья расходов</w:t>
            </w:r>
          </w:p>
        </w:tc>
        <w:tc>
          <w:tcPr>
            <w:tcW w:w="1417" w:type="dxa"/>
          </w:tcPr>
          <w:p w:rsidR="00EF367A" w:rsidRDefault="00EF367A">
            <w:pPr>
              <w:pStyle w:val="ConsPlusNormal"/>
              <w:jc w:val="center"/>
            </w:pPr>
            <w:r>
              <w:t>Количество работников</w:t>
            </w:r>
          </w:p>
        </w:tc>
        <w:tc>
          <w:tcPr>
            <w:tcW w:w="1304" w:type="dxa"/>
          </w:tcPr>
          <w:p w:rsidR="00EF367A" w:rsidRDefault="00EF367A">
            <w:pPr>
              <w:pStyle w:val="ConsPlusNormal"/>
              <w:jc w:val="center"/>
            </w:pPr>
            <w:r>
              <w:t>Период занятости (количество месяцев, не более 6 месяцев)</w:t>
            </w:r>
          </w:p>
        </w:tc>
        <w:tc>
          <w:tcPr>
            <w:tcW w:w="1474" w:type="dxa"/>
          </w:tcPr>
          <w:p w:rsidR="00EF367A" w:rsidRDefault="00EF367A">
            <w:pPr>
              <w:pStyle w:val="ConsPlusNormal"/>
              <w:jc w:val="center"/>
            </w:pPr>
            <w:r>
              <w:t>Сумма расходов, понесенных юридическим лицом (в указанный в гр. 4 период занятости) (рубли)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  <w:jc w:val="center"/>
            </w:pPr>
            <w:r>
              <w:t xml:space="preserve">Размер субсидии на одного человека (рубли) </w:t>
            </w:r>
            <w:hyperlink w:anchor="P37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EF367A" w:rsidRDefault="00EF367A">
            <w:pPr>
              <w:pStyle w:val="ConsPlusNormal"/>
              <w:jc w:val="center"/>
            </w:pPr>
            <w:r>
              <w:t>Размер запрашиваемой субсидии (рубли)</w:t>
            </w:r>
          </w:p>
          <w:p w:rsidR="00EF367A" w:rsidRDefault="00EF367A">
            <w:pPr>
              <w:pStyle w:val="ConsPlusNormal"/>
              <w:jc w:val="center"/>
            </w:pPr>
            <w:r>
              <w:t xml:space="preserve">гр. 3 </w:t>
            </w:r>
            <w:hyperlink w:anchor="P378">
              <w:r>
                <w:rPr>
                  <w:color w:val="0000FF"/>
                </w:rPr>
                <w:t>&lt;*&gt;</w:t>
              </w:r>
            </w:hyperlink>
            <w:r>
              <w:t xml:space="preserve"> гр. 4 </w:t>
            </w:r>
            <w:hyperlink w:anchor="P378">
              <w:r>
                <w:rPr>
                  <w:color w:val="0000FF"/>
                </w:rPr>
                <w:t>&lt;*&gt;</w:t>
              </w:r>
            </w:hyperlink>
            <w:r>
              <w:t xml:space="preserve"> гр. 6</w:t>
            </w:r>
          </w:p>
        </w:tc>
      </w:tr>
      <w:tr w:rsidR="00EF367A">
        <w:tc>
          <w:tcPr>
            <w:tcW w:w="576" w:type="dxa"/>
          </w:tcPr>
          <w:p w:rsidR="00EF367A" w:rsidRDefault="00EF3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F367A" w:rsidRDefault="00EF3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F367A" w:rsidRDefault="00EF36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F367A" w:rsidRDefault="00EF36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EF367A" w:rsidRDefault="00EF36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EF367A" w:rsidRDefault="00EF36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F367A" w:rsidRDefault="00EF367A">
            <w:pPr>
              <w:pStyle w:val="ConsPlusNormal"/>
              <w:jc w:val="center"/>
            </w:pPr>
            <w:r>
              <w:t>7</w:t>
            </w:r>
          </w:p>
        </w:tc>
      </w:tr>
      <w:tr w:rsidR="00EF367A">
        <w:tc>
          <w:tcPr>
            <w:tcW w:w="576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134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417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304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474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247" w:type="dxa"/>
          </w:tcPr>
          <w:p w:rsidR="00EF367A" w:rsidRDefault="00EF367A">
            <w:pPr>
              <w:pStyle w:val="ConsPlusNormal"/>
            </w:pPr>
          </w:p>
        </w:tc>
        <w:tc>
          <w:tcPr>
            <w:tcW w:w="1531" w:type="dxa"/>
          </w:tcPr>
          <w:p w:rsidR="00EF367A" w:rsidRDefault="00EF367A">
            <w:pPr>
              <w:pStyle w:val="ConsPlusNormal"/>
            </w:pPr>
          </w:p>
        </w:tc>
      </w:tr>
    </w:tbl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ind w:firstLine="540"/>
        <w:jc w:val="both"/>
      </w:pPr>
      <w:r>
        <w:t>--------------------------------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ind w:firstLine="540"/>
        <w:jc w:val="both"/>
      </w:pPr>
      <w:bookmarkStart w:id="18" w:name="P378"/>
      <w:bookmarkEnd w:id="18"/>
      <w:r>
        <w:t xml:space="preserve">&lt;*&gt; Размер субсидии на одного работника равен величине МРОТ, увеличенной на сумму страховых взносов во внебюджетные фонды и размер районного коэффициента, применяемого на соответствующий территории. Субсидия предоставляется не более 6 месяцев при представлении документов, указанных в </w:t>
      </w:r>
      <w:hyperlink w:anchor="P94">
        <w:r>
          <w:rPr>
            <w:color w:val="0000FF"/>
          </w:rPr>
          <w:t>пункте 21</w:t>
        </w:r>
      </w:hyperlink>
      <w:r>
        <w:t xml:space="preserve"> Порядка предоставления субсидии юридическим лицам, образованным общественными организациями инвалидов,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инвалидов.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nformat"/>
        <w:jc w:val="both"/>
      </w:pPr>
      <w:r>
        <w:t xml:space="preserve">    Размер запрашиваемой субсидии (итоговая величина графы 7):</w:t>
      </w:r>
    </w:p>
    <w:p w:rsidR="00EF367A" w:rsidRDefault="00EF367A">
      <w:pPr>
        <w:pStyle w:val="ConsPlusNonformat"/>
        <w:jc w:val="both"/>
      </w:pPr>
      <w:r>
        <w:t>___________________________________________________________________ рублей.</w:t>
      </w:r>
    </w:p>
    <w:p w:rsidR="00EF367A" w:rsidRDefault="00EF367A">
      <w:pPr>
        <w:pStyle w:val="ConsPlusNonformat"/>
        <w:jc w:val="both"/>
      </w:pPr>
      <w:r>
        <w:t xml:space="preserve">                   (сумма указывается числом и прописью)</w:t>
      </w:r>
    </w:p>
    <w:p w:rsidR="00EF367A" w:rsidRDefault="00EF367A">
      <w:pPr>
        <w:pStyle w:val="ConsPlusNonformat"/>
        <w:jc w:val="both"/>
      </w:pPr>
    </w:p>
    <w:p w:rsidR="00EF367A" w:rsidRDefault="00EF367A">
      <w:pPr>
        <w:pStyle w:val="ConsPlusNonformat"/>
        <w:jc w:val="both"/>
      </w:pPr>
      <w:r>
        <w:t xml:space="preserve">    Руководитель ________________________________     _____________________</w:t>
      </w:r>
    </w:p>
    <w:p w:rsidR="00EF367A" w:rsidRDefault="00EF367A">
      <w:pPr>
        <w:pStyle w:val="ConsPlusNonformat"/>
        <w:jc w:val="both"/>
      </w:pPr>
      <w:r>
        <w:t xml:space="preserve">                             (Ф.И.О.)                      (подпись)</w:t>
      </w:r>
    </w:p>
    <w:p w:rsidR="00EF367A" w:rsidRDefault="00EF367A">
      <w:pPr>
        <w:pStyle w:val="ConsPlusNonformat"/>
        <w:jc w:val="both"/>
      </w:pPr>
    </w:p>
    <w:p w:rsidR="00EF367A" w:rsidRDefault="00EF367A">
      <w:pPr>
        <w:pStyle w:val="ConsPlusNonformat"/>
        <w:jc w:val="both"/>
      </w:pPr>
      <w:r>
        <w:t xml:space="preserve">    Дата _______________ 21___ г.              М.П.</w:t>
      </w: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jc w:val="both"/>
      </w:pPr>
    </w:p>
    <w:p w:rsidR="00EF367A" w:rsidRDefault="00EF36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7F7" w:rsidRDefault="005A07F7"/>
    <w:sectPr w:rsidR="005A07F7" w:rsidSect="00F509B3">
      <w:pgSz w:w="11907" w:h="16840"/>
      <w:pgMar w:top="709" w:right="850" w:bottom="1440" w:left="184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A"/>
    <w:rsid w:val="004F5319"/>
    <w:rsid w:val="005A07F7"/>
    <w:rsid w:val="00E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7BD2B-2D69-40A5-AC32-59604094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6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EF36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EF36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EF3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AC2EAD24B999AF4775D704842CA67BC3709FB0F3787AB1DCB7C54F7BF976847C7B97BFB01F0D3B9028D8184BF995473tEN" TargetMode="External"/><Relationship Id="rId13" Type="http://schemas.openxmlformats.org/officeDocument/2006/relationships/hyperlink" Target="consultantplus://offline/ref=E24AC2EAD24B999AF4775D704842CA67BC3709FB083B85A111CB7C54F7BF976847C7B969FB59FCD3B8198C8191E9C81268F0383BAD96D496D9C37579t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4AC2EAD24B999AF4775D704842CA67BC3709FB083B85A111CB7C54F7BF976847C7B969FB59FCD3B8198C8191E9C81268F0383BAD96D496D9C37579t4N" TargetMode="External"/><Relationship Id="rId12" Type="http://schemas.openxmlformats.org/officeDocument/2006/relationships/hyperlink" Target="consultantplus://offline/ref=E24AC2EAD24B999AF477437D5E2E976EBB3D51F20A3788FF44942709A0B69D3F1288B827BF55E3D3BB028F82987BtE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AC2EAD24B999AF477437D5E2E976EBE3F52F5043E88FF44942709A0B69D3F0088E02BBF5FA982FC4980829BA3995523FF38387Bt0N" TargetMode="External"/><Relationship Id="rId11" Type="http://schemas.openxmlformats.org/officeDocument/2006/relationships/hyperlink" Target="consultantplus://offline/ref=E24AC2EAD24B999AF477437D5E2E976EBB3D51F20A3788FF44942709A0B69D3F1288B827BF55E3D3BB028F82987BtEN" TargetMode="External"/><Relationship Id="rId5" Type="http://schemas.openxmlformats.org/officeDocument/2006/relationships/hyperlink" Target="consultantplus://offline/ref=E24AC2EAD24B999AF477437D5E2E976EBE3C55F4043D88FF44942709A0B69D3F0088E02BBF57FEDAB117D9D3DEE894563CE33839AD94D78A7Dt8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4AC2EAD24B999AF4775D704842CA67BC3709FB083B85A111CB7C54F7BF976847C7B969FB59FCD3B8198C8191E9C81268F0383BAD96D496D9C37579t4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24AC2EAD24B999AF4775D704842CA67BC3709FB083B85A111CB7C54F7BF976847C7B969FB59FCD3B8198C8191E9C81268F0383BAD96D496D9C37579t4N" TargetMode="External"/><Relationship Id="rId14" Type="http://schemas.openxmlformats.org/officeDocument/2006/relationships/hyperlink" Target="consultantplus://offline/ref=E24AC2EAD24B999AF477437D5E2E976EBE3E5FFF093B88FF44942709A0B69D3F1288B827BF55E3D3BB028F82987Bt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6553</Words>
  <Characters>37356</Characters>
  <Application>Microsoft Office Word</Application>
  <DocSecurity>0</DocSecurity>
  <Lines>311</Lines>
  <Paragraphs>87</Paragraphs>
  <ScaleCrop>false</ScaleCrop>
  <Company/>
  <LinksUpToDate>false</LinksUpToDate>
  <CharactersWithSpaces>43822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Абдулмуталимова</dc:creator>
  <cp:keywords/>
  <dc:description/>
  <cp:lastModifiedBy>Патимат Абдулмуталимова</cp:lastModifiedBy>
  <cp:revision>1</cp:revision>
  <dcterms:created xsi:type="dcterms:W3CDTF">2023-03-01T13:45:00Z</dcterms:created>
  <dcterms:modified xsi:type="dcterms:W3CDTF">2023-03-01T13:46:00Z</dcterms:modified>
</cp:coreProperties>
</file>