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27BB" w:rsidRDefault="00C327BB" w:rsidP="00E521C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Утверждено</w:t>
      </w:r>
    </w:p>
    <w:p w:rsidR="00C327BB" w:rsidRDefault="00C327BB" w:rsidP="00E52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приказом Министерства труда</w:t>
      </w:r>
    </w:p>
    <w:p w:rsidR="00C327BB" w:rsidRDefault="00C327BB" w:rsidP="00E521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и социального развития РД</w:t>
      </w:r>
    </w:p>
    <w:p w:rsidR="00C327BB" w:rsidRPr="00E521C6" w:rsidRDefault="00C327BB" w:rsidP="00E521C6">
      <w:pPr>
        <w:ind w:firstLine="709"/>
        <w:jc w:val="both"/>
        <w:rPr>
          <w:sz w:val="28"/>
          <w:szCs w:val="28"/>
        </w:rPr>
      </w:pPr>
      <w:r w:rsidRPr="00E521C6">
        <w:rPr>
          <w:sz w:val="28"/>
          <w:szCs w:val="28"/>
        </w:rPr>
        <w:t xml:space="preserve">                                                                        от </w:t>
      </w:r>
      <w:r>
        <w:rPr>
          <w:sz w:val="28"/>
          <w:szCs w:val="28"/>
        </w:rPr>
        <w:t>28 ноября</w:t>
      </w:r>
      <w:r w:rsidRPr="00E521C6">
        <w:rPr>
          <w:sz w:val="28"/>
          <w:szCs w:val="28"/>
        </w:rPr>
        <w:t xml:space="preserve"> 2024 г. № </w:t>
      </w:r>
      <w:r w:rsidRPr="00C03313">
        <w:t>02/2</w:t>
      </w:r>
      <w:r>
        <w:t xml:space="preserve"> </w:t>
      </w:r>
      <w:r w:rsidRPr="00A539FD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Pr="005424AA">
        <w:t>915</w:t>
      </w:r>
    </w:p>
    <w:p w:rsidR="00C327BB" w:rsidRDefault="00C327BB" w:rsidP="00E521C6">
      <w:pPr>
        <w:ind w:firstLine="709"/>
        <w:jc w:val="both"/>
        <w:rPr>
          <w:sz w:val="28"/>
          <w:szCs w:val="28"/>
        </w:rPr>
      </w:pPr>
    </w:p>
    <w:p w:rsidR="00C327BB" w:rsidRPr="004308AA" w:rsidRDefault="00C327BB" w:rsidP="00E521C6">
      <w:pPr>
        <w:pStyle w:val="ConsPlusTitle"/>
        <w:jc w:val="center"/>
        <w:rPr>
          <w:sz w:val="28"/>
          <w:szCs w:val="28"/>
        </w:rPr>
      </w:pPr>
      <w:bookmarkStart w:id="0" w:name="P27"/>
      <w:bookmarkEnd w:id="0"/>
    </w:p>
    <w:p w:rsidR="00C327BB" w:rsidRDefault="00C327BB" w:rsidP="00E521C6">
      <w:pPr>
        <w:pStyle w:val="ConsPlusTitle"/>
        <w:jc w:val="center"/>
        <w:rPr>
          <w:sz w:val="28"/>
          <w:szCs w:val="28"/>
        </w:rPr>
      </w:pPr>
    </w:p>
    <w:p w:rsidR="00C327BB" w:rsidRPr="004308AA" w:rsidRDefault="00C327BB" w:rsidP="00E521C6">
      <w:pPr>
        <w:pStyle w:val="ConsPlusTitle"/>
        <w:jc w:val="center"/>
        <w:rPr>
          <w:sz w:val="28"/>
          <w:szCs w:val="28"/>
        </w:rPr>
      </w:pPr>
      <w:r w:rsidRPr="004308AA">
        <w:rPr>
          <w:sz w:val="28"/>
          <w:szCs w:val="28"/>
        </w:rPr>
        <w:t>ПОЛОЖЕНИЕ</w:t>
      </w:r>
    </w:p>
    <w:p w:rsidR="00C327BB" w:rsidRPr="004308AA" w:rsidRDefault="00C327BB" w:rsidP="00E521C6">
      <w:pPr>
        <w:pStyle w:val="ConsPlusTitle"/>
        <w:spacing w:before="120"/>
        <w:jc w:val="center"/>
        <w:rPr>
          <w:sz w:val="28"/>
          <w:szCs w:val="28"/>
        </w:rPr>
      </w:pPr>
      <w:r w:rsidRPr="004308AA">
        <w:rPr>
          <w:sz w:val="28"/>
          <w:szCs w:val="28"/>
        </w:rPr>
        <w:t xml:space="preserve">об </w:t>
      </w:r>
      <w:r>
        <w:rPr>
          <w:sz w:val="28"/>
          <w:szCs w:val="28"/>
        </w:rPr>
        <w:t>О</w:t>
      </w:r>
      <w:r w:rsidRPr="004308AA">
        <w:rPr>
          <w:sz w:val="28"/>
          <w:szCs w:val="28"/>
        </w:rPr>
        <w:t xml:space="preserve">бщественном совете при </w:t>
      </w:r>
      <w:r>
        <w:rPr>
          <w:sz w:val="28"/>
          <w:szCs w:val="28"/>
        </w:rPr>
        <w:t>М</w:t>
      </w:r>
      <w:r w:rsidRPr="004308AA">
        <w:rPr>
          <w:sz w:val="28"/>
          <w:szCs w:val="28"/>
        </w:rPr>
        <w:t>инистерстве труда и</w:t>
      </w:r>
    </w:p>
    <w:p w:rsidR="00C327BB" w:rsidRPr="004308AA" w:rsidRDefault="00C327BB" w:rsidP="00E521C6">
      <w:pPr>
        <w:pStyle w:val="ConsPlusTitle"/>
        <w:jc w:val="center"/>
        <w:rPr>
          <w:sz w:val="28"/>
          <w:szCs w:val="28"/>
        </w:rPr>
      </w:pPr>
      <w:r w:rsidRPr="004308AA">
        <w:rPr>
          <w:sz w:val="28"/>
          <w:szCs w:val="28"/>
        </w:rPr>
        <w:t xml:space="preserve">социального развития </w:t>
      </w:r>
      <w:r>
        <w:rPr>
          <w:sz w:val="28"/>
          <w:szCs w:val="28"/>
        </w:rPr>
        <w:t>Р</w:t>
      </w:r>
      <w:r w:rsidRPr="004308AA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Д</w:t>
      </w:r>
      <w:r w:rsidRPr="004308AA">
        <w:rPr>
          <w:sz w:val="28"/>
          <w:szCs w:val="28"/>
        </w:rPr>
        <w:t>агестан</w:t>
      </w:r>
    </w:p>
    <w:p w:rsidR="00C327BB" w:rsidRPr="004308AA" w:rsidRDefault="00C327BB" w:rsidP="00E521C6">
      <w:pPr>
        <w:pStyle w:val="ConsPlusTitle"/>
        <w:jc w:val="center"/>
        <w:outlineLvl w:val="1"/>
        <w:rPr>
          <w:sz w:val="28"/>
          <w:szCs w:val="28"/>
        </w:rPr>
      </w:pPr>
    </w:p>
    <w:p w:rsidR="00C327BB" w:rsidRPr="00E521C6" w:rsidRDefault="00C327BB" w:rsidP="00E521C6">
      <w:pPr>
        <w:pStyle w:val="ConsPlusTitle"/>
        <w:jc w:val="center"/>
        <w:outlineLvl w:val="1"/>
        <w:rPr>
          <w:sz w:val="28"/>
          <w:szCs w:val="28"/>
        </w:rPr>
      </w:pPr>
      <w:r w:rsidRPr="00E521C6">
        <w:rPr>
          <w:sz w:val="28"/>
          <w:szCs w:val="28"/>
        </w:rPr>
        <w:t>I. Общие положения</w:t>
      </w:r>
    </w:p>
    <w:p w:rsidR="00C327BB" w:rsidRPr="00E521C6" w:rsidRDefault="00C327BB" w:rsidP="00E521C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1.1. Настоящее Положение об Общественном совете при Министерстве труда и социального развития Республики Дагестан (далее - Положение) определяет компетенцию, порядок формирования и </w:t>
      </w:r>
      <w:proofErr w:type="gramStart"/>
      <w:r w:rsidRPr="00E521C6">
        <w:rPr>
          <w:rFonts w:ascii="Times New Roman" w:hAnsi="Times New Roman" w:cs="Times New Roman"/>
          <w:sz w:val="28"/>
          <w:szCs w:val="28"/>
        </w:rPr>
        <w:t>деятельности  Общественного</w:t>
      </w:r>
      <w:proofErr w:type="gramEnd"/>
      <w:r w:rsidRPr="00E521C6">
        <w:rPr>
          <w:rFonts w:ascii="Times New Roman" w:hAnsi="Times New Roman" w:cs="Times New Roman"/>
          <w:sz w:val="28"/>
          <w:szCs w:val="28"/>
        </w:rPr>
        <w:t xml:space="preserve"> совета при Министерстве труда и социального развития Республики Дагестан (далее соответственно – Общественный совет, Министерство)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1.2. Общественный совет призван обеспечить учет интересов, защиту прав и свобод граждан Российской Федерации и прав общественных объединений при осуществлении государственной политики в сфере деятельности, относящейся к Министерству.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1.3. Целью деятельности Общественного совета является осуществление общественного контроля за деятельностью Министерства, а </w:t>
      </w:r>
      <w:proofErr w:type="gramStart"/>
      <w:r w:rsidRPr="00E521C6">
        <w:rPr>
          <w:rFonts w:ascii="Times New Roman" w:hAnsi="Times New Roman" w:cs="Times New Roman"/>
          <w:sz w:val="28"/>
          <w:szCs w:val="28"/>
        </w:rPr>
        <w:t>также  привлечение</w:t>
      </w:r>
      <w:proofErr w:type="gramEnd"/>
      <w:r w:rsidRPr="00E521C6">
        <w:rPr>
          <w:rFonts w:ascii="Times New Roman" w:hAnsi="Times New Roman" w:cs="Times New Roman"/>
          <w:sz w:val="28"/>
          <w:szCs w:val="28"/>
        </w:rPr>
        <w:t xml:space="preserve"> граждан к рассмотрению разрабатываемых общественно значимых проектов нормативных правовых актов, участию в мониторинге качества оказания государственных услуг, рассмотрению ежегодного плана деятельности Министерства и отчета об его исполнении.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1.4. Общественный совет является постоянно действующим консультативно - совещательным органом общественного контроля и участвует в осуществлении общественного контроля в порядке и формах, предусмотренных Федеральным законом от 21 июля </w:t>
      </w:r>
      <w:smartTag w:uri="urn:schemas-microsoft-com:office:smarttags" w:element="metricconverter">
        <w:smartTagPr>
          <w:attr w:name="ProductID" w:val="2016 г"/>
        </w:smartTagPr>
        <w:r w:rsidRPr="00E521C6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E521C6">
        <w:rPr>
          <w:rFonts w:ascii="Times New Roman" w:hAnsi="Times New Roman" w:cs="Times New Roman"/>
          <w:sz w:val="28"/>
          <w:szCs w:val="28"/>
        </w:rPr>
        <w:t xml:space="preserve">. №  212-ФЗ «Об основах общественного контроля в Российской Федерации», Законом Республики Дагестан от 4 декабря </w:t>
      </w:r>
      <w:smartTag w:uri="urn:schemas-microsoft-com:office:smarttags" w:element="metricconverter">
        <w:smartTagPr>
          <w:attr w:name="ProductID" w:val="2016 г"/>
        </w:smartTagPr>
        <w:r w:rsidRPr="00E521C6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E521C6">
        <w:rPr>
          <w:rFonts w:ascii="Times New Roman" w:hAnsi="Times New Roman" w:cs="Times New Roman"/>
          <w:sz w:val="28"/>
          <w:szCs w:val="28"/>
        </w:rPr>
        <w:t xml:space="preserve">. № 113 «О некоторых вопросах осуществления общественного контроля в Республике Дагестан» и настоящим Положением.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1.5. Общественный совет в своей деятельности руководствуется </w:t>
      </w:r>
      <w:hyperlink r:id="rId7" w:history="1">
        <w:r w:rsidRPr="00E521C6">
          <w:rPr>
            <w:rFonts w:ascii="Times New Roman" w:hAnsi="Times New Roman" w:cs="Times New Roman"/>
            <w:sz w:val="28"/>
            <w:szCs w:val="28"/>
          </w:rPr>
          <w:t>Конституци</w:t>
        </w:r>
      </w:hyperlink>
      <w:r w:rsidRPr="00E521C6">
        <w:rPr>
          <w:rFonts w:ascii="Times New Roman" w:hAnsi="Times New Roman" w:cs="Times New Roman"/>
          <w:sz w:val="28"/>
          <w:szCs w:val="28"/>
        </w:rPr>
        <w:t>ей Российской Федерации, федеральными законами, правовыми актами Президента Российской Федерации и Правительства Российской Федерации, Конституцией Республики Дагестан, законами Республики Дагестан и иными нормативными правовыми актами, а также настоящим Положением.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1.6 Общественный совет формируется на основе добровольного участия граждан в его деятельности.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1.7. Общественный совет осуществляет свою деятельность на основе принципов законности, уважения прав и свобод человека, а также коллегиальности, открытости и гласности.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lastRenderedPageBreak/>
        <w:t xml:space="preserve">1.8. Министерство обеспечивает организационно-техническое сопровож-дение деятельности Общественного совета.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1C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521C6">
        <w:rPr>
          <w:rFonts w:ascii="Times New Roman" w:hAnsi="Times New Roman" w:cs="Times New Roman"/>
          <w:b/>
          <w:sz w:val="28"/>
          <w:szCs w:val="28"/>
        </w:rPr>
        <w:t>. Задачи и функции Общественного совета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2.1. Основными задачами Общественного совета являются: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осуществление общественного контроля за деятельностью Министерства в формах и порядке, предусмотренных законодательством Российской Федерации и законодательством Республики Дагестан;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повышение прозрачности и открытости деятельности Министерства и повышение эффективности реализации полномочий, отнесенных к его ведению;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обеспечение взаимодействия общественных объединений и некоммерческих организаций, экспертного сообщества и граждан с Министерством;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содействие учету законных интересов некоммерческих организаций и граждан, защите прав и свобод человека и гражданина при реализации Министерством своих полномочий;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обеспечение участия граждан, общественных объединений и иных организаций в обсуждении и выработке решений по вопросам государственной политики и нормативно – правового регулирования в социальной сфере в части касающейся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выдвижение и обсуждение общественных инициатив, связанных с деятельностью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подготовка предложений по совершенствованию государственной политики в социальной сфере в части касающейся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обеспечение участия граждан в рассмотрении вопросов, относящихся к сфере деятельности Министерства, и выработка предложений по их решению;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повышение информированности граждан о деятельности Министерства.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2.2. Общественный совет для выполнения задач, указанных в пункте 2.1 настоящего Положения, осуществляет следующие функции: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реализует мероприятия общественного контроля;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участвует в информировании общественности о целях, задачах и результатах деятельности Министерства;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осуществляет анализ общественного мнения в сфере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вносит предложения по совершенствованию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участвует в мониторинге качества оказания государственных услуг Министерством;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рассматривает и обсуждает инициативы граждан и общественных объединений по вопросам, отнесенным к компетенции Министерства;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подготавливает предложения по совершенствованию законодательства, осуществляющего регулирование в сфере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рассматривает разрабатываемые Министерством проекты нормативных правовых актов и принимаемые решения в установленной сфере деятельности;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lastRenderedPageBreak/>
        <w:t>готовит предложения, направленные на оптимизацию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участвует в антикоррупционной работе и в оценке эффективности государственных закупок в Министерстве.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2.3. Задачи и функции Общественного совета могут изменяться и дополнятся с учетом изменения ситуации в сфере деятельности Министерства.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1C6">
        <w:rPr>
          <w:rFonts w:ascii="Times New Roman" w:hAnsi="Times New Roman" w:cs="Times New Roman"/>
          <w:b/>
          <w:sz w:val="28"/>
          <w:szCs w:val="28"/>
        </w:rPr>
        <w:t xml:space="preserve">III. Права и обязанности Общественного Совета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3.1. Общественный совет для достижения своих задач и реализации функций вправе: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осуществлять общественный контроль в формах, предусмотренных законодательством Российской Федерации и законодательством Республики Дагестан;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запрашивать в соответствии с законодательством Российской Федерации и законодательством Республики Дагестан у органов исполнительной власти необходимую для осуществления общественного контроля информацию,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посещать в случае и порядке, которые предусмотрены законодательством Российской Федерации и законодательством Республики Дагестан, Министерство;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подготавливать по  результатам осуществления общественного контроля итоговый документ и направлять его на рассмотрение в Министерство и в средства массовой информации;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 случае выявления фактов нарушения прав и свобод человека и гражданина, прав и законных интересов общественных объединений и иных негосударственных некоммерческих организаций направлять в соответствии с законодательством Российской Федерации и законодательством Республики Дагестан материалы, полученные в ходе осуществления общественного контроля, Уполномоченному по правам человека в Республике Дагестан,  Уполномоченному по правам ребенка в Республике Дагестан, Уполномоченному по защите прав предпринимателей в Республике Дагестан и в Прокуратуру Республики Дагестан;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принимать участие в заседаниях коллегий,  рабочих групп Министерства с правом совещательного голоса, иных мероприятиях, проводимых Министерством при осуществлении возложенных на него полномочий;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организовывать и проводить тематические мероприятия, конференции, круглые столы, семинары и дискуссии с привлечением представителей общественности и экспертного сообщества;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вносить предложения по совершенствованию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lastRenderedPageBreak/>
        <w:t>рассматривать проекты правовых актов и иных документов, разрабатываемых Министерством;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принимать участие в работе создаваемых Министерством конкурсных и аттестационных комиссий, в том числе комиссии по соблюдению требований к служебному поведению и урегулированию конфликта интересов, по вопросам антикоррупционной деятельности и закупок (товаров, работ, услуг);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проводить общественные экспертизы проектов правовых актов и принимаемых Министерством решений, а также давать по ним заключения и предложения;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проводить слушания по приоритетным направлениям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рассматривать ежегодные планы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направлять запросы и обращения в Министерство;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принимать решения по вопросам, находящимся в ведении Общественного совета;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взаимодействовать со средствами массовой информации по освещению вопросов, обсуждаемых на заседаниях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пользоваться иными правами, предусмотренными законодательством Российской Федерации и законодательством Республики Дагестан.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3.2. Общественный совет как субъект общественного контроля обязан: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соблюдать законодательство Российской Федерации и законодательство Республики Дагестан об общественном контроле;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соблюдать установленные законодательством Российской Федерации и законодательством Республики Дагестан ограничения, связанные с деятельностью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не создавать препятствий законной деятельности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соблюдать конфиденциальность полученной в ходе осуществления общественного контроля информации, если ее распространение ограничено законодательством Российской Федерации и законодательством Республики Дагестан;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обнародовать информацию о своей деятельности по осуществлению общественного контроля и о результатах контроля;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нести иные обязанности, предусмотренные законодательством Российской Федерации и законодательством Республики Дагестан.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Title"/>
        <w:ind w:firstLine="709"/>
        <w:jc w:val="center"/>
        <w:outlineLvl w:val="1"/>
        <w:rPr>
          <w:sz w:val="28"/>
          <w:szCs w:val="28"/>
        </w:rPr>
      </w:pPr>
      <w:r w:rsidRPr="00E521C6">
        <w:rPr>
          <w:sz w:val="28"/>
          <w:szCs w:val="28"/>
          <w:lang w:val="en-US"/>
        </w:rPr>
        <w:t>IV</w:t>
      </w:r>
      <w:r w:rsidRPr="00E521C6">
        <w:rPr>
          <w:sz w:val="28"/>
          <w:szCs w:val="28"/>
        </w:rPr>
        <w:t>. Порядок формирования Общественного совета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4.1. Общественный совет формируется на основе добровольного участия в его деятельности граждан Российской Федерации, не имеющих ограничений в соответствии с частью 2 статьи 7 Федерального закона от 23 июня 2016 г. № 183-ФЗ «Об общих принципах организации и деятельности общественных палат в Российской Федерации».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4.2. Членами Общественного совета могут быть граждане, достигшие 18 лет, соответствующие критериям отбора, разработанным Министерством совместно с Общественной палатой Республики Дагестан.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lastRenderedPageBreak/>
        <w:t>4.3. Члены Общественного совета исполняют свои обязанности на общественных началах.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4.4. Состав Общественного совета формируется Министерством совместно с Общественной палатой Республики Дагестан (по согласованию).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4.5. Персональный состав Общественный совет формируется на конкурсной основе и утверждается приказом Министерства из представителей Общественной палаты Республики Дагестан, некоммерческих организаций, экспертного и научного сообщества и граждан, имеющих опыт работы в социальной сфере и в сфере государственного управления.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4.6 Правила проведения конкурса по отбору кандидатов в состав Общественного совета (далее – конкурс), порядок формирования конкурсной комиссии, методика оценки и критерии отбора кандидатов в состав Общественного совета определяются положением о порядке проведения конкурса, утвержденным приказом Министерства, и разработанным совместно с Общественной палатой Республики Дагестан (по согласованию).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4.7. Для проведения конкурса Министерство образует конкурсную комиссию.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4.8. В состав конкурсной комиссии входит Министр труда и социального развития РД и (или) уполномоченные им представители, а также представители Общественной палаты Республики Дагестан (по согласованию).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4.9. Состав конкурсной комиссии утверждается приказом Министерства в количестве не менее 5 человек.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4.10. Конкурсная комиссия проверяет кандидатов на соответствие установленным законодательством требованиям, проводит отбор кандидатов и принимает решение о включении их в состав Общественного совета.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4.11. Решения конкурсной комиссии принимаются простым большинством голосов ее членов.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4.12. Конкурсная комиссия проводит заседания и оформляет протоколы по результатам проведенных заседаний.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4.13. Министерство размещает объявления о конкурсе на своем официальном интернет - сайте и направляет указанное объявление в Общественную палату Республики Дагестан.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4.14. </w:t>
      </w:r>
      <w:r w:rsidRPr="00AD617C">
        <w:rPr>
          <w:rFonts w:ascii="Times New Roman" w:hAnsi="Times New Roman" w:cs="Times New Roman"/>
          <w:sz w:val="28"/>
          <w:szCs w:val="28"/>
        </w:rPr>
        <w:t>Кандидаты в члены Общественного совета направляют в конкурсную комиссию следующие документы: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t xml:space="preserve">заявление на имя руководителя органа исполнительной власти о выдвижении кандидата в члены Общественного совета и о согласии принять участие в работе Общественного совета (представляется в оригинале) (приложения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617C">
        <w:rPr>
          <w:rFonts w:ascii="Times New Roman" w:hAnsi="Times New Roman" w:cs="Times New Roman"/>
          <w:sz w:val="28"/>
          <w:szCs w:val="28"/>
        </w:rPr>
        <w:t xml:space="preserve"> 1 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617C">
        <w:rPr>
          <w:rFonts w:ascii="Times New Roman" w:hAnsi="Times New Roman" w:cs="Times New Roman"/>
          <w:sz w:val="28"/>
          <w:szCs w:val="28"/>
        </w:rPr>
        <w:t xml:space="preserve"> 2) (для кандидатов - физических и юридических лиц);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t xml:space="preserve">анкета (представляется в оригинале)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617C">
        <w:rPr>
          <w:rFonts w:ascii="Times New Roman" w:hAnsi="Times New Roman" w:cs="Times New Roman"/>
          <w:sz w:val="28"/>
          <w:szCs w:val="28"/>
        </w:rPr>
        <w:t xml:space="preserve"> 3);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(представляется в оригинале)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617C">
        <w:rPr>
          <w:rFonts w:ascii="Times New Roman" w:hAnsi="Times New Roman" w:cs="Times New Roman"/>
          <w:sz w:val="28"/>
          <w:szCs w:val="28"/>
        </w:rPr>
        <w:t xml:space="preserve"> 4);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личность;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t>представление - информационное письмо организации, выдвигающей кандидата, адресованное органу исполнительной власти (представляется в оригинале), содержащее: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t>полное наименование юридического лица;</w:t>
      </w:r>
    </w:p>
    <w:p w:rsidR="00C327BB" w:rsidRPr="00AD617C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lastRenderedPageBreak/>
        <w:t>идентификационный номер налогоплательщика, основной государственный регистрационный номер юридического лица;</w:t>
      </w:r>
    </w:p>
    <w:p w:rsidR="00C327BB" w:rsidRPr="00AD617C" w:rsidRDefault="00C327BB" w:rsidP="00AD61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7C">
        <w:rPr>
          <w:rFonts w:ascii="Times New Roman" w:hAnsi="Times New Roman" w:cs="Times New Roman"/>
          <w:sz w:val="28"/>
          <w:szCs w:val="28"/>
        </w:rPr>
        <w:t>копия устава юридического лица.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21C6">
        <w:rPr>
          <w:rFonts w:ascii="Times New Roman" w:hAnsi="Times New Roman" w:cs="Times New Roman"/>
          <w:sz w:val="28"/>
          <w:szCs w:val="28"/>
        </w:rPr>
        <w:t>. Прием документов осуществляется в течение 30 дней с момента размещения объявления.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521C6">
        <w:rPr>
          <w:rFonts w:ascii="Times New Roman" w:hAnsi="Times New Roman" w:cs="Times New Roman"/>
          <w:sz w:val="28"/>
          <w:szCs w:val="28"/>
        </w:rPr>
        <w:t>. Конкурсная комиссия отбирает кандидатов в члены Общественного совета при наличии у них экспертных знаний, опыта работы и (или) опыта общественной деятельности  в социальной сфере.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521C6">
        <w:rPr>
          <w:rFonts w:ascii="Times New Roman" w:hAnsi="Times New Roman" w:cs="Times New Roman"/>
          <w:sz w:val="28"/>
          <w:szCs w:val="28"/>
        </w:rPr>
        <w:t>. В течение 14 календарных дней после окончания приема документов конкурсная комиссия проводит анализ документов кандидатов на предмет их соответствия требованиям, установленным законодательством, и критериям отбора, разработанным Министерством, совместно с Общественной палатой Республики Дагестан (по согласованию).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521C6">
        <w:rPr>
          <w:rFonts w:ascii="Times New Roman" w:hAnsi="Times New Roman" w:cs="Times New Roman"/>
          <w:sz w:val="28"/>
          <w:szCs w:val="28"/>
        </w:rPr>
        <w:t>. Конкурсная комиссия в целях проведения конкурсного отбора вправе запрашивать дополнительную информацию, а также принимать во внимание информацию, находящуюся в открытом доступе, проводить собеседования с кандидатами.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E521C6">
        <w:rPr>
          <w:rFonts w:ascii="Times New Roman" w:hAnsi="Times New Roman" w:cs="Times New Roman"/>
          <w:sz w:val="28"/>
          <w:szCs w:val="28"/>
        </w:rPr>
        <w:t>. На итоговом заседании конкурсная комиссия оформляет протокол со списком отобранных кандидатов и представляет его на утверждение Министру  труда и социального развития РД (далее – также Министр).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521C6">
        <w:rPr>
          <w:rFonts w:ascii="Times New Roman" w:hAnsi="Times New Roman" w:cs="Times New Roman"/>
          <w:sz w:val="28"/>
          <w:szCs w:val="28"/>
        </w:rPr>
        <w:t>. Список отобранных конкурсной комиссией кандидатов обязателен к утверждению Министром.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521C6">
        <w:rPr>
          <w:rFonts w:ascii="Times New Roman" w:hAnsi="Times New Roman" w:cs="Times New Roman"/>
          <w:sz w:val="28"/>
          <w:szCs w:val="28"/>
        </w:rPr>
        <w:t>. В случае принятия конкурсной комиссией решения об отказе кандидату на включение в Общественный совет конкурсная комиссия направляет ему мотивированный отказ в течение 10 дней со дня принятия такого решения.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521C6">
        <w:rPr>
          <w:rFonts w:ascii="Times New Roman" w:hAnsi="Times New Roman" w:cs="Times New Roman"/>
          <w:sz w:val="28"/>
          <w:szCs w:val="28"/>
        </w:rPr>
        <w:t>. Основаниями для отказа кандидату во включении в Общественный совет являются: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представление неполного пакета документов;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недостоверность представленной информации;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наличие ограничений, предусмотренных частью 2 статьи 7 Федерального закона от 23 июня 2016 г. № 183-ФЗ «Об общих принципах организации и деятельности общественных палат субъектов Российской Федерации»;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несоответствие критериям отбора кандидатов в состав Общественного совета, определенным положением о порядке проведения конкурса.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21C6">
        <w:rPr>
          <w:rFonts w:ascii="Times New Roman" w:hAnsi="Times New Roman" w:cs="Times New Roman"/>
          <w:sz w:val="28"/>
          <w:szCs w:val="28"/>
        </w:rPr>
        <w:t>. Информация об итогах конкурса с утвержденным списком членов Общественного совета размещается на официальном интернет-сайте Министерства в сроки, установленные в положении о порядке проведения конкурса.</w:t>
      </w:r>
    </w:p>
    <w:p w:rsidR="00C327BB" w:rsidRPr="00E521C6" w:rsidRDefault="00C327BB" w:rsidP="00AD61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21C6">
        <w:rPr>
          <w:rFonts w:ascii="Times New Roman" w:hAnsi="Times New Roman" w:cs="Times New Roman"/>
          <w:sz w:val="28"/>
          <w:szCs w:val="28"/>
        </w:rPr>
        <w:t>. Срок полномочий Общественного совета составляет 3 года и исчисляется со дня первого заседания Общественного совета в новом составе.</w:t>
      </w:r>
    </w:p>
    <w:p w:rsidR="00C327BB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21C6">
        <w:rPr>
          <w:rFonts w:ascii="Times New Roman" w:hAnsi="Times New Roman" w:cs="Times New Roman"/>
          <w:sz w:val="28"/>
          <w:szCs w:val="28"/>
        </w:rPr>
        <w:t>. Количественный состав Общественного совета определяется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2561">
        <w:rPr>
          <w:rFonts w:ascii="Times New Roman" w:hAnsi="Times New Roman" w:cs="Times New Roman"/>
          <w:sz w:val="28"/>
          <w:szCs w:val="28"/>
        </w:rPr>
        <w:t xml:space="preserve">исходя из представительства некоммерческих организаций, профессионального и экспертного сообщества, осуществляющих свою деятельность в </w:t>
      </w:r>
      <w:r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412561">
        <w:rPr>
          <w:rFonts w:ascii="Times New Roman" w:hAnsi="Times New Roman" w:cs="Times New Roman"/>
          <w:sz w:val="28"/>
          <w:szCs w:val="28"/>
        </w:rPr>
        <w:t xml:space="preserve">сфере </w:t>
      </w:r>
      <w:r>
        <w:rPr>
          <w:rFonts w:ascii="Times New Roman" w:hAnsi="Times New Roman" w:cs="Times New Roman"/>
          <w:sz w:val="28"/>
          <w:szCs w:val="28"/>
        </w:rPr>
        <w:t>в части касающейся Минтруда РД</w:t>
      </w:r>
      <w:r w:rsidRPr="00412561">
        <w:rPr>
          <w:rFonts w:ascii="Times New Roman" w:hAnsi="Times New Roman" w:cs="Times New Roman"/>
          <w:sz w:val="28"/>
          <w:szCs w:val="28"/>
        </w:rPr>
        <w:t xml:space="preserve">. Общая численность членов Общественного совета должна составлять не менее 10 и не </w:t>
      </w:r>
      <w:r w:rsidRPr="00412561">
        <w:rPr>
          <w:rFonts w:ascii="Times New Roman" w:hAnsi="Times New Roman" w:cs="Times New Roman"/>
          <w:sz w:val="28"/>
          <w:szCs w:val="28"/>
        </w:rPr>
        <w:lastRenderedPageBreak/>
        <w:t>более 15 человек.</w:t>
      </w:r>
    </w:p>
    <w:p w:rsidR="00C327BB" w:rsidRDefault="00C327BB" w:rsidP="00AD617C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В состав Общественного совета не может входить гражданин, являющийся членом Общественного совета, созданного при другом органе исполнительной власти.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4.26.1. Некоммерческая организация, обладающая правом выдвижения кандидатов в члены Общественного совета, должна: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иметь государственную регистрацию и осуществлять деятельность на территории Республики Дагестан;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не находиться в процессе ликвидации;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иметь цели и направления деятельности, соответствующие деятельности органа исполнительной власти;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осуществлять деятельность в сфере полномочий органа исполнительной власти, при котором формируется Общественный совет.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4.26.2. Не могут выдвигать кандидатов в члены Общественного совета некоммерческие организации: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которым в соответствии с Федеральным </w:t>
      </w:r>
      <w:hyperlink r:id="rId8" w:tooltip="Федеральный закон от 25.07.2002 N 114-ФЗ (ред. от 15.05.2024) &quot;О противодействии экстремистской деятельности&quot; {КонсультантПлюс}">
        <w:r w:rsidRPr="0041256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12561">
        <w:rPr>
          <w:rFonts w:ascii="Times New Roman" w:hAnsi="Times New Roman" w:cs="Times New Roman"/>
          <w:sz w:val="28"/>
          <w:szCs w:val="28"/>
        </w:rPr>
        <w:t xml:space="preserve"> от 25 июля 2002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12561">
        <w:rPr>
          <w:rFonts w:ascii="Times New Roman" w:hAnsi="Times New Roman" w:cs="Times New Roman"/>
          <w:sz w:val="28"/>
          <w:szCs w:val="28"/>
        </w:rPr>
        <w:t xml:space="preserve"> 114-ФЗ "О противодействии экстремистской деятельности"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деятельность которых приостановлена в соответствии с Федеральным </w:t>
      </w:r>
      <w:hyperlink r:id="rId9" w:tooltip="Федеральный закон от 25.07.2002 N 114-ФЗ (ред. от 15.05.2024) &quot;О противодействии экстремистской деятельности&quot; {КонсультантПлюс}">
        <w:r w:rsidRPr="0041256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12561">
        <w:rPr>
          <w:rFonts w:ascii="Times New Roman" w:hAnsi="Times New Roman" w:cs="Times New Roman"/>
          <w:sz w:val="28"/>
          <w:szCs w:val="28"/>
        </w:rPr>
        <w:t xml:space="preserve"> от 25 июля 2002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12561">
        <w:rPr>
          <w:rFonts w:ascii="Times New Roman" w:hAnsi="Times New Roman" w:cs="Times New Roman"/>
          <w:sz w:val="28"/>
          <w:szCs w:val="28"/>
        </w:rPr>
        <w:t xml:space="preserve"> 114-ФЗ "О противодействии экстремистской деятельности", если решение о приостановлении не было признано судом незаконным.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4.27. В случае если совокупное число кандидатов меньше утвержденного количественного состава Общественного совета конкурсная комиссия вправе произвести дополнительный конкурсный отбор.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4.28. Полномочия члена Общественного совета прекращаются в случае: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подачи письменного заявления о выходе из состава Общественного совета в адрес руководителя органа исполнительной власти, при котором создан Общественный совет;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истечения срока полномочий;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вступления в законную силу вынесенного в отношении него обвинительного приговора суда;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смерти, признания на основании решения суда недееспособным, безвестно отсутствующим или умершим;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систематического пропуска без уважительной причины заседаний Общественного совета;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назначения на должность государственной службы Российской Федерации и субъекта Российской Федерации, муниципальной службы или избрания на выборную должность в органе государственной власти или органе местного самоуправления;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приобретения им гражданства (подданства)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lastRenderedPageBreak/>
        <w:t>прекращения гражданства Российской Федерации;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реорганизации, ликвидации органа исполнительной власти, при котором создан Общественный совет.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При установлении оснований, предусмотренных абзацами вторым и четвертым - девятым настоящего пункта, решение об исключении члена из состава Общественного совета принимается Общественным советом на ближайшем его заседании.</w:t>
      </w:r>
    </w:p>
    <w:p w:rsidR="00C327BB" w:rsidRPr="00412561" w:rsidRDefault="00C327BB" w:rsidP="004A1F3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Утверждение новых членов Общественного совета осуществляется в порядке, установленном настоящим разделом.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12561">
        <w:rPr>
          <w:rFonts w:ascii="Times New Roman" w:hAnsi="Times New Roman" w:cs="Times New Roman"/>
          <w:sz w:val="28"/>
          <w:szCs w:val="28"/>
        </w:rPr>
        <w:t xml:space="preserve">29. Досрочное прекращение полномочий члена Общественного совета производится приказом </w:t>
      </w:r>
      <w:r>
        <w:rPr>
          <w:rFonts w:ascii="Times New Roman" w:hAnsi="Times New Roman" w:cs="Times New Roman"/>
          <w:sz w:val="28"/>
          <w:szCs w:val="28"/>
        </w:rPr>
        <w:t>Минтруда РД</w:t>
      </w:r>
      <w:r w:rsidRPr="00412561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принятия решения Общественным советом.</w:t>
      </w:r>
    </w:p>
    <w:p w:rsidR="00C327BB" w:rsidRPr="00A0584F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84F">
        <w:rPr>
          <w:rFonts w:ascii="Times New Roman" w:hAnsi="Times New Roman" w:cs="Times New Roman"/>
          <w:sz w:val="28"/>
          <w:szCs w:val="28"/>
        </w:rPr>
        <w:t>4.30. За 3 месяца до истечения срока полномочий действующего состава Общественного совета Минтруд РД инициирует процедуру формирования нового состава Общественного совета в порядке, установленном настоящим разделом.</w:t>
      </w:r>
    </w:p>
    <w:p w:rsidR="00C327BB" w:rsidRPr="00A0584F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C327BB" w:rsidRPr="00E521C6" w:rsidRDefault="00C327BB" w:rsidP="00E521C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521C6">
        <w:rPr>
          <w:rFonts w:ascii="Times New Roman" w:hAnsi="Times New Roman" w:cs="Times New Roman"/>
          <w:b/>
          <w:sz w:val="28"/>
          <w:szCs w:val="28"/>
        </w:rPr>
        <w:t>. Организация деятельности Общественного совета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5.1. На организационном заседании Общественного совета открытым голосованием избираются председатель Общественного совета и его заместитель, которые организуют работу Общественного совета и проводят его заседания.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5.2. Первое заседание Общественного совета проводится не позднее чем через 30 дней после утверждения нового состава Общественного совета.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5.3. Срок полномочий членов Общественного совета  начинается со дня проведения первого заседания Общественного совета в новом составе.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5.4. Основной формой деятельности Общественного совета являются  заседания, которые проводятся не реже одного раза в квартал и считаются правомочными, если на них присутствует не менее двух третей членов Общественного совета. По решению Общественного совета может быть проведено внеочередное заседание.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5.5. Внеочередное заседание Общественного совета созывается по инициативе его председателя, по  предложению Министра либо по требованию не менее чем половины членов Общественного совета.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5.6. Общественный совет осуществляет свою деятельность в соответствии с планом работы, составленным на год, утвержденным председателем Общественного совета и согласованным с Министром.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5.7. За месяц до начала заседания Общественного совета его члены вносят предложения в повестку и готовят для обсуждения информационные материалы, которые доводятся до сведения участников заседания Общественного совета и Министра.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5.8. Члены Общественного совета информируются секретарем Общественного совета о дате, времени и месте проведения заседания в письменной или устной форме не позднее чем за 7 дней до дня заседания.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lastRenderedPageBreak/>
        <w:t>5.9. В заседании Общественного совета с правом совещательного голоса участвует Министр или уполномоченное им должностное лицо. На заседаниях Общественного совета вправе присутствовать иные работники Министерства.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5.10. Решения Общественного совета принимаются в форме заключений, предложений и обращений, носят рекомендательный характер и отражаются в протоколах заседаний Общественного совета.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5.11. Решения Общественного совета по рассмотренным вопросам принимаются открытым голосованием простым большинством голосов (от числа присутствующих). При равенстве голосов председатель Общественного совета имеет право решающего голоса.</w:t>
      </w:r>
    </w:p>
    <w:p w:rsidR="00C327BB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5.12. Решения Общественного совета отражаются в протоколах заседаний, которые подписываются секретарем Общественного совета и утверждаются председателем Общественного совета. Копии протокола заседания предоставляются членам Общественного совета.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Протоколы заседаний Общественного совета и выписки из них направляются в течение 5 рабочих дней со дня заседания Общественного совета </w:t>
      </w:r>
      <w:r>
        <w:rPr>
          <w:rFonts w:ascii="Times New Roman" w:hAnsi="Times New Roman" w:cs="Times New Roman"/>
          <w:sz w:val="28"/>
          <w:szCs w:val="28"/>
        </w:rPr>
        <w:t>Министру.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5.13. </w:t>
      </w:r>
      <w:r w:rsidRPr="0041256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Минтруда РД </w:t>
      </w:r>
      <w:r w:rsidRPr="0041256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создается специальный раздел для размещения информации о деятельности Общественного совета, в котором обязательному размещению подлежат: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правовые акты, регулирующие вопросы создания и деятельности Общественного совета;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сведения о персональном составе Общественного совета;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план работы Общественного совета на календарный год;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повестки заседаний Общественного совета;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решения Общественного совета;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копии заключений Общественного совета по результатам общественной экспертизы проектов нормативных правовых актов;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ежегодный доклад Общественного совета;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контактная информация, обеспечивающая обратную связь граждан и организаций с Общественным советом и должностным лицом (структурным подразделением), в функции которого входят организация деятельности по взаимодействию с Общественным советом и обеспечение деятельности Общественного совета;</w:t>
      </w:r>
    </w:p>
    <w:p w:rsidR="00C327BB" w:rsidRPr="00412561" w:rsidRDefault="00C327BB" w:rsidP="00A0584F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иные сведения о деятельности Общественного совета.</w:t>
      </w:r>
    </w:p>
    <w:p w:rsidR="00C327BB" w:rsidRDefault="00C327BB" w:rsidP="00A058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Информация о решениях, принятых Общественным советом, рабочими группами, сформированными Общественным советом,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Минтруда РД</w:t>
      </w:r>
      <w:r w:rsidRPr="0041256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не позднее чем через 10 календарных дней после принятия указанных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5.14. Председатель Общественного совета: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определяет приоритетные направления деятельности Общественного совета и организует его работу;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председательствует на заседаниях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lastRenderedPageBreak/>
        <w:t>подписывает протоколы заседаний и другие документы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формирует при участии членов Общественного совета и утверждает план работы, повестку заседания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организует участие экспертов и иных лиц, приглашаемых на заседание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вносит предложения по проектам документов для обсуждения на заседаниях Общественного совета и согласует их;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взаимодействует с Министром по вопросам реализации решений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представляет Общественный совет при взаимодействии с иными органами исполнительной власти, органами местного самоуправления муниципальных образований Республики Дагестан, организациями и гражданами;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дает поручения членам Общественного совета и контролирует их исполнение;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осуществляет контроль за исполнением решений, принимаемых Общественным советом;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принимает участие в заседаниях коллегии, в конкурсной, аттестационной и иных комиссиях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осуществляет иные полномочия по обеспечению деятельности Общественного совета.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5.15. В отсутствие Председателя Общественного совета его функции исполняет заместитель.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5.16. Члены Общественного совета: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участвуют в мероприятиях, проводимых Общественным советом, а также в подготовке материалов по рассматриваемым на заседаниях вопросам;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вносят предложения по формированию повестки дня заседаний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знакомятся с документами, касающимися рассматриваемых проблем, высказывают свое мнение по существу обсуждаемых вопросов, замечания и предложения по проектам принимаемых решений;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вносят предложения в план работы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участвуют в подготовке материалов к заседанию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 установленном порядке принимают участие в рассмотрении обращений граждан, в том числе о нарушении их прав, свобод и законных интересов в сфере компетенции Министерства;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 xml:space="preserve">осуществляют иные полномочия в рамках деятельности Общественного совета. 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5.17. Члены Общественного совета обладают равными правами при обсуждении вопросов и голосовании.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5.18. Члены Общественного совета обязаны лично участвовать в заседаниях Общественного совета и не вправе делегировать свои полномочия другим лицам.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lastRenderedPageBreak/>
        <w:t>5.19. Для организационно-технического сопровождения деятельности Общественного совета секретарь назначается Министром. Секретарь не является членом Общественного совета.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5.20. Секретарь Общественного совета: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ведет и оформляет протоколы заседаний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готовит проекты решений, документы и информационные материалы к заседаниям Общественного совета и осуществляет их рассылку;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уведомляет членов Общественного совета о дате, месте и повестке предстоящего заседания;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взаимодействует с другими структурными подразделениями Министерства по вопросам организационно-технического и информационного сопровождения деятельности Общественного совета;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1C6">
        <w:rPr>
          <w:rFonts w:ascii="Times New Roman" w:hAnsi="Times New Roman" w:cs="Times New Roman"/>
          <w:sz w:val="28"/>
          <w:szCs w:val="28"/>
        </w:rPr>
        <w:t>хранит документацию Общественного совета и готовит в установленном порядке документы для архивного хранения и уничтожения.</w:t>
      </w:r>
    </w:p>
    <w:p w:rsidR="00C327BB" w:rsidRPr="00412561" w:rsidRDefault="00C327BB" w:rsidP="00523B5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2561">
        <w:rPr>
          <w:rFonts w:ascii="Times New Roman" w:hAnsi="Times New Roman" w:cs="Times New Roman"/>
          <w:sz w:val="28"/>
          <w:szCs w:val="28"/>
        </w:rPr>
        <w:t>.21. Члены Общественного совета обязаны соблюдать кодекс этики члена Общественного совета.</w:t>
      </w:r>
    </w:p>
    <w:p w:rsidR="00C327BB" w:rsidRPr="00412561" w:rsidRDefault="00C327BB" w:rsidP="00523B5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Общественный совет разрабатывает на основе типового кодекса этики, принимаемого Общественной палатой Республики Дагестан, кодекс этики членов Общественного совета и представляет на утверждение в </w:t>
      </w:r>
      <w:r>
        <w:rPr>
          <w:rFonts w:ascii="Times New Roman" w:hAnsi="Times New Roman" w:cs="Times New Roman"/>
          <w:sz w:val="28"/>
          <w:szCs w:val="28"/>
        </w:rPr>
        <w:t>Минтруд РД</w:t>
      </w:r>
      <w:r w:rsidRPr="00412561">
        <w:rPr>
          <w:rFonts w:ascii="Times New Roman" w:hAnsi="Times New Roman" w:cs="Times New Roman"/>
          <w:sz w:val="28"/>
          <w:szCs w:val="28"/>
        </w:rPr>
        <w:t>. Выполнение требований, предусмотренных кодексом этики членов Общественного совета, является обязательным для членов Общественного совета.</w:t>
      </w:r>
    </w:p>
    <w:p w:rsidR="00C327BB" w:rsidRPr="00412561" w:rsidRDefault="00C327BB" w:rsidP="00523B5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5.22. Методика оценки и критерии эффективности деятельности общественных советов разрабатываются Общественной палатой Республики Дагестан. Пересмотр критериев эффективности допускается не чаще одного раза в год.</w:t>
      </w:r>
    </w:p>
    <w:p w:rsidR="00C327BB" w:rsidRDefault="00C327BB" w:rsidP="00523B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>5.23. Общественный совет имеет собственный бланк. При ведении переписки, связанной с деятельностью Общественного совета, письма подписываются председателем Общественного совета или заместителем председателя Общественного совета.</w:t>
      </w:r>
    </w:p>
    <w:p w:rsidR="00C327BB" w:rsidRPr="00E521C6" w:rsidRDefault="00C327BB" w:rsidP="00E52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BB" w:rsidRPr="00E521C6" w:rsidRDefault="00C327BB" w:rsidP="00E521C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1C6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521C6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C327BB" w:rsidRPr="00E521C6" w:rsidRDefault="00C327BB" w:rsidP="00E521C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27BB" w:rsidRPr="00412561" w:rsidRDefault="00C327BB" w:rsidP="00523B5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Минтруд РД</w:t>
      </w:r>
      <w:r w:rsidRPr="00412561">
        <w:rPr>
          <w:rFonts w:ascii="Times New Roman" w:hAnsi="Times New Roman" w:cs="Times New Roman"/>
          <w:sz w:val="28"/>
          <w:szCs w:val="28"/>
        </w:rPr>
        <w:t xml:space="preserve"> в целях обобщения практики направляет в Министерство по национальной политике и делам религий Республики Дагестан и Общественную палату Республики Дагестан ежегодный отчет о деятельности Общественного совета.</w:t>
      </w:r>
    </w:p>
    <w:p w:rsidR="00C327BB" w:rsidRPr="00412561" w:rsidRDefault="00C327BB" w:rsidP="00523B5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Общественный совет по итогам работы ежегодно, не позднее 1 марта года, следующего за отчетным, готовит доклад о своей деятельности в соответствии с типовой структурой ежегодного отчета Общественного совета при </w:t>
      </w:r>
      <w:r>
        <w:rPr>
          <w:rFonts w:ascii="Times New Roman" w:hAnsi="Times New Roman" w:cs="Times New Roman"/>
          <w:sz w:val="28"/>
          <w:szCs w:val="28"/>
        </w:rPr>
        <w:t>Минтруде РД</w:t>
      </w:r>
      <w:r w:rsidRPr="0041256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12561">
        <w:rPr>
          <w:rFonts w:ascii="Times New Roman" w:hAnsi="Times New Roman" w:cs="Times New Roman"/>
          <w:sz w:val="28"/>
          <w:szCs w:val="28"/>
        </w:rPr>
        <w:t xml:space="preserve"> 5).</w:t>
      </w:r>
    </w:p>
    <w:p w:rsidR="00C327BB" w:rsidRPr="00412561" w:rsidRDefault="00C327BB" w:rsidP="00523B5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ежегодно выступает с отчетом о деятельности Общественного совета на коллегии </w:t>
      </w:r>
      <w:r>
        <w:rPr>
          <w:rFonts w:ascii="Times New Roman" w:hAnsi="Times New Roman" w:cs="Times New Roman"/>
          <w:sz w:val="28"/>
          <w:szCs w:val="28"/>
        </w:rPr>
        <w:t>Минтруда РД</w:t>
      </w:r>
      <w:r w:rsidRPr="00412561">
        <w:rPr>
          <w:rFonts w:ascii="Times New Roman" w:hAnsi="Times New Roman" w:cs="Times New Roman"/>
          <w:sz w:val="28"/>
          <w:szCs w:val="28"/>
        </w:rPr>
        <w:t>.</w:t>
      </w:r>
    </w:p>
    <w:p w:rsidR="00C327BB" w:rsidRPr="00412561" w:rsidRDefault="00C327BB" w:rsidP="00523B5D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561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412561">
        <w:rPr>
          <w:rFonts w:ascii="Times New Roman" w:hAnsi="Times New Roman" w:cs="Times New Roman"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12561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25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412561">
        <w:rPr>
          <w:rFonts w:ascii="Times New Roman" w:hAnsi="Times New Roman" w:cs="Times New Roman"/>
          <w:sz w:val="28"/>
          <w:szCs w:val="28"/>
        </w:rPr>
        <w:t>5 в следующей редакции</w:t>
      </w:r>
    </w:p>
    <w:p w:rsidR="00C327BB" w:rsidRPr="00E859C4" w:rsidRDefault="00C327BB" w:rsidP="00993352">
      <w:pPr>
        <w:jc w:val="center"/>
        <w:rPr>
          <w:color w:val="333333"/>
          <w:sz w:val="4"/>
          <w:szCs w:val="4"/>
        </w:rPr>
      </w:pPr>
    </w:p>
    <w:sectPr w:rsidR="00C327BB" w:rsidRPr="00E859C4" w:rsidSect="00DE4E0F">
      <w:headerReference w:type="default" r:id="rId10"/>
      <w:footerReference w:type="even" r:id="rId11"/>
      <w:footerReference w:type="default" r:id="rId12"/>
      <w:pgSz w:w="11906" w:h="16838"/>
      <w:pgMar w:top="567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27BB" w:rsidRDefault="00C327BB" w:rsidP="00124B53">
      <w:pPr>
        <w:pStyle w:val="ConsPlusNormal"/>
      </w:pPr>
      <w:r>
        <w:separator/>
      </w:r>
    </w:p>
  </w:endnote>
  <w:endnote w:type="continuationSeparator" w:id="0">
    <w:p w:rsidR="00C327BB" w:rsidRDefault="00C327BB" w:rsidP="00124B53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27BB" w:rsidRDefault="00C327BB" w:rsidP="000E1FB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327BB" w:rsidRDefault="00C327BB" w:rsidP="00E521C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27BB" w:rsidRDefault="00A1767A" w:rsidP="00E521C6">
    <w:pPr>
      <w:ind w:right="360"/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60.05pt;margin-top:803.1pt;width:5.3pt;height:8.15pt;z-index:-25165875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327BB" w:rsidRPr="00644582" w:rsidRDefault="00C327BB" w:rsidP="00644582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27BB" w:rsidRDefault="00C327BB" w:rsidP="00124B53">
      <w:pPr>
        <w:pStyle w:val="ConsPlusNormal"/>
      </w:pPr>
      <w:r>
        <w:separator/>
      </w:r>
    </w:p>
  </w:footnote>
  <w:footnote w:type="continuationSeparator" w:id="0">
    <w:p w:rsidR="00C327BB" w:rsidRDefault="00C327BB" w:rsidP="00124B53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27BB" w:rsidRDefault="00C327BB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C327BB" w:rsidRDefault="00C327B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6B09E9"/>
    <w:multiLevelType w:val="multilevel"/>
    <w:tmpl w:val="11FE7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7ADE5A05"/>
    <w:multiLevelType w:val="hybridMultilevel"/>
    <w:tmpl w:val="95A43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945C63"/>
    <w:multiLevelType w:val="multilevel"/>
    <w:tmpl w:val="FEF6E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FB516A2"/>
    <w:multiLevelType w:val="hybridMultilevel"/>
    <w:tmpl w:val="B3C87B7A"/>
    <w:lvl w:ilvl="0" w:tplc="6310F6E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2306465">
    <w:abstractNumId w:val="3"/>
  </w:num>
  <w:num w:numId="2" w16cid:durableId="306319033">
    <w:abstractNumId w:val="0"/>
  </w:num>
  <w:num w:numId="3" w16cid:durableId="1761683871">
    <w:abstractNumId w:val="2"/>
  </w:num>
  <w:num w:numId="4" w16cid:durableId="1233615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C6847"/>
    <w:rsid w:val="00021D11"/>
    <w:rsid w:val="00025B76"/>
    <w:rsid w:val="00027577"/>
    <w:rsid w:val="00041343"/>
    <w:rsid w:val="0004137F"/>
    <w:rsid w:val="00051F35"/>
    <w:rsid w:val="000569E3"/>
    <w:rsid w:val="000626AC"/>
    <w:rsid w:val="000722A5"/>
    <w:rsid w:val="000745EC"/>
    <w:rsid w:val="0007665D"/>
    <w:rsid w:val="00084C9A"/>
    <w:rsid w:val="000900DC"/>
    <w:rsid w:val="000950AA"/>
    <w:rsid w:val="000A704B"/>
    <w:rsid w:val="000B1D21"/>
    <w:rsid w:val="000B78EC"/>
    <w:rsid w:val="000C06FC"/>
    <w:rsid w:val="000D2EA3"/>
    <w:rsid w:val="000E1FBB"/>
    <w:rsid w:val="000F1F4C"/>
    <w:rsid w:val="00100202"/>
    <w:rsid w:val="00100261"/>
    <w:rsid w:val="00101C67"/>
    <w:rsid w:val="00105CB5"/>
    <w:rsid w:val="00110B79"/>
    <w:rsid w:val="00117E4A"/>
    <w:rsid w:val="00124B53"/>
    <w:rsid w:val="0012569B"/>
    <w:rsid w:val="00137385"/>
    <w:rsid w:val="00141C9D"/>
    <w:rsid w:val="00160907"/>
    <w:rsid w:val="00162E0B"/>
    <w:rsid w:val="00175113"/>
    <w:rsid w:val="00180045"/>
    <w:rsid w:val="00183DED"/>
    <w:rsid w:val="001861D6"/>
    <w:rsid w:val="001A4619"/>
    <w:rsid w:val="001D4C95"/>
    <w:rsid w:val="001D532B"/>
    <w:rsid w:val="001E3E09"/>
    <w:rsid w:val="001E5255"/>
    <w:rsid w:val="001E6D54"/>
    <w:rsid w:val="0020509A"/>
    <w:rsid w:val="00213C55"/>
    <w:rsid w:val="00214E8B"/>
    <w:rsid w:val="00215583"/>
    <w:rsid w:val="00220FD0"/>
    <w:rsid w:val="002232D7"/>
    <w:rsid w:val="002246BC"/>
    <w:rsid w:val="002276FF"/>
    <w:rsid w:val="00231A69"/>
    <w:rsid w:val="0023505B"/>
    <w:rsid w:val="00237EF7"/>
    <w:rsid w:val="00251ADF"/>
    <w:rsid w:val="00255CAD"/>
    <w:rsid w:val="002577E7"/>
    <w:rsid w:val="00266DA0"/>
    <w:rsid w:val="00280D15"/>
    <w:rsid w:val="002817BA"/>
    <w:rsid w:val="00283EBE"/>
    <w:rsid w:val="00292227"/>
    <w:rsid w:val="002A2463"/>
    <w:rsid w:val="002A547C"/>
    <w:rsid w:val="002B7FD2"/>
    <w:rsid w:val="002C10A4"/>
    <w:rsid w:val="002C18DB"/>
    <w:rsid w:val="002C301A"/>
    <w:rsid w:val="002C412A"/>
    <w:rsid w:val="002D62D0"/>
    <w:rsid w:val="002E1AEC"/>
    <w:rsid w:val="002E1D7C"/>
    <w:rsid w:val="002F7F47"/>
    <w:rsid w:val="00302C8E"/>
    <w:rsid w:val="003136E5"/>
    <w:rsid w:val="003143B2"/>
    <w:rsid w:val="00315F88"/>
    <w:rsid w:val="00321578"/>
    <w:rsid w:val="003239FD"/>
    <w:rsid w:val="00326E20"/>
    <w:rsid w:val="00332822"/>
    <w:rsid w:val="00333627"/>
    <w:rsid w:val="00344942"/>
    <w:rsid w:val="00345348"/>
    <w:rsid w:val="00346752"/>
    <w:rsid w:val="00347BCD"/>
    <w:rsid w:val="00357DAB"/>
    <w:rsid w:val="00367DE7"/>
    <w:rsid w:val="00376948"/>
    <w:rsid w:val="003910CA"/>
    <w:rsid w:val="00396B5C"/>
    <w:rsid w:val="00396D4C"/>
    <w:rsid w:val="003A2396"/>
    <w:rsid w:val="003B4007"/>
    <w:rsid w:val="003B5D2D"/>
    <w:rsid w:val="003B6579"/>
    <w:rsid w:val="003E404D"/>
    <w:rsid w:val="003F0AC8"/>
    <w:rsid w:val="003F79AE"/>
    <w:rsid w:val="003F7C68"/>
    <w:rsid w:val="00412561"/>
    <w:rsid w:val="004308AA"/>
    <w:rsid w:val="004313DC"/>
    <w:rsid w:val="0043556C"/>
    <w:rsid w:val="0045000C"/>
    <w:rsid w:val="00450764"/>
    <w:rsid w:val="00457E5A"/>
    <w:rsid w:val="00463CCF"/>
    <w:rsid w:val="00464360"/>
    <w:rsid w:val="00464C82"/>
    <w:rsid w:val="00477E9B"/>
    <w:rsid w:val="0048577F"/>
    <w:rsid w:val="00497D0E"/>
    <w:rsid w:val="004A1F3D"/>
    <w:rsid w:val="004A2485"/>
    <w:rsid w:val="004B2A66"/>
    <w:rsid w:val="004B46A2"/>
    <w:rsid w:val="004C7751"/>
    <w:rsid w:val="004D043F"/>
    <w:rsid w:val="004D2774"/>
    <w:rsid w:val="004D50D7"/>
    <w:rsid w:val="004E4BF1"/>
    <w:rsid w:val="004E4D97"/>
    <w:rsid w:val="004E79B7"/>
    <w:rsid w:val="004F0039"/>
    <w:rsid w:val="004F4A37"/>
    <w:rsid w:val="00507639"/>
    <w:rsid w:val="00507FB6"/>
    <w:rsid w:val="00520D42"/>
    <w:rsid w:val="0052388C"/>
    <w:rsid w:val="00523B5D"/>
    <w:rsid w:val="0054005D"/>
    <w:rsid w:val="005421E7"/>
    <w:rsid w:val="005424AA"/>
    <w:rsid w:val="005529EE"/>
    <w:rsid w:val="0055322E"/>
    <w:rsid w:val="00556BCE"/>
    <w:rsid w:val="00562A7D"/>
    <w:rsid w:val="005655BF"/>
    <w:rsid w:val="00574D74"/>
    <w:rsid w:val="00577F88"/>
    <w:rsid w:val="005B5C24"/>
    <w:rsid w:val="005B724F"/>
    <w:rsid w:val="005C0CFF"/>
    <w:rsid w:val="005C3417"/>
    <w:rsid w:val="005C6692"/>
    <w:rsid w:val="005C7C7F"/>
    <w:rsid w:val="005D4941"/>
    <w:rsid w:val="005D7799"/>
    <w:rsid w:val="005E1E28"/>
    <w:rsid w:val="005E3B73"/>
    <w:rsid w:val="005E51F2"/>
    <w:rsid w:val="005E5B36"/>
    <w:rsid w:val="005F1C09"/>
    <w:rsid w:val="00606B05"/>
    <w:rsid w:val="00607210"/>
    <w:rsid w:val="00621007"/>
    <w:rsid w:val="00622BD9"/>
    <w:rsid w:val="00625259"/>
    <w:rsid w:val="00631C92"/>
    <w:rsid w:val="006336F8"/>
    <w:rsid w:val="00644582"/>
    <w:rsid w:val="00653574"/>
    <w:rsid w:val="00674B2B"/>
    <w:rsid w:val="00677301"/>
    <w:rsid w:val="006823C6"/>
    <w:rsid w:val="00690A8E"/>
    <w:rsid w:val="006979BD"/>
    <w:rsid w:val="006A5B41"/>
    <w:rsid w:val="006A5E6A"/>
    <w:rsid w:val="006C4F73"/>
    <w:rsid w:val="006D1D97"/>
    <w:rsid w:val="006E3D0F"/>
    <w:rsid w:val="006E6A42"/>
    <w:rsid w:val="006F52DF"/>
    <w:rsid w:val="006F72FB"/>
    <w:rsid w:val="00700D33"/>
    <w:rsid w:val="00701A7F"/>
    <w:rsid w:val="0070321D"/>
    <w:rsid w:val="00704FEC"/>
    <w:rsid w:val="007050F6"/>
    <w:rsid w:val="00705C76"/>
    <w:rsid w:val="007155CC"/>
    <w:rsid w:val="00717758"/>
    <w:rsid w:val="007260FF"/>
    <w:rsid w:val="007277B8"/>
    <w:rsid w:val="00740C11"/>
    <w:rsid w:val="00742588"/>
    <w:rsid w:val="00750418"/>
    <w:rsid w:val="00751054"/>
    <w:rsid w:val="00752D9B"/>
    <w:rsid w:val="0075383D"/>
    <w:rsid w:val="00760B94"/>
    <w:rsid w:val="00761D96"/>
    <w:rsid w:val="00772FE6"/>
    <w:rsid w:val="0077307D"/>
    <w:rsid w:val="0079026D"/>
    <w:rsid w:val="00795D1B"/>
    <w:rsid w:val="007A070E"/>
    <w:rsid w:val="007A1204"/>
    <w:rsid w:val="007A6874"/>
    <w:rsid w:val="007C6D1F"/>
    <w:rsid w:val="007E28C7"/>
    <w:rsid w:val="007E5AD8"/>
    <w:rsid w:val="007F0979"/>
    <w:rsid w:val="007F4B15"/>
    <w:rsid w:val="007F7637"/>
    <w:rsid w:val="00804765"/>
    <w:rsid w:val="008050C4"/>
    <w:rsid w:val="00821AAA"/>
    <w:rsid w:val="00827C0D"/>
    <w:rsid w:val="008603FD"/>
    <w:rsid w:val="00877FC6"/>
    <w:rsid w:val="00880EC5"/>
    <w:rsid w:val="0088173C"/>
    <w:rsid w:val="008A5460"/>
    <w:rsid w:val="008A581B"/>
    <w:rsid w:val="008C1C80"/>
    <w:rsid w:val="008C205E"/>
    <w:rsid w:val="008C3151"/>
    <w:rsid w:val="008C366B"/>
    <w:rsid w:val="008C3CD4"/>
    <w:rsid w:val="008C414D"/>
    <w:rsid w:val="008D039C"/>
    <w:rsid w:val="0090317C"/>
    <w:rsid w:val="00920198"/>
    <w:rsid w:val="00922B10"/>
    <w:rsid w:val="00924324"/>
    <w:rsid w:val="00934FEF"/>
    <w:rsid w:val="00943506"/>
    <w:rsid w:val="00950983"/>
    <w:rsid w:val="00956EC1"/>
    <w:rsid w:val="009666A0"/>
    <w:rsid w:val="00974385"/>
    <w:rsid w:val="00982856"/>
    <w:rsid w:val="00984F58"/>
    <w:rsid w:val="00993352"/>
    <w:rsid w:val="0099640A"/>
    <w:rsid w:val="009A719C"/>
    <w:rsid w:val="009B5C1B"/>
    <w:rsid w:val="009C2461"/>
    <w:rsid w:val="009F2F63"/>
    <w:rsid w:val="009F57F6"/>
    <w:rsid w:val="00A0584F"/>
    <w:rsid w:val="00A07D39"/>
    <w:rsid w:val="00A10ECF"/>
    <w:rsid w:val="00A160E6"/>
    <w:rsid w:val="00A170E7"/>
    <w:rsid w:val="00A1767A"/>
    <w:rsid w:val="00A26147"/>
    <w:rsid w:val="00A32AC3"/>
    <w:rsid w:val="00A37B13"/>
    <w:rsid w:val="00A44BC8"/>
    <w:rsid w:val="00A539FD"/>
    <w:rsid w:val="00A548AC"/>
    <w:rsid w:val="00A55D19"/>
    <w:rsid w:val="00A669A8"/>
    <w:rsid w:val="00A818DD"/>
    <w:rsid w:val="00A83544"/>
    <w:rsid w:val="00A84B6F"/>
    <w:rsid w:val="00A86A5F"/>
    <w:rsid w:val="00AA13A3"/>
    <w:rsid w:val="00AB49EC"/>
    <w:rsid w:val="00AB5A92"/>
    <w:rsid w:val="00AC35F0"/>
    <w:rsid w:val="00AC5581"/>
    <w:rsid w:val="00AC6764"/>
    <w:rsid w:val="00AD2D65"/>
    <w:rsid w:val="00AD2E60"/>
    <w:rsid w:val="00AD617C"/>
    <w:rsid w:val="00AE691B"/>
    <w:rsid w:val="00AF73C3"/>
    <w:rsid w:val="00B0546E"/>
    <w:rsid w:val="00B06992"/>
    <w:rsid w:val="00B1163B"/>
    <w:rsid w:val="00B23A29"/>
    <w:rsid w:val="00B379A6"/>
    <w:rsid w:val="00B47979"/>
    <w:rsid w:val="00B60466"/>
    <w:rsid w:val="00B67985"/>
    <w:rsid w:val="00B95E6F"/>
    <w:rsid w:val="00BA069D"/>
    <w:rsid w:val="00BB08A1"/>
    <w:rsid w:val="00BB7478"/>
    <w:rsid w:val="00BC0A39"/>
    <w:rsid w:val="00BC0F7B"/>
    <w:rsid w:val="00BF53A3"/>
    <w:rsid w:val="00BF56EE"/>
    <w:rsid w:val="00C03313"/>
    <w:rsid w:val="00C048C6"/>
    <w:rsid w:val="00C049F1"/>
    <w:rsid w:val="00C062EE"/>
    <w:rsid w:val="00C06FF9"/>
    <w:rsid w:val="00C166F9"/>
    <w:rsid w:val="00C2121E"/>
    <w:rsid w:val="00C31F65"/>
    <w:rsid w:val="00C327BB"/>
    <w:rsid w:val="00C42D97"/>
    <w:rsid w:val="00C448CC"/>
    <w:rsid w:val="00C51555"/>
    <w:rsid w:val="00C56482"/>
    <w:rsid w:val="00C64520"/>
    <w:rsid w:val="00C64D12"/>
    <w:rsid w:val="00C66DDE"/>
    <w:rsid w:val="00C678A0"/>
    <w:rsid w:val="00C735BE"/>
    <w:rsid w:val="00C81F44"/>
    <w:rsid w:val="00C82E67"/>
    <w:rsid w:val="00C84CBA"/>
    <w:rsid w:val="00C9499F"/>
    <w:rsid w:val="00CB4586"/>
    <w:rsid w:val="00CB515A"/>
    <w:rsid w:val="00CC1914"/>
    <w:rsid w:val="00CC481B"/>
    <w:rsid w:val="00CC4DDD"/>
    <w:rsid w:val="00CD039B"/>
    <w:rsid w:val="00CD0FAB"/>
    <w:rsid w:val="00CE3ACD"/>
    <w:rsid w:val="00CF0A96"/>
    <w:rsid w:val="00CF3F80"/>
    <w:rsid w:val="00CF7D8F"/>
    <w:rsid w:val="00D02A0C"/>
    <w:rsid w:val="00D04018"/>
    <w:rsid w:val="00D04ECA"/>
    <w:rsid w:val="00D11533"/>
    <w:rsid w:val="00D12BDC"/>
    <w:rsid w:val="00D14EC8"/>
    <w:rsid w:val="00D14F14"/>
    <w:rsid w:val="00D220B5"/>
    <w:rsid w:val="00D22477"/>
    <w:rsid w:val="00D25311"/>
    <w:rsid w:val="00D32FD9"/>
    <w:rsid w:val="00D33754"/>
    <w:rsid w:val="00D347FE"/>
    <w:rsid w:val="00D35B9D"/>
    <w:rsid w:val="00D40F1B"/>
    <w:rsid w:val="00D45721"/>
    <w:rsid w:val="00D501FE"/>
    <w:rsid w:val="00D55977"/>
    <w:rsid w:val="00D65E29"/>
    <w:rsid w:val="00D760B7"/>
    <w:rsid w:val="00D819A8"/>
    <w:rsid w:val="00D82B2E"/>
    <w:rsid w:val="00D84766"/>
    <w:rsid w:val="00DA03F6"/>
    <w:rsid w:val="00DB1397"/>
    <w:rsid w:val="00DB6AE9"/>
    <w:rsid w:val="00DC0747"/>
    <w:rsid w:val="00DC1F50"/>
    <w:rsid w:val="00DC2E16"/>
    <w:rsid w:val="00DD6D00"/>
    <w:rsid w:val="00DE3BDC"/>
    <w:rsid w:val="00DE4E0F"/>
    <w:rsid w:val="00DF230F"/>
    <w:rsid w:val="00DF5C66"/>
    <w:rsid w:val="00E05746"/>
    <w:rsid w:val="00E13006"/>
    <w:rsid w:val="00E13096"/>
    <w:rsid w:val="00E140EA"/>
    <w:rsid w:val="00E14328"/>
    <w:rsid w:val="00E1778C"/>
    <w:rsid w:val="00E247D9"/>
    <w:rsid w:val="00E30267"/>
    <w:rsid w:val="00E30D49"/>
    <w:rsid w:val="00E30DD2"/>
    <w:rsid w:val="00E461C1"/>
    <w:rsid w:val="00E521C6"/>
    <w:rsid w:val="00E523C0"/>
    <w:rsid w:val="00E72240"/>
    <w:rsid w:val="00E76F3C"/>
    <w:rsid w:val="00E84919"/>
    <w:rsid w:val="00E859C4"/>
    <w:rsid w:val="00E85D36"/>
    <w:rsid w:val="00E97061"/>
    <w:rsid w:val="00EA4E10"/>
    <w:rsid w:val="00EA51C4"/>
    <w:rsid w:val="00EA5708"/>
    <w:rsid w:val="00EB29B8"/>
    <w:rsid w:val="00EC5066"/>
    <w:rsid w:val="00EC5639"/>
    <w:rsid w:val="00EC6847"/>
    <w:rsid w:val="00ED4EAD"/>
    <w:rsid w:val="00EE349F"/>
    <w:rsid w:val="00EE4480"/>
    <w:rsid w:val="00EE5B78"/>
    <w:rsid w:val="00EE6F0A"/>
    <w:rsid w:val="00EF06EB"/>
    <w:rsid w:val="00EF3AA4"/>
    <w:rsid w:val="00F07F84"/>
    <w:rsid w:val="00F43B5E"/>
    <w:rsid w:val="00F574AB"/>
    <w:rsid w:val="00F575B3"/>
    <w:rsid w:val="00F66D9B"/>
    <w:rsid w:val="00F70E72"/>
    <w:rsid w:val="00F766D9"/>
    <w:rsid w:val="00F76C33"/>
    <w:rsid w:val="00F80BF1"/>
    <w:rsid w:val="00F8580A"/>
    <w:rsid w:val="00FA1238"/>
    <w:rsid w:val="00FA319B"/>
    <w:rsid w:val="00FB20C1"/>
    <w:rsid w:val="00FB2E76"/>
    <w:rsid w:val="00FE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27109C03"/>
  <w15:docId w15:val="{111CAD88-FC9E-4411-974C-F61790EA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3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3">
    <w:name w:val="stylet3"/>
    <w:basedOn w:val="a"/>
    <w:uiPriority w:val="99"/>
    <w:rsid w:val="00EC6847"/>
    <w:pPr>
      <w:spacing w:before="100" w:beforeAutospacing="1" w:after="100" w:afterAutospacing="1"/>
    </w:pPr>
  </w:style>
  <w:style w:type="paragraph" w:customStyle="1" w:styleId="stylet2">
    <w:name w:val="stylet2"/>
    <w:basedOn w:val="a"/>
    <w:uiPriority w:val="99"/>
    <w:rsid w:val="00EC6847"/>
    <w:pPr>
      <w:spacing w:before="100" w:beforeAutospacing="1" w:after="100" w:afterAutospacing="1"/>
    </w:pPr>
  </w:style>
  <w:style w:type="paragraph" w:customStyle="1" w:styleId="stylet1">
    <w:name w:val="stylet1"/>
    <w:basedOn w:val="a"/>
    <w:uiPriority w:val="99"/>
    <w:rsid w:val="00EC684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EC68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66DDE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A51C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rsid w:val="00EA51C4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EA51C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EA51C4"/>
    <w:pPr>
      <w:ind w:firstLine="720"/>
      <w:jc w:val="both"/>
    </w:pPr>
    <w:rPr>
      <w:sz w:val="28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A51C4"/>
    <w:rPr>
      <w:rFonts w:cs="Times New Roman"/>
      <w:sz w:val="24"/>
      <w:lang w:val="ru-RU" w:eastAsia="ar-SA" w:bidi="ar-SA"/>
    </w:rPr>
  </w:style>
  <w:style w:type="paragraph" w:styleId="a7">
    <w:name w:val="footer"/>
    <w:basedOn w:val="a"/>
    <w:link w:val="a8"/>
    <w:uiPriority w:val="99"/>
    <w:rsid w:val="00EC56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66DD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C5639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183DE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C66DDE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183DED"/>
    <w:rPr>
      <w:rFonts w:cs="Times New Roman"/>
      <w:vertAlign w:val="superscript"/>
    </w:rPr>
  </w:style>
  <w:style w:type="paragraph" w:styleId="ad">
    <w:name w:val="Plain Text"/>
    <w:basedOn w:val="a"/>
    <w:link w:val="ae"/>
    <w:uiPriority w:val="99"/>
    <w:rsid w:val="00CD039B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locked/>
    <w:rsid w:val="00C66DDE"/>
    <w:rPr>
      <w:rFonts w:ascii="Courier New" w:hAnsi="Courier New" w:cs="Courier New"/>
      <w:sz w:val="20"/>
      <w:szCs w:val="20"/>
    </w:rPr>
  </w:style>
  <w:style w:type="paragraph" w:styleId="af">
    <w:name w:val="Title"/>
    <w:basedOn w:val="a"/>
    <w:link w:val="af0"/>
    <w:uiPriority w:val="99"/>
    <w:qFormat/>
    <w:rsid w:val="00760B94"/>
    <w:pPr>
      <w:spacing w:before="60"/>
      <w:ind w:left="-1276" w:right="-1332"/>
      <w:jc w:val="center"/>
    </w:pPr>
    <w:rPr>
      <w:b/>
      <w:sz w:val="36"/>
      <w:szCs w:val="20"/>
    </w:rPr>
  </w:style>
  <w:style w:type="character" w:customStyle="1" w:styleId="af0">
    <w:name w:val="Заголовок Знак"/>
    <w:basedOn w:val="a0"/>
    <w:link w:val="af"/>
    <w:uiPriority w:val="99"/>
    <w:locked/>
    <w:rsid w:val="00C66DDE"/>
    <w:rPr>
      <w:rFonts w:ascii="Cambria" w:hAnsi="Cambria" w:cs="Times New Roman"/>
      <w:b/>
      <w:bCs/>
      <w:kern w:val="28"/>
      <w:sz w:val="32"/>
      <w:szCs w:val="32"/>
    </w:rPr>
  </w:style>
  <w:style w:type="paragraph" w:styleId="af1">
    <w:name w:val="header"/>
    <w:basedOn w:val="a"/>
    <w:link w:val="af2"/>
    <w:uiPriority w:val="99"/>
    <w:rsid w:val="0088173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88173C"/>
    <w:rPr>
      <w:rFonts w:cs="Times New Roman"/>
      <w:sz w:val="24"/>
    </w:rPr>
  </w:style>
  <w:style w:type="character" w:customStyle="1" w:styleId="2">
    <w:name w:val="Основной текст (2)_"/>
    <w:uiPriority w:val="99"/>
    <w:rsid w:val="00084C9A"/>
    <w:rPr>
      <w:rFonts w:ascii="Times New Roman" w:hAnsi="Times New Roman"/>
      <w:sz w:val="28"/>
      <w:u w:val="none"/>
    </w:rPr>
  </w:style>
  <w:style w:type="character" w:customStyle="1" w:styleId="7">
    <w:name w:val="Основной текст (7)_"/>
    <w:link w:val="70"/>
    <w:uiPriority w:val="99"/>
    <w:locked/>
    <w:rsid w:val="00084C9A"/>
    <w:rPr>
      <w:sz w:val="28"/>
      <w:shd w:val="clear" w:color="auto" w:fill="FFFFFF"/>
    </w:rPr>
  </w:style>
  <w:style w:type="character" w:customStyle="1" w:styleId="20">
    <w:name w:val="Основной текст (2)"/>
    <w:uiPriority w:val="99"/>
    <w:rsid w:val="00084C9A"/>
    <w:rPr>
      <w:rFonts w:ascii="Times New Roman" w:hAnsi="Times New Roman"/>
      <w:color w:val="000000"/>
      <w:spacing w:val="0"/>
      <w:w w:val="100"/>
      <w:position w:val="0"/>
      <w:sz w:val="28"/>
      <w:u w:val="single"/>
      <w:lang w:val="en-US" w:eastAsia="en-US"/>
    </w:rPr>
  </w:style>
  <w:style w:type="paragraph" w:customStyle="1" w:styleId="70">
    <w:name w:val="Основной текст (7)"/>
    <w:basedOn w:val="a"/>
    <w:link w:val="7"/>
    <w:uiPriority w:val="99"/>
    <w:rsid w:val="00084C9A"/>
    <w:pPr>
      <w:widowControl w:val="0"/>
      <w:shd w:val="clear" w:color="auto" w:fill="FFFFFF"/>
      <w:spacing w:line="317" w:lineRule="exact"/>
      <w:jc w:val="both"/>
    </w:pPr>
    <w:rPr>
      <w:sz w:val="28"/>
      <w:szCs w:val="20"/>
    </w:rPr>
  </w:style>
  <w:style w:type="character" w:customStyle="1" w:styleId="21">
    <w:name w:val="Заголовок №2_"/>
    <w:link w:val="22"/>
    <w:uiPriority w:val="99"/>
    <w:locked/>
    <w:rsid w:val="00507639"/>
    <w:rPr>
      <w:b/>
      <w:sz w:val="28"/>
      <w:shd w:val="clear" w:color="auto" w:fill="FFFFFF"/>
    </w:rPr>
  </w:style>
  <w:style w:type="character" w:customStyle="1" w:styleId="23">
    <w:name w:val="Подпись к таблице (2)_"/>
    <w:link w:val="24"/>
    <w:uiPriority w:val="99"/>
    <w:locked/>
    <w:rsid w:val="00507639"/>
    <w:rPr>
      <w:b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507639"/>
    <w:pPr>
      <w:widowControl w:val="0"/>
      <w:shd w:val="clear" w:color="auto" w:fill="FFFFFF"/>
      <w:spacing w:before="660" w:after="120" w:line="240" w:lineRule="atLeast"/>
      <w:jc w:val="center"/>
      <w:outlineLvl w:val="1"/>
    </w:pPr>
    <w:rPr>
      <w:b/>
      <w:sz w:val="28"/>
      <w:szCs w:val="20"/>
    </w:rPr>
  </w:style>
  <w:style w:type="paragraph" w:customStyle="1" w:styleId="24">
    <w:name w:val="Подпись к таблице (2)"/>
    <w:basedOn w:val="a"/>
    <w:link w:val="23"/>
    <w:uiPriority w:val="99"/>
    <w:rsid w:val="00507639"/>
    <w:pPr>
      <w:widowControl w:val="0"/>
      <w:shd w:val="clear" w:color="auto" w:fill="FFFFFF"/>
      <w:spacing w:line="240" w:lineRule="atLeast"/>
    </w:pPr>
    <w:rPr>
      <w:b/>
      <w:sz w:val="20"/>
      <w:szCs w:val="20"/>
    </w:rPr>
  </w:style>
  <w:style w:type="character" w:customStyle="1" w:styleId="212pt">
    <w:name w:val="Основной текст (2) + 12 pt"/>
    <w:aliases w:val="Полужирный"/>
    <w:uiPriority w:val="99"/>
    <w:rsid w:val="0050763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11pt">
    <w:name w:val="Основной текст (2) + 11 pt"/>
    <w:uiPriority w:val="99"/>
    <w:rsid w:val="004C7751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9F2F63"/>
    <w:rPr>
      <w:b/>
      <w:spacing w:val="30"/>
      <w:sz w:val="3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F2F63"/>
    <w:pPr>
      <w:widowControl w:val="0"/>
      <w:shd w:val="clear" w:color="auto" w:fill="FFFFFF"/>
      <w:spacing w:after="120" w:line="240" w:lineRule="atLeast"/>
      <w:jc w:val="both"/>
    </w:pPr>
    <w:rPr>
      <w:b/>
      <w:spacing w:val="30"/>
      <w:sz w:val="34"/>
      <w:szCs w:val="20"/>
    </w:rPr>
  </w:style>
  <w:style w:type="character" w:customStyle="1" w:styleId="af3">
    <w:name w:val="Подпись к таблице_"/>
    <w:link w:val="af4"/>
    <w:uiPriority w:val="99"/>
    <w:locked/>
    <w:rsid w:val="00B379A6"/>
    <w:rPr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B379A6"/>
    <w:pPr>
      <w:widowControl w:val="0"/>
      <w:shd w:val="clear" w:color="auto" w:fill="FFFFFF"/>
      <w:spacing w:line="230" w:lineRule="exact"/>
      <w:ind w:firstLine="560"/>
      <w:jc w:val="both"/>
    </w:pPr>
    <w:rPr>
      <w:sz w:val="20"/>
      <w:szCs w:val="20"/>
    </w:rPr>
  </w:style>
  <w:style w:type="character" w:customStyle="1" w:styleId="af5">
    <w:name w:val="Колонтитул_"/>
    <w:link w:val="af6"/>
    <w:uiPriority w:val="99"/>
    <w:locked/>
    <w:rsid w:val="00DA03F6"/>
    <w:rPr>
      <w:sz w:val="22"/>
      <w:shd w:val="clear" w:color="auto" w:fill="FFFFFF"/>
    </w:rPr>
  </w:style>
  <w:style w:type="paragraph" w:customStyle="1" w:styleId="af6">
    <w:name w:val="Колонтитул"/>
    <w:basedOn w:val="a"/>
    <w:link w:val="af5"/>
    <w:uiPriority w:val="99"/>
    <w:rsid w:val="00DA03F6"/>
    <w:pPr>
      <w:widowControl w:val="0"/>
      <w:shd w:val="clear" w:color="auto" w:fill="FFFFFF"/>
      <w:spacing w:line="240" w:lineRule="atLeast"/>
    </w:pPr>
    <w:rPr>
      <w:sz w:val="22"/>
      <w:szCs w:val="20"/>
    </w:rPr>
  </w:style>
  <w:style w:type="paragraph" w:customStyle="1" w:styleId="af7">
    <w:name w:val="Знак Знак Знак Знак"/>
    <w:basedOn w:val="a"/>
    <w:uiPriority w:val="99"/>
    <w:rsid w:val="00795D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Balloon Text"/>
    <w:basedOn w:val="a"/>
    <w:link w:val="af9"/>
    <w:uiPriority w:val="99"/>
    <w:rsid w:val="009C2461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locked/>
    <w:rsid w:val="009C246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E521C6"/>
    <w:pPr>
      <w:widowControl w:val="0"/>
      <w:autoSpaceDE w:val="0"/>
      <w:autoSpaceDN w:val="0"/>
    </w:pPr>
    <w:rPr>
      <w:b/>
      <w:sz w:val="24"/>
      <w:szCs w:val="20"/>
    </w:rPr>
  </w:style>
  <w:style w:type="paragraph" w:customStyle="1" w:styleId="ConsPlusDocList">
    <w:name w:val="ConsPlusDocList"/>
    <w:uiPriority w:val="99"/>
    <w:rsid w:val="00AD617C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Normal1">
    <w:name w:val="ConsPlusNormal1"/>
    <w:uiPriority w:val="99"/>
    <w:rsid w:val="00AD617C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66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56155962A3BE3F798CC1C82CFF41F1796C8D574FBBFEB3EB619596B1BD86E085AA9893E10C0598B1CFD5iCN7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4107</Words>
  <Characters>23415</Characters>
  <Application>Microsoft Office Word</Application>
  <DocSecurity>0</DocSecurity>
  <Lines>195</Lines>
  <Paragraphs>54</Paragraphs>
  <ScaleCrop>false</ScaleCrop>
  <Company/>
  <LinksUpToDate>false</LinksUpToDate>
  <CharactersWithSpaces>27468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штатных нормативов</dc:title>
  <dc:subject/>
  <dc:creator>User</dc:creator>
  <cp:keywords/>
  <dc:description/>
  <cp:lastModifiedBy>Эфендиева Зубейдат Магомедовна</cp:lastModifiedBy>
  <cp:revision>6</cp:revision>
  <cp:lastPrinted>2024-11-28T14:13:00Z</cp:lastPrinted>
  <dcterms:created xsi:type="dcterms:W3CDTF">2024-11-27T13:48:00Z</dcterms:created>
  <dcterms:modified xsi:type="dcterms:W3CDTF">2024-11-29T06:37:00Z</dcterms:modified>
</cp:coreProperties>
</file>