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A452" w14:textId="77777777" w:rsidR="000C2901" w:rsidRPr="00296DCE" w:rsidRDefault="000C2901" w:rsidP="000C2901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36"/>
          <w:szCs w:val="36"/>
        </w:rPr>
      </w:pPr>
      <w:r w:rsidRPr="00296DCE">
        <w:rPr>
          <w:b/>
          <w:color w:val="000000"/>
          <w:sz w:val="36"/>
          <w:szCs w:val="36"/>
        </w:rPr>
        <w:t>Разъяснения по вопросам социального обслуживания</w:t>
      </w:r>
    </w:p>
    <w:p w14:paraId="4A72BF6C" w14:textId="77777777" w:rsidR="000C2901" w:rsidRDefault="000C2901" w:rsidP="000C2901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2F265FB6" w14:textId="77777777" w:rsidR="000C2901" w:rsidRPr="00A77D25" w:rsidRDefault="000C2901" w:rsidP="000C2901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 является основанием для предоставления социального обслуживания?</w:t>
      </w:r>
    </w:p>
    <w:p w14:paraId="6E329BE9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170"/>
      <w:bookmarkEnd w:id="0"/>
      <w:r w:rsidRPr="003C4DBC">
        <w:rPr>
          <w:bCs/>
          <w:color w:val="000000"/>
          <w:sz w:val="28"/>
          <w:szCs w:val="28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</w:t>
      </w:r>
      <w:r w:rsidRPr="003A1F0F">
        <w:rPr>
          <w:b/>
          <w:color w:val="000000"/>
          <w:sz w:val="28"/>
          <w:szCs w:val="28"/>
          <w:u w:val="single"/>
        </w:rPr>
        <w:t>,</w:t>
      </w:r>
      <w:r w:rsidRPr="003A1F0F">
        <w:rPr>
          <w:color w:val="000000"/>
          <w:sz w:val="28"/>
          <w:szCs w:val="28"/>
        </w:rPr>
        <w:t xml:space="preserve">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взаимодействия.</w:t>
      </w:r>
    </w:p>
    <w:p w14:paraId="26942ED6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172"/>
      <w:bookmarkEnd w:id="1"/>
    </w:p>
    <w:p w14:paraId="6537605D" w14:textId="77777777" w:rsidR="000C2901" w:rsidRPr="00756056" w:rsidRDefault="000C2901" w:rsidP="000C2901">
      <w:pPr>
        <w:pStyle w:val="pboth"/>
        <w:spacing w:before="0" w:beforeAutospacing="0" w:after="0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756056">
        <w:rPr>
          <w:b/>
          <w:color w:val="000000"/>
          <w:sz w:val="28"/>
          <w:szCs w:val="28"/>
        </w:rPr>
        <w:t>В каких случаях гражданин признается нуждающимся в социальном обслуживании?</w:t>
      </w:r>
    </w:p>
    <w:p w14:paraId="1878BD7C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173"/>
      <w:bookmarkEnd w:id="2"/>
      <w:r w:rsidRPr="003A1F0F">
        <w:rPr>
          <w:color w:val="000000"/>
          <w:sz w:val="28"/>
          <w:szCs w:val="28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14:paraId="6B09EE86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174"/>
      <w:bookmarkEnd w:id="3"/>
      <w:r w:rsidRPr="003A1F0F">
        <w:rPr>
          <w:color w:val="000000"/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77107886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175"/>
      <w:bookmarkEnd w:id="4"/>
      <w:r w:rsidRPr="003A1F0F">
        <w:rPr>
          <w:color w:val="000000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4DEC919C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176"/>
      <w:bookmarkEnd w:id="5"/>
      <w:r w:rsidRPr="003A1F0F">
        <w:rPr>
          <w:color w:val="000000"/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14:paraId="079ADAED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177"/>
      <w:bookmarkEnd w:id="6"/>
      <w:r w:rsidRPr="003A1F0F">
        <w:rPr>
          <w:color w:val="000000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5ACD73FD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178"/>
      <w:bookmarkEnd w:id="7"/>
      <w:r w:rsidRPr="003A1F0F">
        <w:rPr>
          <w:color w:val="000000"/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14:paraId="16E78C1A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179"/>
      <w:bookmarkEnd w:id="8"/>
      <w:r w:rsidRPr="003A1F0F">
        <w:rPr>
          <w:color w:val="000000"/>
          <w:sz w:val="28"/>
          <w:szCs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14:paraId="4BF67718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180"/>
      <w:bookmarkEnd w:id="9"/>
      <w:r w:rsidRPr="003A1F0F">
        <w:rPr>
          <w:color w:val="000000"/>
          <w:sz w:val="28"/>
          <w:szCs w:val="28"/>
        </w:rPr>
        <w:t>7) отсутствие работы и средств к существованию;</w:t>
      </w:r>
    </w:p>
    <w:p w14:paraId="4943AFA8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181"/>
      <w:bookmarkEnd w:id="10"/>
      <w:r w:rsidRPr="003A1F0F">
        <w:rPr>
          <w:color w:val="000000"/>
          <w:sz w:val="28"/>
          <w:szCs w:val="28"/>
        </w:rPr>
        <w:lastRenderedPageBreak/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14:paraId="44B69500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000006"/>
      <w:bookmarkStart w:id="12" w:name="100182"/>
      <w:bookmarkEnd w:id="11"/>
      <w:bookmarkEnd w:id="12"/>
      <w:r w:rsidRPr="003A1F0F">
        <w:rPr>
          <w:color w:val="000000"/>
          <w:sz w:val="28"/>
          <w:szCs w:val="28"/>
        </w:rPr>
        <w:t>2.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14:paraId="2B7EFA17" w14:textId="77777777" w:rsidR="000C2901" w:rsidRPr="003A1F0F" w:rsidRDefault="000C2901" w:rsidP="000C29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D57E84" w14:textId="5E04F18E" w:rsidR="000C2901" w:rsidRDefault="000C2901" w:rsidP="000C2901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14:paraId="23ACCE80" w14:textId="77777777" w:rsidR="000C2901" w:rsidRDefault="000C2901" w:rsidP="000C29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0CA2">
        <w:rPr>
          <w:b/>
          <w:bCs/>
          <w:sz w:val="28"/>
          <w:szCs w:val="28"/>
        </w:rPr>
        <w:t>Как получить помощь социального работника на дому для пожилого человека или инвалида?</w:t>
      </w:r>
    </w:p>
    <w:p w14:paraId="377AD6FF" w14:textId="77777777" w:rsidR="000C2901" w:rsidRPr="00A60CA2" w:rsidRDefault="000C2901" w:rsidP="000C290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E96CDF3" w14:textId="77777777" w:rsidR="000C2901" w:rsidRDefault="000C2901" w:rsidP="000C29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CA2">
        <w:rPr>
          <w:sz w:val="28"/>
          <w:szCs w:val="28"/>
        </w:rPr>
        <w:t>Для получения социального обслуживания на дому нужно написать заявление и подготовить пакет документов для признания нуждающимся; получить индивидуальную программу и заключить договор с учреждением социального обслуживания. Помощь в оформлении документов (в т.ч. на дому у гражданина) осуществляет специалист по социальной работе отделения приема граждан, социального сопровождения и организационно-технической работы.</w:t>
      </w:r>
    </w:p>
    <w:p w14:paraId="7A67D0E5" w14:textId="77777777" w:rsidR="000C2901" w:rsidRDefault="000C2901" w:rsidP="000C29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B3BD55" w14:textId="3BCC808A" w:rsidR="000C2901" w:rsidRDefault="000C2901" w:rsidP="000C2901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14:paraId="6A2067D2" w14:textId="77777777" w:rsidR="000C2901" w:rsidRDefault="000C2901" w:rsidP="000C290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BCDC2" w14:textId="77777777" w:rsidR="000C2901" w:rsidRPr="00756056" w:rsidRDefault="000C2901" w:rsidP="000C290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56">
        <w:rPr>
          <w:rFonts w:ascii="Times New Roman" w:hAnsi="Times New Roman" w:cs="Times New Roman"/>
          <w:b/>
          <w:sz w:val="28"/>
          <w:szCs w:val="28"/>
        </w:rPr>
        <w:t>Какие документы необходимы для принятия на социальное обслуживание?</w:t>
      </w:r>
    </w:p>
    <w:p w14:paraId="29518FF4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Личное заявление гражданина или его законного представителя о предоставлении социальных услуг;</w:t>
      </w:r>
    </w:p>
    <w:p w14:paraId="390C3C83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Паспорта</w:t>
      </w:r>
    </w:p>
    <w:p w14:paraId="257A4243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документа, удостоверяющего личность лица, действующего от имени гражданина (при обращении законного представителя);</w:t>
      </w:r>
    </w:p>
    <w:p w14:paraId="5E4CC18E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14:paraId="41AA4DC9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страхового государственного пенсионного страхования «СНИЛС»</w:t>
      </w:r>
    </w:p>
    <w:p w14:paraId="3D76F2C2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</w:t>
      </w: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lastRenderedPageBreak/>
        <w:t>среднедушевого дохода для предоставления социальных услуг бесплатно, либо за плату;</w:t>
      </w:r>
    </w:p>
    <w:p w14:paraId="174BD50B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медицинское заключение о состоянии здоровья лица, оформляющегося на социальное обслуживание;</w:t>
      </w:r>
    </w:p>
    <w:p w14:paraId="5338D54C" w14:textId="77777777" w:rsidR="000C2901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сведения о размере получаемой пенсии, компенсационных выплат (в случае их наличия).</w:t>
      </w:r>
    </w:p>
    <w:p w14:paraId="465B9755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327"/>
          <w:sz w:val="28"/>
          <w:szCs w:val="28"/>
        </w:rPr>
      </w:pPr>
    </w:p>
    <w:p w14:paraId="508922AE" w14:textId="5B016EED" w:rsidR="000C2901" w:rsidRPr="00756056" w:rsidRDefault="000C2901" w:rsidP="000C290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56056">
        <w:rPr>
          <w:rFonts w:ascii="Times New Roman" w:hAnsi="Times New Roman" w:cs="Times New Roman"/>
          <w:b/>
          <w:sz w:val="28"/>
          <w:szCs w:val="28"/>
        </w:rPr>
        <w:t>Для чего разрабатывается индивидуальная программа?</w:t>
      </w:r>
    </w:p>
    <w:p w14:paraId="38045D74" w14:textId="77777777" w:rsidR="000C2901" w:rsidRPr="00756056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208BB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 xml:space="preserve">1.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5" w:anchor="Par304" w:tooltip="Ссылка на текущий документ" w:history="1">
        <w:r w:rsidRPr="003A1F0F">
          <w:rPr>
            <w:rStyle w:val="a4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A1F0F">
        <w:rPr>
          <w:rFonts w:ascii="Times New Roman" w:hAnsi="Times New Roman" w:cs="Times New Roman"/>
          <w:sz w:val="28"/>
          <w:szCs w:val="28"/>
        </w:rPr>
        <w:t>Федерального закона 442-ФЗ от 28.12.2013 года «Об основах социального обслуживания граждан в Российской Федерации».</w:t>
      </w:r>
    </w:p>
    <w:p w14:paraId="09959C65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14:paraId="4B9D737B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14:paraId="726416A3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14:paraId="04C56D12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14:paraId="24F5F6C6" w14:textId="610966E4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1905A3" w14:textId="25FA2937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0BE525" w14:textId="28627ED4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A8624E" w14:textId="3E6EEFE6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0F61BED" w14:textId="3C9A36FA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FA72A9" w14:textId="77777777" w:rsidR="000C2901" w:rsidRPr="00756056" w:rsidRDefault="000C2901" w:rsidP="000C29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756056">
        <w:rPr>
          <w:rFonts w:ascii="Times New Roman" w:hAnsi="Times New Roman" w:cs="Times New Roman"/>
          <w:b/>
          <w:iCs/>
          <w:sz w:val="28"/>
          <w:szCs w:val="28"/>
        </w:rPr>
        <w:lastRenderedPageBreak/>
        <w:t>В каких случаях социальные услуги предоставляются бесплатно?</w:t>
      </w:r>
    </w:p>
    <w:p w14:paraId="7C0D9775" w14:textId="77777777" w:rsidR="000C2901" w:rsidRPr="00B43A87" w:rsidRDefault="000C2901" w:rsidP="000C29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14:paraId="30786116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57"/>
      <w:bookmarkEnd w:id="13"/>
      <w:r w:rsidRPr="003A1F0F">
        <w:rPr>
          <w:rFonts w:ascii="Times New Roman" w:hAnsi="Times New Roman" w:cs="Times New Roman"/>
          <w:sz w:val="28"/>
          <w:szCs w:val="28"/>
        </w:rP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14:paraId="15314CF5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1) несовершеннолетним детям;</w:t>
      </w:r>
    </w:p>
    <w:p w14:paraId="1F61FCD1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14:paraId="0D2C9F0B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14:paraId="03DE168E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61"/>
      <w:bookmarkEnd w:id="14"/>
      <w:r w:rsidRPr="003A1F0F">
        <w:rPr>
          <w:rFonts w:ascii="Times New Roman" w:hAnsi="Times New Roman" w:cs="Times New Roman"/>
          <w:sz w:val="28"/>
          <w:szCs w:val="28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14:paraId="7A1409D8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62"/>
      <w:bookmarkEnd w:id="15"/>
      <w:r w:rsidRPr="003A1F0F">
        <w:rPr>
          <w:rFonts w:ascii="Times New Roman" w:hAnsi="Times New Roman" w:cs="Times New Roman"/>
          <w:sz w:val="28"/>
          <w:szCs w:val="28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14:paraId="6DCA8F83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63"/>
      <w:bookmarkEnd w:id="16"/>
      <w:r w:rsidRPr="003A1F0F">
        <w:rPr>
          <w:rFonts w:ascii="Times New Roman" w:hAnsi="Times New Roman" w:cs="Times New Roman"/>
          <w:sz w:val="28"/>
          <w:szCs w:val="28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14:paraId="0EF09219" w14:textId="77777777" w:rsidR="000C2901" w:rsidRPr="003A1F0F" w:rsidRDefault="000C2901" w:rsidP="000C2901">
      <w:pPr>
        <w:rPr>
          <w:rFonts w:ascii="Times New Roman" w:hAnsi="Times New Roman" w:cs="Times New Roman"/>
          <w:sz w:val="28"/>
          <w:szCs w:val="28"/>
        </w:rPr>
      </w:pPr>
    </w:p>
    <w:p w14:paraId="033BF389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51AAF9" w14:textId="77777777" w:rsidR="000C2901" w:rsidRDefault="000C2901" w:rsidP="000C2901">
      <w:pPr>
        <w:pStyle w:val="a3"/>
        <w:shd w:val="clear" w:color="auto" w:fill="FFFFFF"/>
        <w:spacing w:before="96" w:beforeAutospacing="0" w:after="192" w:afterAutospacing="0"/>
        <w:jc w:val="center"/>
        <w:rPr>
          <w:rStyle w:val="a5"/>
          <w:color w:val="000000" w:themeColor="text1"/>
          <w:sz w:val="28"/>
          <w:szCs w:val="28"/>
        </w:rPr>
      </w:pPr>
      <w:r w:rsidRPr="00A60CA2">
        <w:rPr>
          <w:rStyle w:val="a5"/>
          <w:color w:val="000000" w:themeColor="text1"/>
          <w:sz w:val="28"/>
          <w:szCs w:val="28"/>
        </w:rPr>
        <w:t>Если пожилому человеку, инвалиду понадобится инвалидная коляска, может ли он обратиться</w:t>
      </w:r>
      <w:r w:rsidRPr="004E726C"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rStyle w:val="a5"/>
          <w:color w:val="000000" w:themeColor="text1"/>
          <w:sz w:val="28"/>
          <w:szCs w:val="28"/>
        </w:rPr>
        <w:t>к</w:t>
      </w:r>
      <w:r w:rsidRPr="00A60CA2">
        <w:rPr>
          <w:rStyle w:val="a5"/>
          <w:color w:val="000000" w:themeColor="text1"/>
          <w:sz w:val="28"/>
          <w:szCs w:val="28"/>
        </w:rPr>
        <w:t xml:space="preserve"> вам</w:t>
      </w:r>
      <w:r>
        <w:rPr>
          <w:rStyle w:val="a5"/>
          <w:color w:val="000000" w:themeColor="text1"/>
          <w:sz w:val="28"/>
          <w:szCs w:val="28"/>
        </w:rPr>
        <w:t>?</w:t>
      </w:r>
    </w:p>
    <w:p w14:paraId="71190817" w14:textId="77777777" w:rsidR="000C2901" w:rsidRPr="00A60CA2" w:rsidRDefault="000C2901" w:rsidP="000C2901">
      <w:pPr>
        <w:pStyle w:val="a3"/>
        <w:shd w:val="clear" w:color="auto" w:fill="FFFFFF"/>
        <w:spacing w:before="96" w:beforeAutospacing="0" w:after="192" w:afterAutospacing="0"/>
        <w:jc w:val="both"/>
        <w:rPr>
          <w:color w:val="000000" w:themeColor="text1"/>
          <w:sz w:val="28"/>
          <w:szCs w:val="28"/>
        </w:rPr>
      </w:pPr>
      <w:r w:rsidRPr="00A60CA2">
        <w:rPr>
          <w:sz w:val="28"/>
          <w:szCs w:val="28"/>
        </w:rPr>
        <w:t>В нашем учреждении имеется Пункт проката технических средств реабилитации</w:t>
      </w:r>
      <w:r>
        <w:rPr>
          <w:sz w:val="28"/>
          <w:szCs w:val="28"/>
        </w:rPr>
        <w:t xml:space="preserve"> в отделении граждан пожилого возраста и инвалидов в полустационарной форме. </w:t>
      </w:r>
      <w:r w:rsidRPr="00A60CA2">
        <w:rPr>
          <w:sz w:val="28"/>
          <w:szCs w:val="28"/>
        </w:rPr>
        <w:t xml:space="preserve">В Пункте проката постоянно ведется сбор технических средств реабилитации в качестве благотворительной помощи от населения г. Махачкала. </w:t>
      </w:r>
    </w:p>
    <w:p w14:paraId="68586173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327"/>
          <w:sz w:val="28"/>
          <w:szCs w:val="28"/>
        </w:rPr>
      </w:pPr>
    </w:p>
    <w:p w14:paraId="458425D7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6A05D123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1AC0D7A3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219F65CD" w14:textId="1043712E" w:rsidR="000C2901" w:rsidRP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  <w:lastRenderedPageBreak/>
        <w:t xml:space="preserve">            </w:t>
      </w:r>
      <w:r w:rsidRPr="000C2901">
        <w:rPr>
          <w:rFonts w:ascii="Times New Roman" w:eastAsia="Times New Roman" w:hAnsi="Times New Roman" w:cs="Times New Roman"/>
          <w:b/>
          <w:bCs/>
          <w:color w:val="222327"/>
          <w:sz w:val="32"/>
          <w:szCs w:val="32"/>
        </w:rPr>
        <w:t>За дополнительной информацией обращаться:</w:t>
      </w:r>
    </w:p>
    <w:p w14:paraId="0D38113A" w14:textId="77777777" w:rsidR="000C2901" w:rsidRPr="00A77D25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7B1127F6" w14:textId="2A7D75CE" w:rsidR="000C2901" w:rsidRDefault="000C2901" w:rsidP="000C2901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sz w:val="28"/>
          <w:szCs w:val="28"/>
        </w:rPr>
      </w:pPr>
      <w:r w:rsidRPr="00A77D25">
        <w:rPr>
          <w:b/>
          <w:bCs/>
          <w:color w:val="222327"/>
          <w:sz w:val="28"/>
          <w:szCs w:val="28"/>
        </w:rPr>
        <w:t xml:space="preserve"> </w:t>
      </w:r>
      <w:r w:rsidRPr="00A77D25">
        <w:rPr>
          <w:b/>
          <w:bCs/>
          <w:sz w:val="28"/>
          <w:szCs w:val="28"/>
        </w:rPr>
        <w:t xml:space="preserve">В </w:t>
      </w:r>
      <w:r w:rsidR="00DB594B">
        <w:rPr>
          <w:rStyle w:val="a5"/>
          <w:sz w:val="28"/>
          <w:szCs w:val="28"/>
        </w:rPr>
        <w:t>ГБУ РД КЦСОН в МО «город Южно-Сухокумск</w:t>
      </w:r>
      <w:r w:rsidRPr="00A77D25">
        <w:rPr>
          <w:rStyle w:val="a5"/>
          <w:sz w:val="28"/>
          <w:szCs w:val="28"/>
        </w:rPr>
        <w:t>», распо</w:t>
      </w:r>
      <w:r w:rsidR="00DB594B">
        <w:rPr>
          <w:rStyle w:val="a5"/>
          <w:sz w:val="28"/>
          <w:szCs w:val="28"/>
        </w:rPr>
        <w:t xml:space="preserve">ложенный по адресу: г. Южно-Сухокумск, </w:t>
      </w:r>
      <w:proofErr w:type="spellStart"/>
      <w:r w:rsidR="00DB594B">
        <w:rPr>
          <w:rStyle w:val="a5"/>
          <w:sz w:val="28"/>
          <w:szCs w:val="28"/>
        </w:rPr>
        <w:t>ул.Р.Гамзатова</w:t>
      </w:r>
      <w:proofErr w:type="spellEnd"/>
      <w:r w:rsidR="00DB594B">
        <w:rPr>
          <w:rStyle w:val="a5"/>
          <w:sz w:val="28"/>
          <w:szCs w:val="28"/>
        </w:rPr>
        <w:t xml:space="preserve"> д 4</w:t>
      </w:r>
      <w:r w:rsidRPr="00A77D25">
        <w:rPr>
          <w:rStyle w:val="a5"/>
          <w:sz w:val="28"/>
          <w:szCs w:val="28"/>
        </w:rPr>
        <w:t xml:space="preserve">. </w:t>
      </w:r>
    </w:p>
    <w:p w14:paraId="5C36F4F0" w14:textId="77777777" w:rsidR="000C2901" w:rsidRPr="000C2901" w:rsidRDefault="000C2901" w:rsidP="000C2901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sz w:val="28"/>
          <w:szCs w:val="28"/>
        </w:rPr>
      </w:pPr>
      <w:r w:rsidRPr="000C2901">
        <w:rPr>
          <w:rStyle w:val="a5"/>
          <w:sz w:val="28"/>
          <w:szCs w:val="28"/>
        </w:rPr>
        <w:t xml:space="preserve">Позвонить на телефон «Горячей линии» Центра </w:t>
      </w:r>
    </w:p>
    <w:p w14:paraId="435F7CAB" w14:textId="25C7D5B2" w:rsidR="000C2901" w:rsidRPr="00A77D25" w:rsidRDefault="000C2901" w:rsidP="000C2901">
      <w:pPr>
        <w:pStyle w:val="a3"/>
        <w:spacing w:before="0" w:beforeAutospacing="0" w:after="0" w:afterAutospacing="0"/>
        <w:ind w:left="360"/>
        <w:rPr>
          <w:rStyle w:val="a5"/>
          <w:i/>
          <w:sz w:val="28"/>
          <w:szCs w:val="28"/>
          <w:u w:val="single"/>
        </w:rPr>
      </w:pPr>
      <w:r w:rsidRPr="00A77D25">
        <w:rPr>
          <w:rStyle w:val="a5"/>
          <w:sz w:val="28"/>
          <w:szCs w:val="28"/>
        </w:rPr>
        <w:t xml:space="preserve">    </w:t>
      </w:r>
      <w:r w:rsidR="00DB594B">
        <w:rPr>
          <w:rStyle w:val="a5"/>
          <w:i/>
          <w:sz w:val="28"/>
          <w:szCs w:val="28"/>
          <w:u w:val="single"/>
        </w:rPr>
        <w:t>2-10</w:t>
      </w:r>
      <w:r w:rsidRPr="00A77D25">
        <w:rPr>
          <w:rStyle w:val="a5"/>
          <w:i/>
          <w:sz w:val="28"/>
          <w:szCs w:val="28"/>
          <w:u w:val="single"/>
        </w:rPr>
        <w:t>-62;</w:t>
      </w:r>
    </w:p>
    <w:p w14:paraId="413E9206" w14:textId="77777777" w:rsidR="000C2901" w:rsidRPr="00A77D25" w:rsidRDefault="000C2901" w:rsidP="000C2901">
      <w:pPr>
        <w:pStyle w:val="a3"/>
        <w:spacing w:before="0" w:beforeAutospacing="0" w:after="0" w:afterAutospacing="0"/>
        <w:ind w:left="360"/>
        <w:rPr>
          <w:rStyle w:val="a5"/>
          <w:i/>
          <w:sz w:val="28"/>
          <w:szCs w:val="28"/>
          <w:u w:val="single"/>
        </w:rPr>
      </w:pPr>
    </w:p>
    <w:p w14:paraId="1874CB38" w14:textId="6F9BDEAB" w:rsidR="000C2901" w:rsidRPr="00A77D25" w:rsidRDefault="00DB594B" w:rsidP="000C2901">
      <w:pPr>
        <w:pStyle w:val="a3"/>
        <w:spacing w:before="0" w:beforeAutospacing="0" w:after="0" w:afterAutospacing="0"/>
        <w:ind w:left="360"/>
        <w:rPr>
          <w:rStyle w:val="a5"/>
          <w:sz w:val="28"/>
          <w:szCs w:val="28"/>
        </w:rPr>
      </w:pPr>
      <w:r>
        <w:rPr>
          <w:rStyle w:val="a5"/>
          <w:i/>
          <w:sz w:val="28"/>
          <w:szCs w:val="28"/>
          <w:u w:val="single"/>
        </w:rPr>
        <w:t xml:space="preserve"> 8-988-649-14-30</w:t>
      </w:r>
      <w:bookmarkStart w:id="17" w:name="_GoBack"/>
      <w:bookmarkEnd w:id="17"/>
      <w:r w:rsidR="000C2901" w:rsidRPr="00A77D25">
        <w:rPr>
          <w:rStyle w:val="a5"/>
          <w:i/>
          <w:sz w:val="28"/>
          <w:szCs w:val="28"/>
          <w:u w:val="single"/>
        </w:rPr>
        <w:t>;</w:t>
      </w:r>
    </w:p>
    <w:p w14:paraId="0B08DC5B" w14:textId="77777777" w:rsidR="000C2901" w:rsidRPr="003A1F0F" w:rsidRDefault="000C2901" w:rsidP="000C29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14:paraId="39163CD4" w14:textId="77777777" w:rsidR="000C2901" w:rsidRDefault="000C2901" w:rsidP="000C2901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14:paraId="78F13182" w14:textId="77777777" w:rsidR="0088734F" w:rsidRDefault="0088734F"/>
    <w:sectPr w:rsidR="0088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1CB2"/>
    <w:multiLevelType w:val="hybridMultilevel"/>
    <w:tmpl w:val="F564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29D"/>
    <w:multiLevelType w:val="multilevel"/>
    <w:tmpl w:val="273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06"/>
    <w:rsid w:val="00045A06"/>
    <w:rsid w:val="000C2901"/>
    <w:rsid w:val="00141507"/>
    <w:rsid w:val="00401D7F"/>
    <w:rsid w:val="0088734F"/>
    <w:rsid w:val="00D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8CA8"/>
  <w15:chartTrackingRefBased/>
  <w15:docId w15:val="{07E225DF-2290-4CBB-B267-5D9C00B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C2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901"/>
    <w:rPr>
      <w:color w:val="0000FF"/>
      <w:u w:val="single"/>
    </w:rPr>
  </w:style>
  <w:style w:type="character" w:styleId="a5">
    <w:name w:val="Strong"/>
    <w:basedOn w:val="a0"/>
    <w:qFormat/>
    <w:rsid w:val="000C2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123\Desktop\&#1079;&#1072;&#1082;&#1086;&#1085;&#1099;,%20&#1085;&#1086;&#1088;&#1084;&#1072;&#1090;&#1080;&#1074;&#1085;&#1086;-&#1087;&#1088;&#1072;&#1074;&#1086;&#1074;&#1099;&#1077;%20&#1072;&#1082;&#1090;&#1099;%20&#1080;%20&#1076;&#1086;&#1082;&#1091;&#1084;&#1077;&#1085;&#1090;&#1099;\&#1060;&#1047;%20442%20&#1086;%20&#1089;&#1086;&#1094;.&#1086;&#1073;&#1089;&#1083;&#1091;&#1078;&#1080;&#1074;&#1072;&#1085;&#1080;&#1080;%20&#1091;&#1082;&#1086;&#1088;&#1086;&#1095;&#1077;&#1085;&#1085;&#1099;&#1081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Gulynara</cp:lastModifiedBy>
  <cp:revision>3</cp:revision>
  <dcterms:created xsi:type="dcterms:W3CDTF">2024-05-03T14:06:00Z</dcterms:created>
  <dcterms:modified xsi:type="dcterms:W3CDTF">2024-05-03T14:14:00Z</dcterms:modified>
</cp:coreProperties>
</file>