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B0" w:rsidRPr="007A7A7D" w:rsidRDefault="009327B0" w:rsidP="007A7A7D">
      <w:pPr>
        <w:jc w:val="right"/>
      </w:pPr>
    </w:p>
    <w:p w:rsidR="009327B0" w:rsidRDefault="009327B0"/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6885"/>
      </w:tblGrid>
      <w:tr w:rsidR="009327B0" w:rsidRPr="00AE75B0" w:rsidTr="00A57E98">
        <w:tc>
          <w:tcPr>
            <w:tcW w:w="3555" w:type="dxa"/>
            <w:tcBorders>
              <w:bottom w:val="nil"/>
            </w:tcBorders>
          </w:tcPr>
          <w:p w:rsidR="009327B0" w:rsidRPr="005F1538" w:rsidRDefault="009327B0" w:rsidP="00332EE8">
            <w:r w:rsidRPr="005F1538">
              <w:t xml:space="preserve">Полное и (если имеется) сокращенное наименование </w:t>
            </w:r>
          </w:p>
        </w:tc>
        <w:tc>
          <w:tcPr>
            <w:tcW w:w="6885" w:type="dxa"/>
            <w:tcBorders>
              <w:bottom w:val="nil"/>
            </w:tcBorders>
          </w:tcPr>
          <w:p w:rsidR="009327B0" w:rsidRPr="000E61BD" w:rsidRDefault="009327B0" w:rsidP="00A74C35">
            <w:pPr>
              <w:jc w:val="both"/>
              <w:rPr>
                <w:b/>
              </w:rPr>
            </w:pPr>
            <w:r w:rsidRPr="000E61BD">
              <w:rPr>
                <w:b/>
                <w:sz w:val="22"/>
                <w:szCs w:val="22"/>
              </w:rPr>
              <w:t>Государственное бюджетное учреждение Республики Дагестан Комплексный центр социального обслуживания населения в муниципальном образовании «Тляратинский  район» (ГБУ РД КЦСОН в МО «Тляратинский район»)</w:t>
            </w:r>
          </w:p>
        </w:tc>
      </w:tr>
      <w:tr w:rsidR="009327B0" w:rsidRPr="00AE75B0" w:rsidTr="00A57E98">
        <w:tc>
          <w:tcPr>
            <w:tcW w:w="3555" w:type="dxa"/>
          </w:tcPr>
          <w:p w:rsidR="009327B0" w:rsidRPr="005F1538" w:rsidRDefault="009327B0" w:rsidP="00332EE8">
            <w:r w:rsidRPr="005F1538">
              <w:t xml:space="preserve">Дата государственной регистрации </w:t>
            </w:r>
          </w:p>
        </w:tc>
        <w:tc>
          <w:tcPr>
            <w:tcW w:w="6885" w:type="dxa"/>
          </w:tcPr>
          <w:p w:rsidR="009327B0" w:rsidRPr="00DC3C54" w:rsidRDefault="009327B0" w:rsidP="008D350B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27 февраля  2008 года   </w:t>
            </w:r>
          </w:p>
        </w:tc>
      </w:tr>
      <w:tr w:rsidR="009327B0" w:rsidRPr="00AE75B0" w:rsidTr="00A57E98">
        <w:tc>
          <w:tcPr>
            <w:tcW w:w="3555" w:type="dxa"/>
          </w:tcPr>
          <w:p w:rsidR="009327B0" w:rsidRPr="005F1538" w:rsidRDefault="009327B0" w:rsidP="00332EE8">
            <w:pPr>
              <w:autoSpaceDE w:val="0"/>
              <w:autoSpaceDN w:val="0"/>
              <w:adjustRightInd w:val="0"/>
            </w:pPr>
            <w:r w:rsidRPr="005F1538"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6885" w:type="dxa"/>
          </w:tcPr>
          <w:p w:rsidR="009327B0" w:rsidRDefault="009327B0" w:rsidP="00A005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368850, Республика Дагестан, Тляратинский  район, с. Тлярата</w:t>
            </w:r>
          </w:p>
          <w:p w:rsidR="007748C7" w:rsidRDefault="007748C7" w:rsidP="00A00506">
            <w:pPr>
              <w:jc w:val="both"/>
            </w:pPr>
            <w:r>
              <w:rPr>
                <w:sz w:val="22"/>
                <w:szCs w:val="22"/>
              </w:rPr>
              <w:t>ул. Победы № 30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Тел. 8-</w:t>
            </w:r>
            <w:r w:rsidR="007748C7">
              <w:rPr>
                <w:sz w:val="22"/>
                <w:szCs w:val="22"/>
              </w:rPr>
              <w:t xml:space="preserve"> 963-415-07-93</w:t>
            </w:r>
            <w:r>
              <w:rPr>
                <w:sz w:val="22"/>
                <w:szCs w:val="22"/>
              </w:rPr>
              <w:t xml:space="preserve">, </w:t>
            </w:r>
          </w:p>
          <w:p w:rsidR="009327B0" w:rsidRDefault="006554F9" w:rsidP="00A00506">
            <w:pPr>
              <w:jc w:val="both"/>
            </w:pPr>
            <w:hyperlink r:id="rId7" w:history="1">
              <w:r w:rsidR="009327B0" w:rsidRPr="00E21B08">
                <w:rPr>
                  <w:rStyle w:val="a3"/>
                  <w:sz w:val="22"/>
                  <w:szCs w:val="22"/>
                  <w:lang w:val="en-US"/>
                </w:rPr>
                <w:t>gbukcson</w:t>
              </w:r>
              <w:r w:rsidR="009327B0" w:rsidRPr="00A74C35">
                <w:rPr>
                  <w:rStyle w:val="a3"/>
                  <w:sz w:val="22"/>
                  <w:szCs w:val="22"/>
                </w:rPr>
                <w:t>89</w:t>
              </w:r>
              <w:r w:rsidR="009327B0" w:rsidRPr="00E21B08">
                <w:rPr>
                  <w:rStyle w:val="a3"/>
                  <w:sz w:val="22"/>
                  <w:szCs w:val="22"/>
                </w:rPr>
                <w:t>@</w:t>
              </w:r>
              <w:r w:rsidR="009327B0" w:rsidRPr="00E21B08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9327B0" w:rsidRPr="00E21B08">
                <w:rPr>
                  <w:rStyle w:val="a3"/>
                  <w:sz w:val="22"/>
                  <w:szCs w:val="22"/>
                </w:rPr>
                <w:t>.</w:t>
              </w:r>
              <w:r w:rsidR="009327B0" w:rsidRPr="00E21B08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="009327B0">
              <w:rPr>
                <w:sz w:val="22"/>
                <w:szCs w:val="22"/>
              </w:rPr>
              <w:t xml:space="preserve">,    </w:t>
            </w:r>
            <w:r w:rsidR="009327B0" w:rsidRPr="00A97A9F">
              <w:rPr>
                <w:sz w:val="22"/>
                <w:szCs w:val="22"/>
                <w:lang w:val="en-US"/>
              </w:rPr>
              <w:t>kcson</w:t>
            </w:r>
            <w:r w:rsidR="009327B0">
              <w:rPr>
                <w:sz w:val="22"/>
                <w:szCs w:val="22"/>
                <w:lang w:val="en-US"/>
              </w:rPr>
              <w:t>tlyar</w:t>
            </w:r>
            <w:r w:rsidR="009327B0" w:rsidRPr="00B51B66">
              <w:rPr>
                <w:sz w:val="22"/>
                <w:szCs w:val="22"/>
              </w:rPr>
              <w:t>@e-dag.ru</w:t>
            </w:r>
          </w:p>
          <w:p w:rsidR="009327B0" w:rsidRPr="006F59A4" w:rsidRDefault="009327B0" w:rsidP="00A97A9F">
            <w:pPr>
              <w:jc w:val="both"/>
            </w:pPr>
            <w:r w:rsidRPr="000E61BD">
              <w:rPr>
                <w:sz w:val="22"/>
                <w:szCs w:val="22"/>
              </w:rPr>
              <w:t>график работы с 9-00 до 18-00 часов ежедневно, выходные дни: суббота и воскресение</w:t>
            </w:r>
          </w:p>
        </w:tc>
      </w:tr>
      <w:tr w:rsidR="009327B0" w:rsidRPr="00AE75B0" w:rsidTr="00A57E98">
        <w:tc>
          <w:tcPr>
            <w:tcW w:w="3555" w:type="dxa"/>
            <w:tcBorders>
              <w:bottom w:val="nil"/>
            </w:tcBorders>
          </w:tcPr>
          <w:p w:rsidR="009327B0" w:rsidRPr="005F1538" w:rsidRDefault="009327B0" w:rsidP="00332EE8">
            <w:pPr>
              <w:autoSpaceDE w:val="0"/>
              <w:autoSpaceDN w:val="0"/>
              <w:adjustRightInd w:val="0"/>
            </w:pPr>
            <w:r w:rsidRPr="005F1538">
              <w:t>Информация об учредителе, его месте нахождения</w:t>
            </w:r>
          </w:p>
        </w:tc>
        <w:tc>
          <w:tcPr>
            <w:tcW w:w="6885" w:type="dxa"/>
            <w:tcBorders>
              <w:bottom w:val="nil"/>
            </w:tcBorders>
          </w:tcPr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 xml:space="preserve">Министерство труда и социального развития 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 xml:space="preserve">367015, Республика Дагестан, г. Махачкала, </w:t>
            </w:r>
          </w:p>
          <w:p w:rsidR="009327B0" w:rsidRPr="00AE75B0" w:rsidRDefault="009327B0" w:rsidP="00A00506">
            <w:pPr>
              <w:jc w:val="both"/>
            </w:pPr>
            <w:r>
              <w:rPr>
                <w:sz w:val="22"/>
                <w:szCs w:val="22"/>
              </w:rPr>
              <w:t xml:space="preserve">ул. Абубакарова, 117 </w:t>
            </w:r>
          </w:p>
        </w:tc>
      </w:tr>
      <w:tr w:rsidR="009327B0" w:rsidRPr="00AE75B0" w:rsidTr="00A57E98">
        <w:trPr>
          <w:trHeight w:val="242"/>
        </w:trPr>
        <w:tc>
          <w:tcPr>
            <w:tcW w:w="3555" w:type="dxa"/>
          </w:tcPr>
          <w:p w:rsidR="009327B0" w:rsidRPr="005F1538" w:rsidRDefault="009327B0" w:rsidP="00332EE8">
            <w:r w:rsidRPr="005F1538">
              <w:t>Фамилия, имя, отчество директора, заместителя директора</w:t>
            </w:r>
          </w:p>
        </w:tc>
        <w:tc>
          <w:tcPr>
            <w:tcW w:w="6885" w:type="dxa"/>
          </w:tcPr>
          <w:p w:rsidR="000F4793" w:rsidRDefault="000F4793" w:rsidP="002166E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Директор  - Омаров ГаджимгомедИбрагимхалилович</w:t>
            </w:r>
          </w:p>
          <w:p w:rsidR="000F4793" w:rsidRDefault="000F4793" w:rsidP="002166E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1D4D0F8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разование высшее, стаж работы –3 мес.</w:t>
            </w:r>
          </w:p>
          <w:p w:rsidR="002166E5" w:rsidRPr="00E22D85" w:rsidRDefault="000F4793" w:rsidP="002166E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Зам.Директора</w:t>
            </w:r>
            <w:r w:rsidR="002166E5" w:rsidRPr="00E22D85">
              <w:rPr>
                <w:b/>
                <w:bCs/>
                <w:sz w:val="22"/>
                <w:szCs w:val="22"/>
              </w:rPr>
              <w:t xml:space="preserve">– </w:t>
            </w:r>
            <w:r w:rsidR="002166E5" w:rsidRPr="00E22D85">
              <w:rPr>
                <w:b/>
                <w:sz w:val="22"/>
                <w:szCs w:val="22"/>
              </w:rPr>
              <w:t>Магомедов ХайбулаРамазанович</w:t>
            </w:r>
          </w:p>
          <w:p w:rsidR="002166E5" w:rsidRDefault="002166E5" w:rsidP="002166E5">
            <w:pPr>
              <w:jc w:val="both"/>
            </w:pPr>
            <w:r w:rsidRPr="1D4D0F89">
              <w:rPr>
                <w:sz w:val="22"/>
                <w:szCs w:val="22"/>
              </w:rPr>
              <w:t>– об</w:t>
            </w:r>
            <w:r>
              <w:rPr>
                <w:sz w:val="22"/>
                <w:szCs w:val="22"/>
              </w:rPr>
              <w:t>р</w:t>
            </w:r>
            <w:r w:rsidR="006613F4">
              <w:rPr>
                <w:sz w:val="22"/>
                <w:szCs w:val="22"/>
              </w:rPr>
              <w:t>азование высшее, стаж работы –24</w:t>
            </w:r>
            <w:r>
              <w:rPr>
                <w:sz w:val="22"/>
                <w:szCs w:val="22"/>
              </w:rPr>
              <w:t xml:space="preserve"> год</w:t>
            </w:r>
            <w:r w:rsidR="001D5027">
              <w:rPr>
                <w:sz w:val="22"/>
                <w:szCs w:val="22"/>
              </w:rPr>
              <w:t>а</w:t>
            </w:r>
          </w:p>
          <w:p w:rsidR="009327B0" w:rsidRPr="007937F3" w:rsidRDefault="009327B0" w:rsidP="002166E5">
            <w:pPr>
              <w:jc w:val="both"/>
            </w:pPr>
          </w:p>
        </w:tc>
      </w:tr>
      <w:tr w:rsidR="009327B0" w:rsidRPr="00AE75B0" w:rsidTr="00A57E98">
        <w:trPr>
          <w:trHeight w:val="242"/>
        </w:trPr>
        <w:tc>
          <w:tcPr>
            <w:tcW w:w="3555" w:type="dxa"/>
          </w:tcPr>
          <w:p w:rsidR="009327B0" w:rsidRPr="005F1538" w:rsidRDefault="009327B0" w:rsidP="00332EE8">
            <w:pPr>
              <w:autoSpaceDE w:val="0"/>
              <w:autoSpaceDN w:val="0"/>
              <w:adjustRightInd w:val="0"/>
            </w:pPr>
            <w:r w:rsidRPr="005F1538">
              <w:t>Информация о персональном составе работников (с указанием уровня образовани</w:t>
            </w:r>
            <w:r>
              <w:t>я, квалификации и опыта работы)</w:t>
            </w:r>
          </w:p>
        </w:tc>
        <w:tc>
          <w:tcPr>
            <w:tcW w:w="6885" w:type="dxa"/>
          </w:tcPr>
          <w:p w:rsidR="009327B0" w:rsidRDefault="009327B0" w:rsidP="00A00506">
            <w:pPr>
              <w:jc w:val="both"/>
            </w:pPr>
            <w:r w:rsidRPr="00E402F3">
              <w:rPr>
                <w:b/>
                <w:sz w:val="22"/>
                <w:szCs w:val="22"/>
              </w:rPr>
              <w:t xml:space="preserve">зав. отделением социального обслуживания на дому граждан пожилого возраста и инвалидов №1 – </w:t>
            </w:r>
            <w:r w:rsidR="000F4793">
              <w:rPr>
                <w:b/>
                <w:sz w:val="22"/>
                <w:szCs w:val="22"/>
              </w:rPr>
              <w:t>Омаров Ахмед Магомедович</w:t>
            </w:r>
            <w:r w:rsidR="00C92C76">
              <w:rPr>
                <w:sz w:val="22"/>
                <w:szCs w:val="22"/>
              </w:rPr>
              <w:t xml:space="preserve">.. стаж работы – </w:t>
            </w:r>
            <w:r w:rsidR="000F4793">
              <w:rPr>
                <w:sz w:val="22"/>
                <w:szCs w:val="22"/>
              </w:rPr>
              <w:t>3 года</w:t>
            </w:r>
            <w:r w:rsidR="006613F4">
              <w:rPr>
                <w:sz w:val="22"/>
                <w:szCs w:val="22"/>
              </w:rPr>
              <w:t>.</w:t>
            </w:r>
          </w:p>
          <w:p w:rsidR="009327B0" w:rsidRPr="000F4793" w:rsidRDefault="009327B0" w:rsidP="00A00506">
            <w:pPr>
              <w:jc w:val="both"/>
              <w:rPr>
                <w:sz w:val="22"/>
                <w:szCs w:val="22"/>
              </w:rPr>
            </w:pPr>
            <w:r w:rsidRPr="00E402F3">
              <w:rPr>
                <w:b/>
                <w:sz w:val="22"/>
                <w:szCs w:val="22"/>
              </w:rPr>
              <w:t>Зав. отделением социального обслуживания на дому граждан п</w:t>
            </w:r>
            <w:r w:rsidR="000F4793">
              <w:rPr>
                <w:b/>
                <w:sz w:val="22"/>
                <w:szCs w:val="22"/>
              </w:rPr>
              <w:t>ожилого возраста и инвалидов № 2</w:t>
            </w:r>
            <w:r w:rsidRPr="00E402F3">
              <w:rPr>
                <w:b/>
                <w:sz w:val="22"/>
                <w:szCs w:val="22"/>
              </w:rPr>
              <w:t xml:space="preserve"> – ГайдароваЗаремаГамзатовна</w:t>
            </w:r>
            <w:r>
              <w:rPr>
                <w:sz w:val="22"/>
                <w:szCs w:val="22"/>
              </w:rPr>
              <w:t xml:space="preserve">  – обра</w:t>
            </w:r>
            <w:r w:rsidR="00E22D85">
              <w:rPr>
                <w:sz w:val="22"/>
                <w:szCs w:val="22"/>
              </w:rPr>
              <w:t xml:space="preserve">зование высшее, стаж работы – </w:t>
            </w:r>
            <w:r w:rsidR="000F4793">
              <w:rPr>
                <w:sz w:val="22"/>
                <w:szCs w:val="22"/>
              </w:rPr>
              <w:t>24</w:t>
            </w:r>
            <w:r w:rsidR="006613F4">
              <w:rPr>
                <w:sz w:val="22"/>
                <w:szCs w:val="22"/>
              </w:rPr>
              <w:t>.</w:t>
            </w:r>
          </w:p>
          <w:p w:rsidR="009327B0" w:rsidRDefault="009327B0" w:rsidP="00A00506">
            <w:pPr>
              <w:jc w:val="both"/>
            </w:pPr>
            <w:r w:rsidRPr="00E402F3">
              <w:rPr>
                <w:b/>
                <w:sz w:val="22"/>
                <w:szCs w:val="22"/>
              </w:rPr>
              <w:t xml:space="preserve">Зав. отделением социального обслуживания на дому граждан пожилого возраста и инвалидов </w:t>
            </w:r>
            <w:r w:rsidR="000F4793">
              <w:rPr>
                <w:b/>
                <w:sz w:val="22"/>
                <w:szCs w:val="22"/>
              </w:rPr>
              <w:t>№ 3</w:t>
            </w:r>
            <w:r w:rsidRPr="00E402F3">
              <w:rPr>
                <w:b/>
                <w:sz w:val="22"/>
                <w:szCs w:val="22"/>
              </w:rPr>
              <w:t xml:space="preserve"> – ХизриевАбдулатипКурбанович</w:t>
            </w:r>
            <w:r>
              <w:rPr>
                <w:sz w:val="22"/>
                <w:szCs w:val="22"/>
              </w:rPr>
              <w:t xml:space="preserve"> – обра</w:t>
            </w:r>
            <w:r w:rsidR="00E22D85">
              <w:rPr>
                <w:sz w:val="22"/>
                <w:szCs w:val="22"/>
              </w:rPr>
              <w:t xml:space="preserve">зование высшее, стаж работы – </w:t>
            </w:r>
            <w:r w:rsidR="000F4793">
              <w:rPr>
                <w:sz w:val="22"/>
                <w:szCs w:val="22"/>
              </w:rPr>
              <w:t>20 лет</w:t>
            </w:r>
            <w:r w:rsidR="006613F4">
              <w:rPr>
                <w:sz w:val="22"/>
                <w:szCs w:val="22"/>
              </w:rPr>
              <w:t>.</w:t>
            </w:r>
          </w:p>
          <w:p w:rsidR="00C92C76" w:rsidRPr="00C92C76" w:rsidRDefault="009327B0" w:rsidP="00C92C76">
            <w:pPr>
              <w:jc w:val="both"/>
              <w:rPr>
                <w:sz w:val="22"/>
                <w:szCs w:val="22"/>
              </w:rPr>
            </w:pPr>
            <w:r w:rsidRPr="00E402F3">
              <w:rPr>
                <w:b/>
                <w:sz w:val="22"/>
                <w:szCs w:val="22"/>
              </w:rPr>
              <w:t xml:space="preserve">Зав. отделением социального обслуживания детей и </w:t>
            </w:r>
            <w:r w:rsidR="00AB634B" w:rsidRPr="00E402F3">
              <w:rPr>
                <w:b/>
                <w:sz w:val="22"/>
                <w:szCs w:val="22"/>
              </w:rPr>
              <w:t>семей –</w:t>
            </w:r>
            <w:r w:rsidR="00E22D85" w:rsidRPr="00E22D85">
              <w:rPr>
                <w:b/>
                <w:sz w:val="22"/>
                <w:szCs w:val="22"/>
              </w:rPr>
              <w:t>Хайбулаева Саида</w:t>
            </w:r>
            <w:r w:rsidR="007B3AED" w:rsidRPr="007B3AED">
              <w:rPr>
                <w:b/>
                <w:sz w:val="22"/>
                <w:szCs w:val="22"/>
              </w:rPr>
              <w:t>Чумчаловна</w:t>
            </w:r>
          </w:p>
          <w:p w:rsidR="009327B0" w:rsidRPr="000F4793" w:rsidRDefault="009327B0" w:rsidP="00A005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обра</w:t>
            </w:r>
            <w:r w:rsidR="00C92C76">
              <w:rPr>
                <w:sz w:val="22"/>
                <w:szCs w:val="22"/>
              </w:rPr>
              <w:t xml:space="preserve">зование высшее, стаж работы – </w:t>
            </w:r>
            <w:r w:rsidR="000F4793">
              <w:rPr>
                <w:sz w:val="22"/>
                <w:szCs w:val="22"/>
              </w:rPr>
              <w:t>13</w:t>
            </w:r>
            <w:r w:rsidR="006613F4">
              <w:rPr>
                <w:sz w:val="22"/>
                <w:szCs w:val="22"/>
              </w:rPr>
              <w:t>.</w:t>
            </w:r>
          </w:p>
          <w:p w:rsidR="009327B0" w:rsidRDefault="009327B0" w:rsidP="00A00506">
            <w:pPr>
              <w:jc w:val="both"/>
            </w:pPr>
            <w:r w:rsidRPr="00E402F3">
              <w:rPr>
                <w:b/>
                <w:sz w:val="22"/>
                <w:szCs w:val="22"/>
              </w:rPr>
              <w:t>Главный бухгалтер – АюбовАсхабали Магомедович</w:t>
            </w:r>
            <w:r>
              <w:rPr>
                <w:sz w:val="22"/>
                <w:szCs w:val="22"/>
              </w:rPr>
              <w:t>– обра</w:t>
            </w:r>
            <w:r w:rsidR="00E22D85">
              <w:rPr>
                <w:sz w:val="22"/>
                <w:szCs w:val="22"/>
              </w:rPr>
              <w:t>зование высшее, стаж работы – 18</w:t>
            </w:r>
            <w:r w:rsidR="006613F4">
              <w:rPr>
                <w:sz w:val="22"/>
                <w:szCs w:val="22"/>
              </w:rPr>
              <w:t xml:space="preserve"> лет 10</w:t>
            </w:r>
            <w:r>
              <w:rPr>
                <w:sz w:val="22"/>
                <w:szCs w:val="22"/>
              </w:rPr>
              <w:t xml:space="preserve"> мес.</w:t>
            </w:r>
          </w:p>
          <w:p w:rsidR="006E4EF8" w:rsidRPr="00E22D85" w:rsidRDefault="000F4793" w:rsidP="006E4E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Делопроизводитель </w:t>
            </w:r>
            <w:r w:rsidR="009327B0" w:rsidRPr="00E22D85">
              <w:rPr>
                <w:b/>
                <w:sz w:val="22"/>
                <w:szCs w:val="22"/>
              </w:rPr>
              <w:t>–</w:t>
            </w:r>
            <w:r w:rsidR="006E4EF8" w:rsidRPr="00E22D85">
              <w:rPr>
                <w:b/>
                <w:sz w:val="22"/>
                <w:szCs w:val="22"/>
              </w:rPr>
              <w:t>АбдулаеваАминатАбакаровна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 xml:space="preserve">– образование высшее, стаж работы – </w:t>
            </w:r>
            <w:r w:rsidR="00F71B53">
              <w:rPr>
                <w:sz w:val="22"/>
                <w:szCs w:val="22"/>
              </w:rPr>
              <w:t>4</w:t>
            </w:r>
            <w:r w:rsidR="006E4EF8">
              <w:rPr>
                <w:sz w:val="22"/>
                <w:szCs w:val="22"/>
              </w:rPr>
              <w:t xml:space="preserve"> год</w:t>
            </w:r>
            <w:r w:rsidR="006613F4">
              <w:rPr>
                <w:sz w:val="22"/>
                <w:szCs w:val="22"/>
              </w:rPr>
              <w:t>а</w:t>
            </w:r>
          </w:p>
          <w:p w:rsidR="009327B0" w:rsidRPr="00C92C76" w:rsidRDefault="009327B0" w:rsidP="00A005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специалиста отдела </w:t>
            </w:r>
            <w:r w:rsidR="00AB634B">
              <w:rPr>
                <w:sz w:val="22"/>
                <w:szCs w:val="22"/>
              </w:rPr>
              <w:t xml:space="preserve">кадров </w:t>
            </w:r>
            <w:r w:rsidR="00E22D85">
              <w:rPr>
                <w:sz w:val="22"/>
                <w:szCs w:val="22"/>
              </w:rPr>
              <w:t>–</w:t>
            </w:r>
            <w:r w:rsidR="00E22D85" w:rsidRPr="00E22D85">
              <w:rPr>
                <w:b/>
                <w:sz w:val="22"/>
                <w:szCs w:val="22"/>
              </w:rPr>
              <w:t>Алиева ЗаремаКурамагомедовна</w:t>
            </w:r>
            <w:r w:rsidR="00C55A38">
              <w:rPr>
                <w:sz w:val="22"/>
                <w:szCs w:val="22"/>
              </w:rPr>
              <w:t>с</w:t>
            </w:r>
            <w:r w:rsidR="006E4EF8">
              <w:rPr>
                <w:sz w:val="22"/>
                <w:szCs w:val="22"/>
              </w:rPr>
              <w:t>ред спец</w:t>
            </w:r>
            <w:r>
              <w:rPr>
                <w:sz w:val="22"/>
                <w:szCs w:val="22"/>
              </w:rPr>
              <w:t xml:space="preserve">, стаж работы – </w:t>
            </w:r>
            <w:r w:rsidR="00F71B53">
              <w:rPr>
                <w:sz w:val="22"/>
                <w:szCs w:val="22"/>
              </w:rPr>
              <w:t>1 год 6 мес.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Специалисты по социальной работе: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МагомедалиеваНаираКаримулаевна – обра</w:t>
            </w:r>
            <w:r w:rsidR="00E22D85">
              <w:rPr>
                <w:sz w:val="22"/>
                <w:szCs w:val="22"/>
              </w:rPr>
              <w:t>зование высшее, стаж работы – 12</w:t>
            </w:r>
            <w:r w:rsidR="006613F4">
              <w:rPr>
                <w:sz w:val="22"/>
                <w:szCs w:val="22"/>
              </w:rPr>
              <w:t xml:space="preserve"> лет 9</w:t>
            </w:r>
            <w:r>
              <w:rPr>
                <w:sz w:val="22"/>
                <w:szCs w:val="22"/>
              </w:rPr>
              <w:t xml:space="preserve"> мес. </w:t>
            </w:r>
          </w:p>
          <w:p w:rsidR="000F4793" w:rsidRDefault="009327B0" w:rsidP="000F47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ОмароваШахризатМаксудовна – обра</w:t>
            </w:r>
            <w:r w:rsidR="00E22D85">
              <w:rPr>
                <w:sz w:val="22"/>
                <w:szCs w:val="22"/>
              </w:rPr>
              <w:t xml:space="preserve">зование </w:t>
            </w:r>
            <w:r w:rsidR="006613F4">
              <w:rPr>
                <w:sz w:val="22"/>
                <w:szCs w:val="22"/>
              </w:rPr>
              <w:t>высшее, стаж работы – 16</w:t>
            </w:r>
            <w:r>
              <w:rPr>
                <w:sz w:val="22"/>
                <w:szCs w:val="22"/>
              </w:rPr>
              <w:t xml:space="preserve"> лет.</w:t>
            </w:r>
          </w:p>
          <w:p w:rsidR="009327B0" w:rsidRDefault="000F4793" w:rsidP="00A00506">
            <w:pPr>
              <w:jc w:val="both"/>
            </w:pPr>
            <w:r>
              <w:rPr>
                <w:sz w:val="22"/>
                <w:szCs w:val="22"/>
              </w:rPr>
              <w:t>Давудов ГаджимурадКурбанович – образование высшее, стаж работы – 9 мес.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АбдусаламовИманшапиМутаалимович – обра</w:t>
            </w:r>
            <w:r w:rsidR="007B3AED">
              <w:rPr>
                <w:sz w:val="22"/>
                <w:szCs w:val="22"/>
              </w:rPr>
              <w:t>зование высшее, стаж работы – 20</w:t>
            </w:r>
            <w:r w:rsidR="006613F4">
              <w:rPr>
                <w:sz w:val="22"/>
                <w:szCs w:val="22"/>
              </w:rPr>
              <w:t xml:space="preserve"> лет 9</w:t>
            </w:r>
            <w:r>
              <w:rPr>
                <w:sz w:val="22"/>
                <w:szCs w:val="22"/>
              </w:rPr>
              <w:t xml:space="preserve"> мес.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АбдулхаликоваАйшатРамазановна – обра</w:t>
            </w:r>
            <w:r w:rsidR="00F85BF0">
              <w:rPr>
                <w:sz w:val="22"/>
                <w:szCs w:val="22"/>
              </w:rPr>
              <w:t>зование высшее, стаж работы – 1</w:t>
            </w:r>
            <w:r w:rsidR="007B3AED">
              <w:rPr>
                <w:sz w:val="22"/>
                <w:szCs w:val="22"/>
              </w:rPr>
              <w:t>3</w:t>
            </w:r>
            <w:r w:rsidR="006613F4">
              <w:rPr>
                <w:sz w:val="22"/>
                <w:szCs w:val="22"/>
              </w:rPr>
              <w:t xml:space="preserve"> лет.10</w:t>
            </w:r>
            <w:r>
              <w:rPr>
                <w:sz w:val="22"/>
                <w:szCs w:val="22"/>
              </w:rPr>
              <w:t xml:space="preserve"> мес. 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Ибрагимова НаираАбдусаламовна – обра</w:t>
            </w:r>
            <w:r w:rsidR="006613F4">
              <w:rPr>
                <w:sz w:val="22"/>
                <w:szCs w:val="22"/>
              </w:rPr>
              <w:t>зование высшее, стаж работы – 19 лет 1</w:t>
            </w:r>
            <w:r>
              <w:rPr>
                <w:sz w:val="22"/>
                <w:szCs w:val="22"/>
              </w:rPr>
              <w:t xml:space="preserve"> мес.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Специалисты по работе с семьей:</w:t>
            </w:r>
          </w:p>
          <w:p w:rsidR="009327B0" w:rsidRDefault="000F4793" w:rsidP="00A00506">
            <w:pPr>
              <w:jc w:val="both"/>
            </w:pPr>
            <w:r>
              <w:rPr>
                <w:sz w:val="22"/>
                <w:szCs w:val="22"/>
              </w:rPr>
              <w:t>АюбоваМуслиматОмаровна</w:t>
            </w:r>
            <w:r w:rsidR="009327B0">
              <w:rPr>
                <w:sz w:val="22"/>
                <w:szCs w:val="22"/>
              </w:rPr>
              <w:t xml:space="preserve">.– </w:t>
            </w:r>
            <w:r>
              <w:rPr>
                <w:sz w:val="22"/>
                <w:szCs w:val="22"/>
              </w:rPr>
              <w:t>среднеее</w:t>
            </w:r>
            <w:r w:rsidR="006613F4">
              <w:rPr>
                <w:sz w:val="22"/>
                <w:szCs w:val="22"/>
              </w:rPr>
              <w:t>, стаж работы –  9</w:t>
            </w:r>
            <w:r w:rsidR="009327B0">
              <w:rPr>
                <w:sz w:val="22"/>
                <w:szCs w:val="22"/>
              </w:rPr>
              <w:t xml:space="preserve"> мес. </w:t>
            </w:r>
          </w:p>
          <w:p w:rsidR="009327B0" w:rsidRPr="000F4793" w:rsidRDefault="00AB634B" w:rsidP="00A005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Психологи:</w:t>
            </w:r>
            <w:r w:rsidR="009327B0">
              <w:rPr>
                <w:sz w:val="22"/>
                <w:szCs w:val="22"/>
              </w:rPr>
              <w:t xml:space="preserve">                                                           .</w:t>
            </w:r>
          </w:p>
          <w:p w:rsidR="00F85BF0" w:rsidRPr="00F71B53" w:rsidRDefault="00F85BF0" w:rsidP="00F85BF0">
            <w:pPr>
              <w:jc w:val="both"/>
              <w:rPr>
                <w:sz w:val="22"/>
                <w:szCs w:val="22"/>
              </w:rPr>
            </w:pPr>
            <w:r w:rsidRPr="00F71B53">
              <w:rPr>
                <w:sz w:val="22"/>
                <w:szCs w:val="22"/>
              </w:rPr>
              <w:t>ХайбулаевАнварбегЗакариевич</w:t>
            </w:r>
          </w:p>
          <w:p w:rsidR="009327B0" w:rsidRPr="00F71B53" w:rsidRDefault="009327B0" w:rsidP="000F47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F71B53">
              <w:rPr>
                <w:sz w:val="22"/>
                <w:szCs w:val="22"/>
              </w:rPr>
              <w:t xml:space="preserve">образование </w:t>
            </w:r>
            <w:r w:rsidR="00F85BF0" w:rsidRPr="00F71B53">
              <w:rPr>
                <w:sz w:val="22"/>
                <w:szCs w:val="22"/>
              </w:rPr>
              <w:t xml:space="preserve">высшее, стаж работы – </w:t>
            </w:r>
            <w:r w:rsidR="007F139E" w:rsidRPr="00F71B53">
              <w:rPr>
                <w:sz w:val="22"/>
                <w:szCs w:val="22"/>
              </w:rPr>
              <w:t>3</w:t>
            </w:r>
            <w:r w:rsidR="00F85BF0" w:rsidRPr="00F71B53">
              <w:rPr>
                <w:sz w:val="22"/>
                <w:szCs w:val="22"/>
              </w:rPr>
              <w:t xml:space="preserve"> год</w:t>
            </w:r>
            <w:r w:rsidR="006613F4" w:rsidRPr="00F71B53">
              <w:rPr>
                <w:sz w:val="22"/>
                <w:szCs w:val="22"/>
              </w:rPr>
              <w:t>а 6 мес</w:t>
            </w:r>
          </w:p>
          <w:p w:rsidR="009327B0" w:rsidRPr="007937F3" w:rsidRDefault="009327B0" w:rsidP="00CC3FEE">
            <w:r w:rsidRPr="00F71B53">
              <w:rPr>
                <w:sz w:val="22"/>
                <w:szCs w:val="22"/>
              </w:rPr>
              <w:t xml:space="preserve">Юрист </w:t>
            </w:r>
            <w:r w:rsidR="00CC3FEE" w:rsidRPr="00F71B53">
              <w:rPr>
                <w:sz w:val="22"/>
                <w:szCs w:val="22"/>
              </w:rPr>
              <w:t>–Абдулаева София Курбановна</w:t>
            </w:r>
            <w:r w:rsidR="00F85BF0" w:rsidRPr="00F71B53">
              <w:rPr>
                <w:sz w:val="22"/>
                <w:szCs w:val="22"/>
              </w:rPr>
              <w:t xml:space="preserve"> стаж работы –</w:t>
            </w:r>
            <w:r w:rsidR="00F71B53">
              <w:rPr>
                <w:sz w:val="22"/>
                <w:szCs w:val="22"/>
              </w:rPr>
              <w:t xml:space="preserve"> 2 года</w:t>
            </w:r>
          </w:p>
        </w:tc>
      </w:tr>
      <w:tr w:rsidR="009327B0" w:rsidRPr="00AE75B0" w:rsidTr="00A57E98">
        <w:tc>
          <w:tcPr>
            <w:tcW w:w="3555" w:type="dxa"/>
          </w:tcPr>
          <w:p w:rsidR="009327B0" w:rsidRPr="005F1538" w:rsidRDefault="009327B0" w:rsidP="00332EE8">
            <w:r w:rsidRPr="005F1538">
              <w:lastRenderedPageBreak/>
              <w:t xml:space="preserve">Сведения о формах социального обслуживания </w:t>
            </w:r>
          </w:p>
        </w:tc>
        <w:tc>
          <w:tcPr>
            <w:tcW w:w="6885" w:type="dxa"/>
          </w:tcPr>
          <w:p w:rsidR="009327B0" w:rsidRPr="00B5124D" w:rsidRDefault="009327B0" w:rsidP="00B5124D">
            <w:pPr>
              <w:ind w:left="360"/>
              <w:jc w:val="both"/>
            </w:pPr>
            <w:r w:rsidRPr="00B5124D">
              <w:rPr>
                <w:sz w:val="22"/>
                <w:szCs w:val="22"/>
              </w:rPr>
              <w:t xml:space="preserve">Социальное </w:t>
            </w:r>
            <w:r w:rsidR="00AB634B" w:rsidRPr="00B5124D">
              <w:rPr>
                <w:sz w:val="22"/>
                <w:szCs w:val="22"/>
              </w:rPr>
              <w:t>обслуживание на</w:t>
            </w:r>
            <w:r w:rsidRPr="00B5124D">
              <w:rPr>
                <w:sz w:val="22"/>
                <w:szCs w:val="22"/>
              </w:rPr>
              <w:t xml:space="preserve"> дому;</w:t>
            </w:r>
          </w:p>
          <w:p w:rsidR="009327B0" w:rsidRPr="006F59A4" w:rsidRDefault="009327B0" w:rsidP="00B5124D">
            <w:pPr>
              <w:ind w:left="360"/>
              <w:jc w:val="both"/>
            </w:pPr>
          </w:p>
        </w:tc>
      </w:tr>
      <w:tr w:rsidR="009327B0" w:rsidRPr="00AE75B0" w:rsidTr="00A57E98">
        <w:tc>
          <w:tcPr>
            <w:tcW w:w="3555" w:type="dxa"/>
          </w:tcPr>
          <w:p w:rsidR="009327B0" w:rsidRPr="005F1538" w:rsidRDefault="009327B0" w:rsidP="00332EE8">
            <w:r w:rsidRPr="005F1538">
              <w:t xml:space="preserve">Информация о структуре и об органах управления </w:t>
            </w:r>
          </w:p>
        </w:tc>
        <w:tc>
          <w:tcPr>
            <w:tcW w:w="6885" w:type="dxa"/>
          </w:tcPr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Директор – 1 ед.</w:t>
            </w:r>
          </w:p>
          <w:p w:rsidR="009327B0" w:rsidRPr="008D7725" w:rsidRDefault="009327B0" w:rsidP="0061218D">
            <w:pPr>
              <w:jc w:val="both"/>
            </w:pPr>
            <w:r>
              <w:rPr>
                <w:sz w:val="22"/>
                <w:szCs w:val="22"/>
              </w:rPr>
              <w:t>Зам. дирек</w:t>
            </w:r>
            <w:r w:rsidR="0061218D">
              <w:rPr>
                <w:sz w:val="22"/>
                <w:szCs w:val="22"/>
              </w:rPr>
              <w:t>тор – 1 ед., аппарат</w:t>
            </w:r>
            <w:r>
              <w:rPr>
                <w:sz w:val="22"/>
                <w:szCs w:val="22"/>
              </w:rPr>
              <w:t>. (в .т.ч. гл.бухгалтер – 1</w:t>
            </w:r>
            <w:r w:rsidR="0061218D">
              <w:rPr>
                <w:sz w:val="22"/>
                <w:szCs w:val="22"/>
              </w:rPr>
              <w:t>(пом.бух.-1</w:t>
            </w:r>
            <w:r>
              <w:rPr>
                <w:sz w:val="22"/>
                <w:szCs w:val="22"/>
              </w:rPr>
              <w:t>ед</w:t>
            </w:r>
            <w:r w:rsidR="0061218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., </w:t>
            </w:r>
            <w:r w:rsidR="00035DB1">
              <w:rPr>
                <w:sz w:val="22"/>
                <w:szCs w:val="22"/>
              </w:rPr>
              <w:t>делопроизводитель</w:t>
            </w:r>
            <w:r>
              <w:rPr>
                <w:sz w:val="22"/>
                <w:szCs w:val="22"/>
              </w:rPr>
              <w:t xml:space="preserve"> – 1 ед., специалист по кадрам – 1 ед.),</w:t>
            </w:r>
            <w:r w:rsidR="0061218D">
              <w:rPr>
                <w:sz w:val="22"/>
                <w:szCs w:val="22"/>
              </w:rPr>
              <w:t>юрист -1, зам.по хоз. части -1,Центра – 8 ед</w:t>
            </w:r>
            <w:r>
              <w:rPr>
                <w:sz w:val="22"/>
                <w:szCs w:val="22"/>
              </w:rPr>
              <w:t>отделение социального обслуживания на дому граждан пожилого возраста</w:t>
            </w:r>
            <w:r w:rsidR="00035DB1">
              <w:rPr>
                <w:sz w:val="22"/>
                <w:szCs w:val="22"/>
              </w:rPr>
              <w:t xml:space="preserve"> и инвалидов (3 отделения) – </w:t>
            </w:r>
            <w:r w:rsidR="0061218D">
              <w:rPr>
                <w:sz w:val="22"/>
                <w:szCs w:val="22"/>
              </w:rPr>
              <w:t>81</w:t>
            </w:r>
            <w:r w:rsidR="00035DB1">
              <w:rPr>
                <w:sz w:val="22"/>
                <w:szCs w:val="22"/>
              </w:rPr>
              <w:t xml:space="preserve"> ед.</w:t>
            </w:r>
            <w:r w:rsidRPr="00B5124D">
              <w:rPr>
                <w:sz w:val="22"/>
                <w:szCs w:val="22"/>
              </w:rPr>
              <w:t>Отделение дневного пребывания  детей и семей с детьми</w:t>
            </w:r>
            <w:r w:rsidR="00035DB1">
              <w:rPr>
                <w:sz w:val="22"/>
                <w:szCs w:val="22"/>
              </w:rPr>
              <w:t xml:space="preserve"> – 6</w:t>
            </w:r>
            <w:r w:rsidR="0000245F">
              <w:rPr>
                <w:sz w:val="22"/>
                <w:szCs w:val="22"/>
              </w:rPr>
              <w:t xml:space="preserve"> ед., всего </w:t>
            </w:r>
            <w:r w:rsidR="00035DB1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., в т.ч. МОП – 5 ед.</w:t>
            </w:r>
          </w:p>
        </w:tc>
      </w:tr>
      <w:tr w:rsidR="009327B0" w:rsidRPr="00AE75B0" w:rsidTr="1D4D0F89">
        <w:tc>
          <w:tcPr>
            <w:tcW w:w="10440" w:type="dxa"/>
            <w:gridSpan w:val="2"/>
          </w:tcPr>
          <w:p w:rsidR="009327B0" w:rsidRPr="005F1538" w:rsidRDefault="009327B0" w:rsidP="00332EE8">
            <w:pPr>
              <w:rPr>
                <w:b/>
              </w:rPr>
            </w:pPr>
            <w:r w:rsidRPr="005F1538">
              <w:t>Информация о перечне предоставляемых социальных услуг по видам социальных услуг</w:t>
            </w:r>
            <w:r>
              <w:t>:</w:t>
            </w:r>
          </w:p>
        </w:tc>
      </w:tr>
      <w:tr w:rsidR="009327B0" w:rsidRPr="00AE75B0" w:rsidTr="00A57E98">
        <w:tc>
          <w:tcPr>
            <w:tcW w:w="3555" w:type="dxa"/>
          </w:tcPr>
          <w:p w:rsidR="009327B0" w:rsidRPr="005F1538" w:rsidRDefault="009327B0" w:rsidP="00332EE8">
            <w:r w:rsidRPr="005F1538">
              <w:t>1. Социально-бытовые услуги: </w:t>
            </w:r>
          </w:p>
        </w:tc>
        <w:tc>
          <w:tcPr>
            <w:tcW w:w="6885" w:type="dxa"/>
          </w:tcPr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Социально-бытовые услуги, предоставляемые в форме социального обслуживания на дому: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помощь в приготовлении пищи;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оплата за счет средств получателя социальных услуг жилищно-коммунальных услуг и услуг связи;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организация помощи в проведении ремонта жилых помещений;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обеспечение кратковременного присмотра за детьми (не более 2 часов);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уборка жилых помещений, содействие в обработке приусадебных участков;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содействие в отправлении религиозных обрядов в дни религиозных праздников;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содействие в посещении театров, выставок и других культурных мероприятий;</w:t>
            </w:r>
          </w:p>
          <w:p w:rsidR="009327B0" w:rsidRPr="001E75AD" w:rsidRDefault="009327B0" w:rsidP="00A00506">
            <w:pPr>
              <w:jc w:val="both"/>
            </w:pPr>
            <w:r>
              <w:rPr>
                <w:sz w:val="22"/>
                <w:szCs w:val="22"/>
              </w:rPr>
              <w:t>-оказание помощи в написании писем;</w:t>
            </w:r>
          </w:p>
        </w:tc>
      </w:tr>
      <w:tr w:rsidR="009327B0" w:rsidRPr="00AE75B0" w:rsidTr="00A57E98">
        <w:tc>
          <w:tcPr>
            <w:tcW w:w="3555" w:type="dxa"/>
          </w:tcPr>
          <w:p w:rsidR="009327B0" w:rsidRPr="005F1538" w:rsidRDefault="009327B0" w:rsidP="00332EE8">
            <w:r w:rsidRPr="005F1538">
              <w:t>2. Социально - медицинские услуги: </w:t>
            </w:r>
          </w:p>
        </w:tc>
        <w:tc>
          <w:tcPr>
            <w:tcW w:w="6885" w:type="dxa"/>
          </w:tcPr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проведение оздоровительных мероприятий;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организация лечебно-оздоровительных мероприятий;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 xml:space="preserve">- проведение </w:t>
            </w:r>
            <w:r w:rsidR="00AB634B">
              <w:rPr>
                <w:sz w:val="22"/>
                <w:szCs w:val="22"/>
              </w:rPr>
              <w:t>занятий,</w:t>
            </w:r>
            <w:r>
              <w:rPr>
                <w:sz w:val="22"/>
                <w:szCs w:val="22"/>
              </w:rPr>
              <w:t xml:space="preserve"> обучающих здоровому образу жизни;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lastRenderedPageBreak/>
              <w:t>Социально-медицинские услуги, предоставляемые в форме социального обслуживания на дому: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;</w:t>
            </w:r>
          </w:p>
          <w:p w:rsidR="009327B0" w:rsidRDefault="009327B0" w:rsidP="003C5DED">
            <w:pPr>
              <w:jc w:val="both"/>
            </w:pPr>
            <w:r>
              <w:rPr>
                <w:sz w:val="22"/>
                <w:szCs w:val="22"/>
              </w:rPr>
              <w:t>- 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содействие в обеспечении по заключению врачей лекарственными средствами и изделиями медицинского назначения;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сопровождение в лечебно-профилактические учреждения;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содействие в госпитализации нуждающихся в лечебные учреждения здравоохранения и их посещение с целью оказания морально-психологической поддержки;</w:t>
            </w:r>
          </w:p>
          <w:p w:rsidR="009327B0" w:rsidRPr="00A00506" w:rsidRDefault="009327B0" w:rsidP="00A00506">
            <w:pPr>
              <w:jc w:val="both"/>
            </w:pPr>
          </w:p>
        </w:tc>
      </w:tr>
      <w:tr w:rsidR="009327B0" w:rsidRPr="00AE75B0" w:rsidTr="00A57E98">
        <w:tc>
          <w:tcPr>
            <w:tcW w:w="3555" w:type="dxa"/>
          </w:tcPr>
          <w:p w:rsidR="009327B0" w:rsidRPr="005F1538" w:rsidRDefault="009327B0" w:rsidP="00332EE8"/>
        </w:tc>
        <w:tc>
          <w:tcPr>
            <w:tcW w:w="6885" w:type="dxa"/>
          </w:tcPr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Социально-психологические услуги, предоставляемые во всех формах социального обслуживания: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социально-психологическое консультирование, в том числе по вопросам внутрисемейных отношений;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психологическая помощь и поддержка, в том числе гражданам, осуществляющим уход за тяжелобольными получателями социальных услуг;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социально-психологический патронаж;</w:t>
            </w:r>
          </w:p>
          <w:p w:rsidR="009327B0" w:rsidRPr="00147599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оказание консультационной психологической помощи анонимно, в том числе с использованием телефона доверия.</w:t>
            </w:r>
          </w:p>
        </w:tc>
      </w:tr>
      <w:tr w:rsidR="009327B0" w:rsidRPr="00AE75B0" w:rsidTr="00A57E98">
        <w:tc>
          <w:tcPr>
            <w:tcW w:w="3555" w:type="dxa"/>
          </w:tcPr>
          <w:p w:rsidR="009327B0" w:rsidRPr="005F1538" w:rsidRDefault="009327B0" w:rsidP="00332EE8">
            <w:r w:rsidRPr="005F1538">
              <w:t>4. Социально-педагогические услуги: </w:t>
            </w:r>
          </w:p>
        </w:tc>
        <w:tc>
          <w:tcPr>
            <w:tcW w:w="6885" w:type="dxa"/>
          </w:tcPr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Социально-педагогические услуги, предоставляемые во всех формах социального обслуживания: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 xml:space="preserve">- обучение родственников практическим навыкам ухода за тяжелобольными получателями социальных услуг, получателями социальных услуг, имеющими </w:t>
            </w:r>
            <w:r w:rsidR="00AB634B">
              <w:rPr>
                <w:sz w:val="22"/>
                <w:szCs w:val="22"/>
              </w:rPr>
              <w:t>ограничения жизнедеятельности</w:t>
            </w:r>
            <w:r>
              <w:rPr>
                <w:sz w:val="22"/>
                <w:szCs w:val="22"/>
              </w:rPr>
              <w:t>, в том числе детьми-инвалидами;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социально-педагогическая коррекция, включая диагностику и консультирование;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организация и проведение клубной и кружковой работы для формирования и развития интересов получателей социальных услуг;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формирование позитивных интересов (в том числе в сфере досуга);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оказание помощи в оформлении документов для поступления в учебное заведение;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оказание помощи в обеспечении необходимой учебно-методической литературой;</w:t>
            </w:r>
          </w:p>
          <w:p w:rsidR="009327B0" w:rsidRPr="00147599" w:rsidRDefault="009327B0" w:rsidP="00A00506">
            <w:pPr>
              <w:jc w:val="both"/>
            </w:pPr>
            <w:r>
              <w:rPr>
                <w:sz w:val="22"/>
                <w:szCs w:val="22"/>
              </w:rPr>
              <w:t xml:space="preserve">- организация досуга (праздники, экскурсии и другие культурные мероприятия) </w:t>
            </w:r>
          </w:p>
        </w:tc>
      </w:tr>
      <w:tr w:rsidR="009327B0" w:rsidRPr="00AE75B0" w:rsidTr="00A57E98">
        <w:tc>
          <w:tcPr>
            <w:tcW w:w="3555" w:type="dxa"/>
          </w:tcPr>
          <w:p w:rsidR="009327B0" w:rsidRPr="005F1538" w:rsidRDefault="009327B0" w:rsidP="00332EE8">
            <w:r>
              <w:t>5</w:t>
            </w:r>
            <w:r w:rsidRPr="005F1538">
              <w:t>. Социально-правовые услуги: </w:t>
            </w:r>
          </w:p>
        </w:tc>
        <w:tc>
          <w:tcPr>
            <w:tcW w:w="6885" w:type="dxa"/>
          </w:tcPr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Социально-правовые услуги, предоставляемые во всех формах социального облуживания: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оказание помощи в получении юридических услуг;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t>- содействие в получении бесплатной помощи адвоката в порядке, установленном законодательством;</w:t>
            </w:r>
          </w:p>
          <w:p w:rsidR="009327B0" w:rsidRDefault="009327B0" w:rsidP="00A00506">
            <w:pPr>
              <w:jc w:val="both"/>
            </w:pPr>
            <w:r>
              <w:rPr>
                <w:sz w:val="22"/>
                <w:szCs w:val="22"/>
              </w:rPr>
              <w:lastRenderedPageBreak/>
              <w:t>- обеспечение представительства в суде с целью защиты прав и законных интересов;</w:t>
            </w:r>
          </w:p>
          <w:p w:rsidR="009327B0" w:rsidRPr="00147599" w:rsidRDefault="009327B0" w:rsidP="00A00506">
            <w:pPr>
              <w:jc w:val="both"/>
            </w:pPr>
            <w:r>
              <w:rPr>
                <w:sz w:val="22"/>
                <w:szCs w:val="22"/>
              </w:rPr>
              <w:t xml:space="preserve">- 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обслуживания, по истечении указанного </w:t>
            </w:r>
            <w:r w:rsidR="00AB634B">
              <w:rPr>
                <w:sz w:val="22"/>
                <w:szCs w:val="22"/>
              </w:rPr>
              <w:t>срока,</w:t>
            </w:r>
            <w:r>
              <w:rPr>
                <w:sz w:val="22"/>
                <w:szCs w:val="22"/>
              </w:rPr>
              <w:t xml:space="preserve"> если не может быть возвращено ранее занимаемое помещение.    </w:t>
            </w:r>
          </w:p>
        </w:tc>
      </w:tr>
      <w:tr w:rsidR="009327B0" w:rsidRPr="00AE75B0" w:rsidTr="00A57E98">
        <w:tc>
          <w:tcPr>
            <w:tcW w:w="3555" w:type="dxa"/>
          </w:tcPr>
          <w:p w:rsidR="009327B0" w:rsidRPr="00C55A38" w:rsidRDefault="009327B0" w:rsidP="00332EE8">
            <w:pPr>
              <w:rPr>
                <w:sz w:val="22"/>
                <w:szCs w:val="22"/>
              </w:rPr>
            </w:pPr>
            <w:r w:rsidRPr="00C55A38">
              <w:rPr>
                <w:color w:val="000000"/>
                <w:sz w:val="22"/>
                <w:szCs w:val="22"/>
              </w:rPr>
              <w:lastRenderedPageBreak/>
              <w:t>6.Услуги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C55A38">
              <w:rPr>
                <w:color w:val="000000"/>
                <w:spacing w:val="1"/>
                <w:sz w:val="22"/>
                <w:szCs w:val="22"/>
              </w:rPr>
              <w:t>:</w:t>
            </w:r>
          </w:p>
        </w:tc>
        <w:tc>
          <w:tcPr>
            <w:tcW w:w="6885" w:type="dxa"/>
          </w:tcPr>
          <w:p w:rsidR="009327B0" w:rsidRPr="00C55A38" w:rsidRDefault="009327B0" w:rsidP="00332EE8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C55A38">
              <w:rPr>
                <w:color w:val="000000"/>
                <w:sz w:val="22"/>
                <w:szCs w:val="22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C55A38">
              <w:rPr>
                <w:color w:val="000000"/>
                <w:spacing w:val="1"/>
                <w:sz w:val="22"/>
                <w:szCs w:val="22"/>
              </w:rPr>
              <w:t>, предоставляемые во всех формах социального обслуживания:</w:t>
            </w:r>
          </w:p>
          <w:p w:rsidR="009327B0" w:rsidRPr="00C55A38" w:rsidRDefault="009327B0" w:rsidP="00332EE8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C55A38">
              <w:rPr>
                <w:color w:val="000000"/>
                <w:spacing w:val="1"/>
                <w:sz w:val="22"/>
                <w:szCs w:val="22"/>
              </w:rPr>
              <w:t>- обучение инвалидов (детей-инвалидов) пользованию средствами ухода и техническими средствами реабилитации;</w:t>
            </w:r>
          </w:p>
          <w:p w:rsidR="009327B0" w:rsidRPr="00C55A38" w:rsidRDefault="009327B0" w:rsidP="00332EE8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C55A38">
              <w:rPr>
                <w:color w:val="000000"/>
                <w:spacing w:val="1"/>
                <w:sz w:val="22"/>
                <w:szCs w:val="22"/>
              </w:rPr>
              <w:t>- проведение социально-реабилитационных мероприятий в сфере социального обслуживания;</w:t>
            </w:r>
          </w:p>
          <w:p w:rsidR="009327B0" w:rsidRPr="00C55A38" w:rsidRDefault="009327B0" w:rsidP="00332EE8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C55A38">
              <w:rPr>
                <w:color w:val="000000"/>
                <w:spacing w:val="1"/>
                <w:sz w:val="22"/>
                <w:szCs w:val="22"/>
              </w:rPr>
              <w:t>- обучение навыкам самообслуживания, поведения в быту и общественных местах;</w:t>
            </w:r>
          </w:p>
          <w:p w:rsidR="009327B0" w:rsidRPr="00C55A38" w:rsidRDefault="009327B0" w:rsidP="00332EE8">
            <w:pPr>
              <w:jc w:val="both"/>
              <w:rPr>
                <w:sz w:val="22"/>
                <w:szCs w:val="22"/>
              </w:rPr>
            </w:pPr>
            <w:r w:rsidRPr="00C55A38">
              <w:rPr>
                <w:color w:val="000000"/>
                <w:spacing w:val="1"/>
                <w:sz w:val="22"/>
                <w:szCs w:val="22"/>
              </w:rPr>
              <w:t>- обучение навыкам компьютерной грамотности</w:t>
            </w:r>
          </w:p>
        </w:tc>
      </w:tr>
      <w:tr w:rsidR="009327B0" w:rsidRPr="00AE75B0" w:rsidTr="00A57E98">
        <w:tc>
          <w:tcPr>
            <w:tcW w:w="3555" w:type="dxa"/>
          </w:tcPr>
          <w:p w:rsidR="009327B0" w:rsidRPr="005F1538" w:rsidRDefault="009327B0" w:rsidP="00332EE8">
            <w:r w:rsidRPr="005F1538">
              <w:rPr>
                <w:color w:val="000000"/>
              </w:rPr>
              <w:t>7. Срочные социальные услуги</w:t>
            </w:r>
            <w:r>
              <w:rPr>
                <w:color w:val="000000"/>
              </w:rPr>
              <w:t>:</w:t>
            </w:r>
          </w:p>
        </w:tc>
        <w:tc>
          <w:tcPr>
            <w:tcW w:w="6885" w:type="dxa"/>
          </w:tcPr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Срочные социальные услуги: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- обеспечение одеждой, обувью и другими предметами первой необходимости;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- содействие в получении временного жилого помещения;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- содействие в получении юридической помощи в целях защиты прав и интересов получателей социальных услуг;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-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9327B0" w:rsidRPr="005F1538" w:rsidRDefault="009327B0" w:rsidP="00332EE8">
            <w:pPr>
              <w:tabs>
                <w:tab w:val="left" w:pos="1920"/>
              </w:tabs>
              <w:jc w:val="both"/>
            </w:pPr>
            <w:r>
              <w:rPr>
                <w:sz w:val="22"/>
                <w:szCs w:val="22"/>
              </w:rPr>
              <w:t>- оказание материальной помощи</w:t>
            </w:r>
          </w:p>
        </w:tc>
      </w:tr>
      <w:tr w:rsidR="009327B0" w:rsidRPr="00AE75B0" w:rsidTr="00A57E98">
        <w:tc>
          <w:tcPr>
            <w:tcW w:w="3555" w:type="dxa"/>
          </w:tcPr>
          <w:p w:rsidR="009327B0" w:rsidRPr="005F1538" w:rsidRDefault="009327B0" w:rsidP="00332EE8">
            <w:pPr>
              <w:autoSpaceDE w:val="0"/>
              <w:autoSpaceDN w:val="0"/>
              <w:adjustRightInd w:val="0"/>
            </w:pPr>
            <w:r w:rsidRPr="005F1538">
              <w:t>Информация о порядке и об условиях предоставления социальных услуг</w:t>
            </w:r>
          </w:p>
        </w:tc>
        <w:tc>
          <w:tcPr>
            <w:tcW w:w="6885" w:type="dxa"/>
          </w:tcPr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>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Комплексным центром социального обслуживания населения в муници</w:t>
            </w:r>
            <w:r>
              <w:rPr>
                <w:sz w:val="22"/>
                <w:szCs w:val="22"/>
              </w:rPr>
              <w:t>пальном образовании «</w:t>
            </w:r>
            <w:r w:rsidR="00AB634B">
              <w:rPr>
                <w:sz w:val="22"/>
                <w:szCs w:val="22"/>
              </w:rPr>
              <w:t>Тляратинский</w:t>
            </w:r>
            <w:r w:rsidR="00AB634B" w:rsidRPr="00B5124D">
              <w:rPr>
                <w:sz w:val="22"/>
                <w:szCs w:val="22"/>
              </w:rPr>
              <w:t>район</w:t>
            </w:r>
            <w:r w:rsidRPr="00B5124D">
              <w:rPr>
                <w:sz w:val="22"/>
                <w:szCs w:val="22"/>
              </w:rPr>
              <w:t>» и гражданином или его законным представителем, в соответствии с индивидуальной программой предоставления социальных услуг.</w:t>
            </w:r>
          </w:p>
          <w:p w:rsidR="009327B0" w:rsidRPr="00FD6A2A" w:rsidRDefault="009327B0" w:rsidP="00332EE8">
            <w:pPr>
              <w:jc w:val="both"/>
              <w:rPr>
                <w:b/>
              </w:rPr>
            </w:pPr>
            <w:r w:rsidRPr="00FD6A2A">
              <w:rPr>
                <w:b/>
                <w:sz w:val="22"/>
                <w:szCs w:val="22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>1) документа, удостоверяющего личность получателя социальных услуг (представителя);</w:t>
            </w:r>
          </w:p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>2) документа, подтверждающего полномочия представителя (при обращении представителя);</w:t>
            </w:r>
          </w:p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социального обслуживания на дому;</w:t>
            </w:r>
          </w:p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</w:t>
            </w:r>
            <w:r w:rsidRPr="00B5124D">
              <w:rPr>
                <w:sz w:val="22"/>
                <w:szCs w:val="22"/>
              </w:rPr>
              <w:lastRenderedPageBreak/>
              <w:t>предоставления социальных услуг бесплатно в соответствии с постановлением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>7) индивидуальной программы реабилитации и абилитации инвалида (при наличии инвалидности).</w:t>
            </w:r>
          </w:p>
          <w:p w:rsidR="009327B0" w:rsidRPr="00B5124D" w:rsidRDefault="009327B0" w:rsidP="00332EE8">
            <w:pPr>
              <w:jc w:val="both"/>
            </w:pPr>
          </w:p>
          <w:p w:rsidR="009327B0" w:rsidRPr="00FD6A2A" w:rsidRDefault="009327B0" w:rsidP="00332EE8">
            <w:pPr>
              <w:jc w:val="both"/>
              <w:rPr>
                <w:b/>
              </w:rPr>
            </w:pPr>
            <w:r w:rsidRPr="00FD6A2A">
              <w:rPr>
                <w:b/>
                <w:sz w:val="22"/>
                <w:szCs w:val="22"/>
              </w:rPr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>1) документа, удостоверяющего личность получателя социальных услуг (представителя);</w:t>
            </w:r>
          </w:p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>2) документа, подтверждающего полномочия представителя (при обращении представителя);</w:t>
            </w:r>
          </w:p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полустационарной форме социального обслуживания;</w:t>
            </w:r>
          </w:p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постановлением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>7) индивидуальной программы (при наличии действующей индивидуальной программы).</w:t>
            </w:r>
          </w:p>
          <w:p w:rsidR="009327B0" w:rsidRPr="00B5124D" w:rsidRDefault="009327B0" w:rsidP="00332EE8">
            <w:pPr>
              <w:jc w:val="both"/>
            </w:pPr>
          </w:p>
          <w:p w:rsidR="009327B0" w:rsidRPr="00B5124D" w:rsidRDefault="009327B0" w:rsidP="00332EE8">
            <w:pPr>
              <w:jc w:val="both"/>
            </w:pPr>
          </w:p>
          <w:p w:rsidR="009327B0" w:rsidRPr="00FD6A2A" w:rsidRDefault="009327B0" w:rsidP="00332EE8">
            <w:pPr>
              <w:jc w:val="both"/>
              <w:rPr>
                <w:b/>
              </w:rPr>
            </w:pPr>
            <w:r w:rsidRPr="00FD6A2A">
              <w:rPr>
                <w:b/>
                <w:sz w:val="22"/>
                <w:szCs w:val="22"/>
              </w:rPr>
              <w:t>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      </w:r>
          </w:p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 xml:space="preserve">несовершеннолетним детям; </w:t>
            </w:r>
          </w:p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>лицам, пострадавшим в результате чрезвычайных ситуаций, вооруженных межнациональных (межэтнических) конфликтов;</w:t>
            </w:r>
          </w:p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>участникам ВОВ.</w:t>
            </w:r>
          </w:p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 xml:space="preserve">Социальные услуги в форме социального обслуживания на дому и в </w:t>
            </w:r>
            <w:r w:rsidRPr="00B5124D">
              <w:rPr>
                <w:sz w:val="22"/>
                <w:szCs w:val="22"/>
              </w:rPr>
              <w:lastRenderedPageBreak/>
              <w:t>полустационарной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 xml:space="preserve">Размер предельной величины среднедушевого дохода для предоставления социальных услуг бесплатно установлен законом Республики Дагестан и равен полуторной величины прожиточного </w:t>
            </w:r>
            <w:r w:rsidR="00AB634B" w:rsidRPr="00B5124D">
              <w:rPr>
                <w:sz w:val="22"/>
                <w:szCs w:val="22"/>
              </w:rPr>
              <w:t>минимума, установленной</w:t>
            </w:r>
            <w:r w:rsidRPr="00B5124D">
              <w:rPr>
                <w:sz w:val="22"/>
                <w:szCs w:val="22"/>
              </w:rPr>
              <w:t xml:space="preserve"> по основным социально-демографическим группам населения в Республике Дагестан.</w:t>
            </w:r>
          </w:p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 xml:space="preserve">Определение среднедушевого дохода получателя социальных услуг для предоставления социальных услуг бесплатно осуществляется в соответствии с постановлением Правительства РФ от 18.10.2014 года N 1075 "Об утверждении Правил определения среднедушевого дохода для предоставления социальных услуг бесплатно". </w:t>
            </w:r>
          </w:p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>Плата за предоставление социальных услуг осуществляется на основе тарифов на социальные услуги и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дохода.</w:t>
            </w:r>
          </w:p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9327B0" w:rsidRPr="00B5124D" w:rsidRDefault="009327B0" w:rsidP="00332EE8">
            <w:pPr>
              <w:jc w:val="both"/>
            </w:pPr>
            <w:r w:rsidRPr="00B5124D">
              <w:rPr>
                <w:sz w:val="22"/>
                <w:szCs w:val="22"/>
              </w:rPr>
              <w:t>Получатели социальных услуг или их законные представители обязаны своевременно извещать Комплексный центр социального обслуживания населения в муници</w:t>
            </w:r>
            <w:r>
              <w:rPr>
                <w:sz w:val="22"/>
                <w:szCs w:val="22"/>
              </w:rPr>
              <w:t>пальном образовании «Тляратинский</w:t>
            </w:r>
            <w:r w:rsidRPr="00B5124D">
              <w:rPr>
                <w:sz w:val="22"/>
                <w:szCs w:val="22"/>
              </w:rPr>
              <w:t xml:space="preserve"> район» об изменении среднедушевого дохода семьи (одиноко проживающего гражданина).</w:t>
            </w:r>
          </w:p>
          <w:p w:rsidR="009327B0" w:rsidRPr="008D7725" w:rsidRDefault="009327B0" w:rsidP="00332EE8">
            <w:pPr>
              <w:jc w:val="both"/>
            </w:pPr>
          </w:p>
        </w:tc>
      </w:tr>
      <w:tr w:rsidR="009327B0" w:rsidRPr="00AE75B0" w:rsidTr="00A57E98">
        <w:tc>
          <w:tcPr>
            <w:tcW w:w="3555" w:type="dxa"/>
          </w:tcPr>
          <w:p w:rsidR="009327B0" w:rsidRPr="005F1538" w:rsidRDefault="009327B0" w:rsidP="00332EE8">
            <w:pPr>
              <w:autoSpaceDE w:val="0"/>
              <w:autoSpaceDN w:val="0"/>
              <w:adjustRightInd w:val="0"/>
            </w:pPr>
            <w:r w:rsidRPr="005F1538">
              <w:lastRenderedPageBreak/>
              <w:t>Информация о тарифах на социальные услуги</w:t>
            </w:r>
          </w:p>
        </w:tc>
        <w:tc>
          <w:tcPr>
            <w:tcW w:w="6885" w:type="dxa"/>
          </w:tcPr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 xml:space="preserve">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</w:t>
            </w:r>
            <w:r w:rsidR="00AB634B">
              <w:rPr>
                <w:sz w:val="22"/>
                <w:szCs w:val="22"/>
              </w:rPr>
              <w:t>основе тарифов</w:t>
            </w:r>
            <w:r>
              <w:rPr>
                <w:sz w:val="22"/>
                <w:szCs w:val="22"/>
              </w:rPr>
              <w:t xml:space="preserve"> на социальные услуги, но не может превышать 50% разницы между величиной среднедушевого дохода, установленного частью 5 ст. 31 настоящего Федерального закона № 442 от 28.12.2013 года «Об основах социального обслуживания в РФ».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 xml:space="preserve">Покупка за счет получателя средств социальных услуг и доставка на </w:t>
            </w:r>
            <w:r w:rsidR="00AB634B">
              <w:rPr>
                <w:sz w:val="22"/>
                <w:szCs w:val="22"/>
              </w:rPr>
              <w:t>дом продуктов</w:t>
            </w:r>
            <w:r>
              <w:rPr>
                <w:sz w:val="22"/>
                <w:szCs w:val="22"/>
              </w:rPr>
              <w:t xml:space="preserve"> питания и промышленных товаров первой необходимости– 13 руб;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Оплата за счет средств получателя социальных услуг жилищно-коммунальных услуг и услуг связи – 16 руб;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Помощь в приготовлении пищи – 24 руб;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Покупка за счет средств получателя социальных услуг топлива, топка печей, обеспечение водой – 13 руб;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Предоставление гигиенических услуг лицам, не способным по состоянию здоровья самостоятельно осуществлять за собой уход – 20 руб;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Уборка жилых помещений и содействие в обработке приусадебного участка – 29 руб.;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Выполнение процедур, связанных с сохранением здоровья получателей социальных услуг – 10 руб;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Содействие в обеспечении по заключение врачей лекарственных средств – 10 руб;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Содействие в госпитализации нуждающихся в медицинской организации – 15 руб.;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Сопровождение в </w:t>
            </w:r>
            <w:r w:rsidR="00AB634B">
              <w:rPr>
                <w:sz w:val="22"/>
                <w:szCs w:val="22"/>
              </w:rPr>
              <w:t>медучреждение</w:t>
            </w:r>
            <w:r>
              <w:rPr>
                <w:sz w:val="22"/>
                <w:szCs w:val="22"/>
              </w:rPr>
              <w:t xml:space="preserve"> – 15 руб.;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Оказание услуг по защите прав и законных интересов – 24 руб.;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Психологическая помощь и поддержка – 3 руб.;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Обеспечение за счет средств получателя соц.услуг книгами, журналами – 10 руб.;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Оказание помощи в написании писем – 5 руб.;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Создание условий для отправления религиозных обрядов – 10 руб.;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Проведение оздоровительных мероприятий – 20 руб.;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Обучение навыкам самообслуживания – 10 руб.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Обучение навыкам компьютерной грамотности – 20 руб.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Проведение мероприятий, по использованию трудовых возможностей – 4 руб;</w:t>
            </w:r>
          </w:p>
          <w:p w:rsidR="009327B0" w:rsidRPr="008D7725" w:rsidRDefault="009327B0" w:rsidP="00332EE8">
            <w:pPr>
              <w:jc w:val="both"/>
            </w:pPr>
            <w:r>
              <w:rPr>
                <w:sz w:val="22"/>
                <w:szCs w:val="22"/>
              </w:rPr>
              <w:t xml:space="preserve">Организация досуга – 18 руб. </w:t>
            </w:r>
          </w:p>
        </w:tc>
      </w:tr>
      <w:tr w:rsidR="009327B0" w:rsidRPr="00AE75B0" w:rsidTr="00A57E98">
        <w:tc>
          <w:tcPr>
            <w:tcW w:w="3555" w:type="dxa"/>
          </w:tcPr>
          <w:p w:rsidR="009327B0" w:rsidRPr="005F1538" w:rsidRDefault="009327B0" w:rsidP="00332EE8">
            <w:pPr>
              <w:autoSpaceDE w:val="0"/>
              <w:autoSpaceDN w:val="0"/>
              <w:adjustRightInd w:val="0"/>
            </w:pPr>
            <w:r w:rsidRPr="005F1538"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885" w:type="dxa"/>
          </w:tcPr>
          <w:p w:rsidR="009327B0" w:rsidRPr="00FD6A2A" w:rsidRDefault="009327B0" w:rsidP="00332EE8">
            <w:pPr>
              <w:jc w:val="both"/>
            </w:pPr>
            <w:r w:rsidRPr="00FD6A2A">
              <w:rPr>
                <w:sz w:val="22"/>
                <w:szCs w:val="22"/>
              </w:rPr>
              <w:t xml:space="preserve">Численность граждан, находящихся на социальном обслуживании по состоянию на </w:t>
            </w:r>
            <w:r w:rsidR="002166E5">
              <w:rPr>
                <w:b/>
                <w:sz w:val="22"/>
                <w:szCs w:val="22"/>
              </w:rPr>
              <w:t>202</w:t>
            </w:r>
            <w:r w:rsidR="00035DB1">
              <w:rPr>
                <w:b/>
                <w:sz w:val="22"/>
                <w:szCs w:val="22"/>
              </w:rPr>
              <w:t>3</w:t>
            </w:r>
            <w:r w:rsidR="0003540A" w:rsidRPr="00663393">
              <w:rPr>
                <w:b/>
                <w:sz w:val="22"/>
                <w:szCs w:val="22"/>
              </w:rPr>
              <w:t xml:space="preserve"> года</w:t>
            </w:r>
            <w:r w:rsidRPr="00FD6A2A">
              <w:rPr>
                <w:sz w:val="22"/>
                <w:szCs w:val="22"/>
              </w:rPr>
              <w:t>составляет:</w:t>
            </w:r>
          </w:p>
          <w:p w:rsidR="009327B0" w:rsidRPr="00FD6A2A" w:rsidRDefault="009327B0" w:rsidP="00332EE8">
            <w:pPr>
              <w:jc w:val="both"/>
            </w:pPr>
            <w:r w:rsidRPr="00FD6A2A">
              <w:rPr>
                <w:sz w:val="22"/>
                <w:szCs w:val="22"/>
              </w:rPr>
              <w:t>1. В форме социал</w:t>
            </w:r>
            <w:r>
              <w:rPr>
                <w:sz w:val="22"/>
                <w:szCs w:val="22"/>
              </w:rPr>
              <w:t xml:space="preserve">ьного обслуживания на дому – </w:t>
            </w:r>
            <w:r w:rsidR="00B51103">
              <w:rPr>
                <w:b/>
                <w:sz w:val="22"/>
                <w:szCs w:val="22"/>
              </w:rPr>
              <w:t>701</w:t>
            </w:r>
            <w:r w:rsidRPr="00FD6A2A">
              <w:rPr>
                <w:sz w:val="22"/>
                <w:szCs w:val="22"/>
              </w:rPr>
              <w:t>чел.;</w:t>
            </w:r>
          </w:p>
          <w:p w:rsidR="009327B0" w:rsidRDefault="009327B0" w:rsidP="00332E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94517">
              <w:rPr>
                <w:sz w:val="22"/>
                <w:szCs w:val="22"/>
              </w:rPr>
              <w:t>О</w:t>
            </w:r>
            <w:r w:rsidR="00194517" w:rsidRPr="00B5124D">
              <w:rPr>
                <w:sz w:val="22"/>
                <w:szCs w:val="22"/>
              </w:rPr>
              <w:t>тделение дневного пребывания  детей и семей с детьми</w:t>
            </w:r>
            <w:r w:rsidR="00194517">
              <w:rPr>
                <w:sz w:val="22"/>
                <w:szCs w:val="22"/>
              </w:rPr>
              <w:t xml:space="preserve"> -</w:t>
            </w:r>
            <w:r w:rsidR="00B51103" w:rsidRPr="00B51103">
              <w:rPr>
                <w:b/>
                <w:sz w:val="22"/>
                <w:szCs w:val="22"/>
              </w:rPr>
              <w:t>33</w:t>
            </w:r>
          </w:p>
          <w:p w:rsidR="00194517" w:rsidRPr="008D7725" w:rsidRDefault="00194517" w:rsidP="00332EE8">
            <w:pPr>
              <w:jc w:val="both"/>
            </w:pPr>
          </w:p>
        </w:tc>
      </w:tr>
      <w:tr w:rsidR="009327B0" w:rsidRPr="00AE75B0" w:rsidTr="00A57E98">
        <w:tc>
          <w:tcPr>
            <w:tcW w:w="3555" w:type="dxa"/>
          </w:tcPr>
          <w:p w:rsidR="009327B0" w:rsidRPr="005F1538" w:rsidRDefault="009327B0" w:rsidP="00332EE8">
            <w:r w:rsidRPr="005F1538">
              <w:t xml:space="preserve">Информация </w:t>
            </w:r>
            <w:r>
              <w:t>об о</w:t>
            </w:r>
            <w:r w:rsidRPr="005F1538">
              <w:t>бще</w:t>
            </w:r>
            <w:r>
              <w:t>м количество мест,</w:t>
            </w:r>
            <w:r w:rsidRPr="005F1538">
              <w:t xml:space="preserve">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6885" w:type="dxa"/>
          </w:tcPr>
          <w:p w:rsidR="009327B0" w:rsidRPr="00663393" w:rsidRDefault="009327B0" w:rsidP="00332EE8">
            <w:pPr>
              <w:jc w:val="both"/>
            </w:pPr>
            <w:r w:rsidRPr="00663393">
              <w:rPr>
                <w:sz w:val="22"/>
                <w:szCs w:val="22"/>
              </w:rPr>
              <w:t xml:space="preserve">По состоянию на </w:t>
            </w:r>
            <w:r w:rsidR="00194517">
              <w:rPr>
                <w:b/>
                <w:sz w:val="22"/>
                <w:szCs w:val="22"/>
              </w:rPr>
              <w:t>1октября 2023</w:t>
            </w:r>
            <w:r w:rsidR="00E20943" w:rsidRPr="00663393">
              <w:rPr>
                <w:b/>
                <w:sz w:val="22"/>
                <w:szCs w:val="22"/>
              </w:rPr>
              <w:t>года</w:t>
            </w:r>
            <w:r w:rsidRPr="00663393">
              <w:rPr>
                <w:sz w:val="22"/>
                <w:szCs w:val="22"/>
              </w:rPr>
              <w:t>общее количество мест, предназначенных для предоставления социальных услуг составляет:</w:t>
            </w:r>
          </w:p>
          <w:p w:rsidR="009327B0" w:rsidRPr="00663393" w:rsidRDefault="009327B0" w:rsidP="00332EE8">
            <w:pPr>
              <w:jc w:val="both"/>
            </w:pPr>
            <w:r w:rsidRPr="00663393">
              <w:rPr>
                <w:sz w:val="22"/>
                <w:szCs w:val="22"/>
              </w:rPr>
              <w:t></w:t>
            </w:r>
            <w:r w:rsidRPr="00663393">
              <w:rPr>
                <w:sz w:val="22"/>
                <w:szCs w:val="22"/>
              </w:rPr>
              <w:tab/>
            </w:r>
            <w:r w:rsidRPr="00663393">
              <w:rPr>
                <w:b/>
                <w:sz w:val="22"/>
                <w:szCs w:val="22"/>
              </w:rPr>
              <w:t>В форме социального обслуживания на дому</w:t>
            </w:r>
            <w:r w:rsidR="00194517">
              <w:rPr>
                <w:sz w:val="22"/>
                <w:szCs w:val="22"/>
              </w:rPr>
              <w:t xml:space="preserve"> – 3</w:t>
            </w:r>
            <w:r w:rsidRPr="00663393">
              <w:rPr>
                <w:sz w:val="22"/>
                <w:szCs w:val="22"/>
              </w:rPr>
              <w:t xml:space="preserve"> отделения социального обслуживания на дому граждан по</w:t>
            </w:r>
            <w:r>
              <w:rPr>
                <w:sz w:val="22"/>
                <w:szCs w:val="22"/>
              </w:rPr>
              <w:t xml:space="preserve">жилого возраста и инвалидов </w:t>
            </w:r>
            <w:r w:rsidR="00194517">
              <w:rPr>
                <w:b/>
                <w:sz w:val="22"/>
                <w:szCs w:val="22"/>
              </w:rPr>
              <w:t>– 69</w:t>
            </w:r>
            <w:r w:rsidRPr="00663393">
              <w:rPr>
                <w:b/>
                <w:sz w:val="22"/>
                <w:szCs w:val="22"/>
              </w:rPr>
              <w:t xml:space="preserve"> социальных работн</w:t>
            </w:r>
            <w:r w:rsidR="00AC3893">
              <w:rPr>
                <w:b/>
                <w:sz w:val="22"/>
                <w:szCs w:val="22"/>
              </w:rPr>
              <w:t>ика х 9 человек (по норме) =</w:t>
            </w:r>
            <w:r w:rsidR="00B51103">
              <w:rPr>
                <w:b/>
                <w:sz w:val="22"/>
                <w:szCs w:val="22"/>
              </w:rPr>
              <w:t>701</w:t>
            </w:r>
            <w:r w:rsidRPr="00663393">
              <w:rPr>
                <w:b/>
                <w:sz w:val="22"/>
                <w:szCs w:val="22"/>
              </w:rPr>
              <w:t>чел</w:t>
            </w:r>
            <w:r w:rsidRPr="00663393">
              <w:rPr>
                <w:sz w:val="22"/>
                <w:szCs w:val="22"/>
              </w:rPr>
              <w:t>., состоят на надомном социальном обслуживании);</w:t>
            </w:r>
          </w:p>
          <w:p w:rsidR="009327B0" w:rsidRPr="008D7725" w:rsidRDefault="009327B0" w:rsidP="00194517">
            <w:pPr>
              <w:jc w:val="both"/>
            </w:pPr>
            <w:r w:rsidRPr="00663393">
              <w:rPr>
                <w:sz w:val="22"/>
                <w:szCs w:val="22"/>
              </w:rPr>
              <w:t></w:t>
            </w:r>
            <w:r w:rsidRPr="00663393">
              <w:rPr>
                <w:sz w:val="22"/>
                <w:szCs w:val="22"/>
              </w:rPr>
              <w:tab/>
            </w:r>
            <w:r w:rsidR="00AB634B" w:rsidRPr="00663393">
              <w:rPr>
                <w:sz w:val="22"/>
                <w:szCs w:val="22"/>
              </w:rPr>
              <w:t>отделени</w:t>
            </w:r>
            <w:r w:rsidR="00AB634B">
              <w:rPr>
                <w:sz w:val="22"/>
                <w:szCs w:val="22"/>
              </w:rPr>
              <w:t xml:space="preserve">и </w:t>
            </w:r>
            <w:r w:rsidR="004010F5">
              <w:rPr>
                <w:sz w:val="22"/>
                <w:szCs w:val="22"/>
              </w:rPr>
              <w:t xml:space="preserve">социального обслуживания детей </w:t>
            </w:r>
            <w:r w:rsidRPr="00663393">
              <w:rPr>
                <w:sz w:val="22"/>
                <w:szCs w:val="22"/>
              </w:rPr>
              <w:t>и семей с дет</w:t>
            </w:r>
            <w:r>
              <w:rPr>
                <w:sz w:val="22"/>
                <w:szCs w:val="22"/>
              </w:rPr>
              <w:t>ьми –</w:t>
            </w:r>
            <w:r w:rsidR="00194517">
              <w:rPr>
                <w:b/>
                <w:sz w:val="22"/>
                <w:szCs w:val="22"/>
              </w:rPr>
              <w:t>соц.рабо</w:t>
            </w:r>
            <w:r w:rsidR="00B51103">
              <w:rPr>
                <w:b/>
                <w:sz w:val="22"/>
                <w:szCs w:val="22"/>
              </w:rPr>
              <w:t>тники -3 х на 9 детей по нрме 33</w:t>
            </w:r>
            <w:r w:rsidRPr="00663393">
              <w:rPr>
                <w:sz w:val="22"/>
                <w:szCs w:val="22"/>
              </w:rPr>
              <w:t>, свободных мест нет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9327B0" w:rsidRPr="00AE75B0" w:rsidTr="00A57E98">
        <w:tc>
          <w:tcPr>
            <w:tcW w:w="3555" w:type="dxa"/>
          </w:tcPr>
          <w:p w:rsidR="009327B0" w:rsidRPr="005F1538" w:rsidRDefault="009327B0" w:rsidP="00332EE8">
            <w:pPr>
              <w:autoSpaceDE w:val="0"/>
              <w:autoSpaceDN w:val="0"/>
              <w:adjustRightInd w:val="0"/>
            </w:pPr>
            <w:r w:rsidRPr="005F1538"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6885" w:type="dxa"/>
          </w:tcPr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Все помещения оборудованы средствами коммунально-бытового обслуживания</w:t>
            </w:r>
            <w:r>
              <w:rPr>
                <w:sz w:val="22"/>
                <w:szCs w:val="22"/>
              </w:rPr>
              <w:t>.</w:t>
            </w:r>
            <w:r w:rsidRPr="0006494A">
              <w:rPr>
                <w:sz w:val="22"/>
                <w:szCs w:val="22"/>
              </w:rPr>
              <w:t xml:space="preserve">Отделения оснащены специальным и табельным оборудованием, аппаратурой и приборами, отвечающим требованиям соответствующих стандартов, технических условий, других нормативных документов и обеспечение надлежащего качества предоставляемых услуг.Центр </w:t>
            </w:r>
            <w:r w:rsidR="00AB634B" w:rsidRPr="0006494A">
              <w:rPr>
                <w:sz w:val="22"/>
                <w:szCs w:val="22"/>
              </w:rPr>
              <w:t xml:space="preserve">оснащен </w:t>
            </w:r>
            <w:r w:rsidR="00AB634B">
              <w:rPr>
                <w:sz w:val="22"/>
                <w:szCs w:val="22"/>
              </w:rPr>
              <w:t>телевизором</w:t>
            </w:r>
            <w:r>
              <w:rPr>
                <w:sz w:val="22"/>
                <w:szCs w:val="22"/>
              </w:rPr>
              <w:t>,</w:t>
            </w:r>
            <w:r w:rsidRPr="0006494A">
              <w:rPr>
                <w:sz w:val="22"/>
                <w:szCs w:val="22"/>
              </w:rPr>
              <w:t xml:space="preserve"> мягкой мебелью</w:t>
            </w:r>
            <w:r>
              <w:rPr>
                <w:sz w:val="22"/>
                <w:szCs w:val="22"/>
              </w:rPr>
              <w:t xml:space="preserve">, столами и стулями а так же имеется маленькая библиотека с книгами и журналами. </w:t>
            </w:r>
            <w:r w:rsidRPr="0006494A">
              <w:rPr>
                <w:sz w:val="22"/>
                <w:szCs w:val="22"/>
              </w:rPr>
              <w:t>Доступ к информации через сеть «Интернет»: социальные сети- одноклассники, фэйсбук, инстаграмм, контакты, мой мир, твиттер,  ютуб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9327B0" w:rsidRPr="00AE75B0" w:rsidTr="00A57E98">
        <w:tc>
          <w:tcPr>
            <w:tcW w:w="3555" w:type="dxa"/>
          </w:tcPr>
          <w:p w:rsidR="009327B0" w:rsidRPr="005F1538" w:rsidRDefault="009327B0" w:rsidP="00332EE8">
            <w:pPr>
              <w:autoSpaceDE w:val="0"/>
              <w:autoSpaceDN w:val="0"/>
              <w:adjustRightInd w:val="0"/>
            </w:pPr>
            <w:r w:rsidRPr="005F1538"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885" w:type="dxa"/>
          </w:tcPr>
          <w:p w:rsidR="009327B0" w:rsidRPr="008D7725" w:rsidRDefault="001E4F53" w:rsidP="00B51103">
            <w:pPr>
              <w:jc w:val="both"/>
            </w:pPr>
            <w:r>
              <w:rPr>
                <w:sz w:val="22"/>
                <w:szCs w:val="22"/>
              </w:rPr>
              <w:t xml:space="preserve">За </w:t>
            </w:r>
            <w:r w:rsidR="004010F5" w:rsidRPr="00B51103">
              <w:rPr>
                <w:b/>
                <w:sz w:val="22"/>
                <w:szCs w:val="22"/>
              </w:rPr>
              <w:t>20</w:t>
            </w:r>
            <w:r w:rsidRPr="00B51103">
              <w:rPr>
                <w:b/>
                <w:sz w:val="22"/>
                <w:szCs w:val="22"/>
              </w:rPr>
              <w:t>2</w:t>
            </w:r>
            <w:r w:rsidR="00194517" w:rsidRPr="00B51103">
              <w:rPr>
                <w:b/>
                <w:sz w:val="22"/>
                <w:szCs w:val="22"/>
              </w:rPr>
              <w:t>3</w:t>
            </w:r>
            <w:r w:rsidR="009327B0" w:rsidRPr="00B51103">
              <w:rPr>
                <w:b/>
                <w:sz w:val="22"/>
                <w:szCs w:val="22"/>
              </w:rPr>
              <w:t xml:space="preserve"> год</w:t>
            </w:r>
            <w:r w:rsidR="009327B0">
              <w:rPr>
                <w:sz w:val="22"/>
                <w:szCs w:val="22"/>
              </w:rPr>
              <w:t xml:space="preserve"> отделениями социального обслуживания на дому граждан пожилого возраста и инвалидов обслуженных– </w:t>
            </w:r>
            <w:r w:rsidR="00B51103" w:rsidRPr="00B51103">
              <w:rPr>
                <w:b/>
                <w:sz w:val="22"/>
                <w:szCs w:val="22"/>
              </w:rPr>
              <w:t>701</w:t>
            </w:r>
            <w:r w:rsidR="009327B0" w:rsidRPr="00285BF8">
              <w:rPr>
                <w:sz w:val="22"/>
                <w:szCs w:val="22"/>
              </w:rPr>
              <w:t xml:space="preserve">граждан; </w:t>
            </w:r>
            <w:r w:rsidR="004E3618" w:rsidRPr="00663393">
              <w:rPr>
                <w:sz w:val="22"/>
                <w:szCs w:val="22"/>
              </w:rPr>
              <w:t>отделени</w:t>
            </w:r>
            <w:r w:rsidR="004E3618">
              <w:rPr>
                <w:sz w:val="22"/>
                <w:szCs w:val="22"/>
              </w:rPr>
              <w:t>и социального обслуживан</w:t>
            </w:r>
            <w:bookmarkStart w:id="0" w:name="_GoBack"/>
            <w:bookmarkEnd w:id="0"/>
            <w:r w:rsidR="004E3618">
              <w:rPr>
                <w:sz w:val="22"/>
                <w:szCs w:val="22"/>
              </w:rPr>
              <w:t xml:space="preserve">ия детей </w:t>
            </w:r>
            <w:r w:rsidR="004E3618" w:rsidRPr="00663393">
              <w:rPr>
                <w:sz w:val="22"/>
                <w:szCs w:val="22"/>
              </w:rPr>
              <w:t>и семей с дет</w:t>
            </w:r>
            <w:r w:rsidR="00813CA6">
              <w:rPr>
                <w:sz w:val="22"/>
                <w:szCs w:val="22"/>
              </w:rPr>
              <w:t>ьми -</w:t>
            </w:r>
            <w:r w:rsidR="00B51103" w:rsidRPr="00B51103">
              <w:rPr>
                <w:b/>
                <w:sz w:val="22"/>
                <w:szCs w:val="22"/>
              </w:rPr>
              <w:t>33</w:t>
            </w:r>
            <w:r w:rsidR="009327B0" w:rsidRPr="00285BF8">
              <w:rPr>
                <w:sz w:val="22"/>
                <w:szCs w:val="22"/>
              </w:rPr>
              <w:t xml:space="preserve">; </w:t>
            </w:r>
          </w:p>
        </w:tc>
      </w:tr>
      <w:tr w:rsidR="009327B0" w:rsidRPr="00AE75B0" w:rsidTr="00A57E98">
        <w:tc>
          <w:tcPr>
            <w:tcW w:w="3555" w:type="dxa"/>
          </w:tcPr>
          <w:p w:rsidR="009327B0" w:rsidRPr="005F1538" w:rsidRDefault="009327B0" w:rsidP="00332EE8">
            <w:pPr>
              <w:autoSpaceDE w:val="0"/>
              <w:autoSpaceDN w:val="0"/>
              <w:adjustRightInd w:val="0"/>
            </w:pPr>
            <w:r w:rsidRPr="005F1538">
              <w:t>Информация об объеме предоставляемых социальных услуг</w:t>
            </w:r>
          </w:p>
        </w:tc>
        <w:tc>
          <w:tcPr>
            <w:tcW w:w="6885" w:type="dxa"/>
          </w:tcPr>
          <w:p w:rsidR="009327B0" w:rsidRPr="008D7725" w:rsidRDefault="009327B0" w:rsidP="00727F96">
            <w:pPr>
              <w:jc w:val="both"/>
            </w:pPr>
            <w:r>
              <w:rPr>
                <w:sz w:val="22"/>
                <w:szCs w:val="22"/>
              </w:rPr>
              <w:t>Общее количе</w:t>
            </w:r>
            <w:r w:rsidR="000E56C1">
              <w:rPr>
                <w:sz w:val="22"/>
                <w:szCs w:val="22"/>
              </w:rPr>
              <w:t xml:space="preserve">ство услуг, предоставленных за </w:t>
            </w:r>
            <w:r w:rsidR="00194517" w:rsidRPr="00B51103">
              <w:rPr>
                <w:b/>
                <w:sz w:val="22"/>
                <w:szCs w:val="22"/>
              </w:rPr>
              <w:t>2023</w:t>
            </w:r>
            <w:r w:rsidR="00683406">
              <w:rPr>
                <w:b/>
                <w:sz w:val="22"/>
                <w:szCs w:val="22"/>
              </w:rPr>
              <w:t xml:space="preserve"> </w:t>
            </w:r>
            <w:r w:rsidR="00B3373F" w:rsidRPr="00B51103">
              <w:rPr>
                <w:b/>
                <w:sz w:val="22"/>
                <w:szCs w:val="22"/>
              </w:rPr>
              <w:t>год</w:t>
            </w:r>
            <w:r w:rsidR="00683406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социальных услуг: отделениями социального обслуживания на дому граждан пожилого возраста и инвалидов –</w:t>
            </w:r>
            <w:r w:rsidR="00727F96" w:rsidRPr="00727F96">
              <w:rPr>
                <w:b/>
                <w:sz w:val="22"/>
                <w:szCs w:val="22"/>
              </w:rPr>
              <w:t>143530</w:t>
            </w:r>
            <w:r w:rsidR="00727F9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отделением дневного пребывания детей и семей с детьми –</w:t>
            </w:r>
            <w:r w:rsidR="00727F96" w:rsidRPr="00727F96">
              <w:rPr>
                <w:b/>
                <w:sz w:val="22"/>
                <w:szCs w:val="22"/>
              </w:rPr>
              <w:t>9580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9327B0" w:rsidRPr="00AE75B0" w:rsidTr="00A57E98">
        <w:tc>
          <w:tcPr>
            <w:tcW w:w="3555" w:type="dxa"/>
          </w:tcPr>
          <w:p w:rsidR="009327B0" w:rsidRPr="005F1538" w:rsidRDefault="009327B0" w:rsidP="00332EE8">
            <w:pPr>
              <w:autoSpaceDE w:val="0"/>
              <w:autoSpaceDN w:val="0"/>
              <w:adjustRightInd w:val="0"/>
            </w:pPr>
            <w:r w:rsidRPr="005F1538">
              <w:t xml:space="preserve">Информация о наличии лицензий на осуществление деятельности, подлежащей лицензированию в соответствии с </w:t>
            </w:r>
            <w:hyperlink r:id="rId8" w:history="1">
              <w:r w:rsidRPr="005F1538">
                <w:t>законодательством</w:t>
              </w:r>
            </w:hyperlink>
            <w:r w:rsidRPr="005F1538">
              <w:t xml:space="preserve"> </w:t>
            </w:r>
            <w:r w:rsidRPr="005F1538">
              <w:lastRenderedPageBreak/>
              <w:t>Российской Федерации</w:t>
            </w:r>
          </w:p>
        </w:tc>
        <w:tc>
          <w:tcPr>
            <w:tcW w:w="6885" w:type="dxa"/>
          </w:tcPr>
          <w:p w:rsidR="009327B0" w:rsidRDefault="009327B0" w:rsidP="00332EE8">
            <w:pPr>
              <w:jc w:val="both"/>
            </w:pPr>
          </w:p>
          <w:p w:rsidR="009327B0" w:rsidRDefault="00B80B79" w:rsidP="00332EE8">
            <w:pPr>
              <w:jc w:val="both"/>
            </w:pPr>
            <w:r>
              <w:t>Тлярата КЦСОН не оказывают услуги подлежащие лицензированию.</w:t>
            </w:r>
          </w:p>
          <w:p w:rsidR="009327B0" w:rsidRPr="00F53ECF" w:rsidRDefault="009327B0" w:rsidP="002A5940">
            <w:pPr>
              <w:tabs>
                <w:tab w:val="left" w:pos="1620"/>
              </w:tabs>
              <w:jc w:val="both"/>
            </w:pPr>
            <w:r>
              <w:rPr>
                <w:sz w:val="22"/>
                <w:szCs w:val="22"/>
              </w:rPr>
              <w:tab/>
            </w:r>
          </w:p>
        </w:tc>
      </w:tr>
      <w:tr w:rsidR="009327B0" w:rsidRPr="00AE75B0" w:rsidTr="00A57E98">
        <w:tc>
          <w:tcPr>
            <w:tcW w:w="3555" w:type="dxa"/>
          </w:tcPr>
          <w:p w:rsidR="009327B0" w:rsidRPr="005F1538" w:rsidRDefault="009327B0" w:rsidP="00332EE8">
            <w:pPr>
              <w:autoSpaceDE w:val="0"/>
              <w:autoSpaceDN w:val="0"/>
              <w:adjustRightInd w:val="0"/>
            </w:pPr>
            <w:r w:rsidRPr="005F1538">
              <w:lastRenderedPageBreak/>
              <w:t>Информация о финансово-хозяйственной деятельности</w:t>
            </w:r>
          </w:p>
        </w:tc>
        <w:tc>
          <w:tcPr>
            <w:tcW w:w="6885" w:type="dxa"/>
          </w:tcPr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Центр осуществляет выявление граждан, нуждающихся в социальном обслуживании и находящихся в трудной жизненной ситуации. Взаимодействует с общественными организациями, способствующих улучшению условий жизни и быта ветеранов, инвалидов. Организует благотворительные мероприятия. Участвует в реализации индивидуальных программ реабилитации инвалидов.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П</w:t>
            </w:r>
            <w:r w:rsidR="004D57A3">
              <w:rPr>
                <w:sz w:val="22"/>
                <w:szCs w:val="22"/>
              </w:rPr>
              <w:t>оступле</w:t>
            </w:r>
            <w:r w:rsidR="001E4F53">
              <w:rPr>
                <w:sz w:val="22"/>
                <w:szCs w:val="22"/>
              </w:rPr>
              <w:t xml:space="preserve">ние денежных средств за </w:t>
            </w:r>
            <w:r w:rsidR="00412CD1">
              <w:rPr>
                <w:sz w:val="22"/>
                <w:szCs w:val="22"/>
              </w:rPr>
              <w:t>2023</w:t>
            </w:r>
            <w:r w:rsidR="006A510A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–</w:t>
            </w:r>
            <w:r w:rsidR="006A510A">
              <w:rPr>
                <w:sz w:val="22"/>
                <w:szCs w:val="22"/>
              </w:rPr>
              <w:t>45588740</w:t>
            </w:r>
            <w:r w:rsidR="006834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За счет средств Республиканского бюджета –</w:t>
            </w:r>
            <w:r w:rsidR="006A510A">
              <w:rPr>
                <w:sz w:val="22"/>
                <w:szCs w:val="22"/>
              </w:rPr>
              <w:t xml:space="preserve">44395940 </w:t>
            </w:r>
            <w:r>
              <w:rPr>
                <w:sz w:val="22"/>
                <w:szCs w:val="22"/>
              </w:rPr>
              <w:t>руб;</w:t>
            </w:r>
          </w:p>
          <w:p w:rsidR="009327B0" w:rsidRPr="008D7725" w:rsidRDefault="009327B0" w:rsidP="006A510A">
            <w:pPr>
              <w:jc w:val="both"/>
            </w:pPr>
            <w:r>
              <w:rPr>
                <w:sz w:val="22"/>
                <w:szCs w:val="22"/>
              </w:rPr>
              <w:t>За счет средств от приносящей доход деятельности –</w:t>
            </w:r>
            <w:r w:rsidR="006A510A">
              <w:rPr>
                <w:sz w:val="22"/>
                <w:szCs w:val="22"/>
              </w:rPr>
              <w:t>1192800</w:t>
            </w:r>
            <w:r w:rsidR="001E4F53">
              <w:rPr>
                <w:sz w:val="22"/>
                <w:szCs w:val="22"/>
              </w:rPr>
              <w:t xml:space="preserve"> руб</w:t>
            </w:r>
            <w:r w:rsidRPr="001E4F53">
              <w:rPr>
                <w:sz w:val="22"/>
                <w:szCs w:val="22"/>
              </w:rPr>
              <w:t>. Все эти средства были распределены и израсходованы по статьям,</w:t>
            </w:r>
            <w:r>
              <w:rPr>
                <w:sz w:val="22"/>
                <w:szCs w:val="22"/>
              </w:rPr>
              <w:t>согласно плана финансово</w:t>
            </w:r>
            <w:r w:rsidR="00382A8E">
              <w:rPr>
                <w:sz w:val="22"/>
                <w:szCs w:val="22"/>
              </w:rPr>
              <w:t xml:space="preserve">-хозяйственной деятельности </w:t>
            </w:r>
            <w:r w:rsidR="001E4F53">
              <w:rPr>
                <w:sz w:val="22"/>
                <w:szCs w:val="22"/>
              </w:rPr>
              <w:t xml:space="preserve">за </w:t>
            </w:r>
            <w:r w:rsidR="00412CD1">
              <w:rPr>
                <w:sz w:val="22"/>
                <w:szCs w:val="22"/>
              </w:rPr>
              <w:t>2023</w:t>
            </w:r>
            <w:r w:rsidR="006A510A">
              <w:rPr>
                <w:sz w:val="22"/>
                <w:szCs w:val="22"/>
              </w:rPr>
              <w:t xml:space="preserve"> год</w:t>
            </w:r>
          </w:p>
        </w:tc>
      </w:tr>
      <w:tr w:rsidR="009327B0" w:rsidRPr="00AE75B0" w:rsidTr="00A57E98">
        <w:tc>
          <w:tcPr>
            <w:tcW w:w="3555" w:type="dxa"/>
          </w:tcPr>
          <w:p w:rsidR="009327B0" w:rsidRPr="005F1538" w:rsidRDefault="009327B0" w:rsidP="00332EE8">
            <w:pPr>
              <w:autoSpaceDE w:val="0"/>
              <w:autoSpaceDN w:val="0"/>
              <w:adjustRightInd w:val="0"/>
            </w:pPr>
            <w:r w:rsidRPr="005F1538"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6885" w:type="dxa"/>
          </w:tcPr>
          <w:p w:rsidR="009327B0" w:rsidRPr="0006494A" w:rsidRDefault="009327B0" w:rsidP="00332EE8">
            <w:pPr>
              <w:jc w:val="both"/>
            </w:pPr>
            <w:r>
              <w:rPr>
                <w:sz w:val="22"/>
                <w:szCs w:val="22"/>
              </w:rPr>
              <w:t>.</w:t>
            </w:r>
            <w:r w:rsidRPr="0006494A">
              <w:rPr>
                <w:sz w:val="22"/>
                <w:szCs w:val="22"/>
              </w:rPr>
              <w:t>1.</w:t>
            </w:r>
            <w:r w:rsidRPr="0006494A">
              <w:rPr>
                <w:sz w:val="22"/>
                <w:szCs w:val="22"/>
              </w:rPr>
              <w:tab/>
              <w:t>Общие положения.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1.1.</w:t>
            </w:r>
            <w:r w:rsidRPr="0006494A">
              <w:rPr>
                <w:sz w:val="22"/>
                <w:szCs w:val="22"/>
              </w:rPr>
              <w:tab/>
              <w:t xml:space="preserve">Правила внутреннего трудового распорядка – нормативный акт  </w:t>
            </w:r>
            <w:r>
              <w:rPr>
                <w:sz w:val="22"/>
                <w:szCs w:val="22"/>
              </w:rPr>
              <w:t xml:space="preserve">  ГБУ РД КЦСОН в МО «Тляратинский</w:t>
            </w:r>
            <w:r w:rsidRPr="0006494A">
              <w:rPr>
                <w:sz w:val="22"/>
                <w:szCs w:val="22"/>
              </w:rPr>
              <w:t xml:space="preserve"> район»,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</w:t>
            </w:r>
            <w:r>
              <w:rPr>
                <w:sz w:val="22"/>
                <w:szCs w:val="22"/>
              </w:rPr>
              <w:t>У РД КЦСОН МО «Тляраттинский</w:t>
            </w:r>
            <w:r w:rsidRPr="0006494A">
              <w:rPr>
                <w:sz w:val="22"/>
                <w:szCs w:val="22"/>
              </w:rPr>
              <w:t xml:space="preserve"> район»,(или Работодатель).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1.2.</w:t>
            </w:r>
            <w:r w:rsidRPr="0006494A">
              <w:rPr>
                <w:sz w:val="22"/>
                <w:szCs w:val="22"/>
              </w:rPr>
              <w:tab/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1.3.</w:t>
            </w:r>
            <w:r w:rsidRPr="0006494A">
              <w:rPr>
                <w:sz w:val="22"/>
                <w:szCs w:val="22"/>
              </w:rPr>
              <w:tab/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1.4.</w:t>
            </w:r>
            <w:r w:rsidRPr="0006494A">
              <w:rPr>
                <w:sz w:val="22"/>
                <w:szCs w:val="22"/>
              </w:rPr>
              <w:tab/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9327B0" w:rsidRPr="0006494A" w:rsidRDefault="009327B0" w:rsidP="00332EE8">
            <w:pPr>
              <w:jc w:val="both"/>
            </w:pP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2. Порядок приема и увольнения работников.</w:t>
            </w:r>
          </w:p>
          <w:p w:rsidR="009327B0" w:rsidRPr="0006494A" w:rsidRDefault="009327B0" w:rsidP="00332EE8">
            <w:pPr>
              <w:jc w:val="both"/>
            </w:pP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2.1. Работники, реализуют право на труд путем заключения письменного         трудового договора.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 xml:space="preserve">2.2.   При заключении трудового договора лицо, поступающее на работу, предъявляет в отдел кадров </w:t>
            </w:r>
            <w:r>
              <w:rPr>
                <w:sz w:val="22"/>
                <w:szCs w:val="22"/>
              </w:rPr>
              <w:t>ГБУ РД КЦСОН в МО «Тляратинский</w:t>
            </w:r>
            <w:r w:rsidRPr="0006494A">
              <w:rPr>
                <w:sz w:val="22"/>
                <w:szCs w:val="22"/>
              </w:rPr>
              <w:t xml:space="preserve"> район»: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- паспорт или иной документ, удостоверяющий личность;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- документ об образовании,  квалификации;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-страховое свидетельство государственного пенсионного  страхования;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- ИНН (идентификационный номер налогоплательщика).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Прием на работу без предъявления указанных документов не допускается.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 xml:space="preserve">Прием на работу оформляется приказом </w:t>
            </w:r>
            <w:r>
              <w:rPr>
                <w:sz w:val="22"/>
                <w:szCs w:val="22"/>
              </w:rPr>
              <w:t>директора ГБУ РД КЦСОН в МО «Тляратинский</w:t>
            </w:r>
            <w:r w:rsidRPr="0006494A">
              <w:rPr>
                <w:sz w:val="22"/>
                <w:szCs w:val="22"/>
              </w:rPr>
              <w:t xml:space="preserve"> район».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:rsidR="009327B0" w:rsidRPr="0006494A" w:rsidRDefault="009327B0" w:rsidP="00332EE8">
            <w:pPr>
              <w:jc w:val="both"/>
            </w:pP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 xml:space="preserve">а) ознакомить работника с порученной работой, условиями труда, режимом труда и отдыха, системой и формой оплаты труда, разъяснить его права и обязанности; </w:t>
            </w:r>
          </w:p>
          <w:p w:rsidR="009327B0" w:rsidRPr="0006494A" w:rsidRDefault="00AB634B" w:rsidP="00332EE8">
            <w:pPr>
              <w:jc w:val="both"/>
            </w:pPr>
            <w:r w:rsidRPr="0006494A">
              <w:rPr>
                <w:sz w:val="22"/>
                <w:szCs w:val="22"/>
              </w:rPr>
              <w:t>б) ознакомить</w:t>
            </w:r>
            <w:r w:rsidR="009327B0" w:rsidRPr="0006494A">
              <w:rPr>
                <w:sz w:val="22"/>
                <w:szCs w:val="22"/>
              </w:rPr>
              <w:t xml:space="preserve"> работника с коллективным договором;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9327B0" w:rsidRPr="0006494A" w:rsidRDefault="009327B0" w:rsidP="00332EE8">
            <w:pPr>
              <w:jc w:val="both"/>
            </w:pP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 xml:space="preserve">Работник имеет право расторгнуть трудовой договор, предупредив об </w:t>
            </w:r>
            <w:r w:rsidR="00AB634B" w:rsidRPr="0006494A">
              <w:rPr>
                <w:sz w:val="22"/>
                <w:szCs w:val="22"/>
              </w:rPr>
              <w:t>этом работодателя</w:t>
            </w:r>
            <w:r w:rsidRPr="0006494A">
              <w:rPr>
                <w:sz w:val="22"/>
                <w:szCs w:val="22"/>
              </w:rPr>
              <w:t xml:space="preserve"> письменно за две недели. 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9327B0" w:rsidRPr="0006494A" w:rsidRDefault="009327B0" w:rsidP="00332EE8">
            <w:pPr>
              <w:jc w:val="both"/>
            </w:pP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 xml:space="preserve">2.5. В день увольнения Работодатель обязан выдать работнику его трудовую книжку с снесенной в нее записью об увольнении. Днем увольнения считается последний день </w:t>
            </w:r>
            <w:r w:rsidR="00AB634B" w:rsidRPr="0006494A">
              <w:rPr>
                <w:sz w:val="22"/>
                <w:szCs w:val="22"/>
              </w:rPr>
              <w:t>работы или</w:t>
            </w:r>
            <w:r w:rsidRPr="0006494A">
              <w:rPr>
                <w:sz w:val="22"/>
                <w:szCs w:val="22"/>
              </w:rPr>
              <w:t xml:space="preserve"> последний день ежегодного оплачиваемого отпуска при увольнении работника в соответствии со ст. 127 ТК РФ.</w:t>
            </w:r>
          </w:p>
          <w:p w:rsidR="009327B0" w:rsidRPr="0006494A" w:rsidRDefault="009327B0" w:rsidP="00332EE8">
            <w:pPr>
              <w:jc w:val="both"/>
            </w:pP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3.Основные права и обязанности работников.</w:t>
            </w:r>
          </w:p>
          <w:p w:rsidR="009327B0" w:rsidRPr="0006494A" w:rsidRDefault="009327B0" w:rsidP="00332EE8">
            <w:pPr>
              <w:jc w:val="both"/>
            </w:pP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 xml:space="preserve">3.1. Работники ГБУ РД </w:t>
            </w:r>
            <w:r>
              <w:rPr>
                <w:sz w:val="22"/>
                <w:szCs w:val="22"/>
              </w:rPr>
              <w:t>КЦСОН в МО «Тляратинский</w:t>
            </w:r>
            <w:r w:rsidRPr="0006494A">
              <w:rPr>
                <w:sz w:val="22"/>
                <w:szCs w:val="22"/>
              </w:rPr>
              <w:t xml:space="preserve"> район» имеют право на: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2) предоставление работы, обусловленной трудовым договором;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5) профессиональную подготовку, переподготовку и повышение своей квалификации;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6) защиту своих трудовых прав;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7) обязательное социальное страхование.</w:t>
            </w:r>
          </w:p>
          <w:p w:rsidR="009327B0" w:rsidRPr="0006494A" w:rsidRDefault="009327B0" w:rsidP="00332EE8">
            <w:pPr>
              <w:jc w:val="both"/>
            </w:pP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3.2. Работники обязаны: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1)</w:t>
            </w:r>
            <w:r w:rsidRPr="0006494A">
              <w:rPr>
                <w:sz w:val="22"/>
                <w:szCs w:val="22"/>
              </w:rPr>
              <w:tab/>
              <w:t xml:space="preserve">соблюдать Правила внутреннего трудового распорядка, принятые </w:t>
            </w:r>
            <w:r>
              <w:rPr>
                <w:sz w:val="22"/>
                <w:szCs w:val="22"/>
              </w:rPr>
              <w:t>в ГБУ РД КЦСОН в МО «Тляратинский</w:t>
            </w:r>
            <w:r w:rsidRPr="0006494A">
              <w:rPr>
                <w:sz w:val="22"/>
                <w:szCs w:val="22"/>
              </w:rPr>
              <w:t xml:space="preserve"> район» установленном порядке;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2)</w:t>
            </w:r>
            <w:r w:rsidRPr="0006494A">
              <w:rPr>
                <w:sz w:val="22"/>
                <w:szCs w:val="22"/>
              </w:rPr>
              <w:tab/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3)</w:t>
            </w:r>
            <w:r w:rsidRPr="0006494A">
              <w:rPr>
                <w:sz w:val="22"/>
                <w:szCs w:val="22"/>
              </w:rPr>
              <w:tab/>
              <w:t>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специальной одежде, пользоваться необходимыми средствами индивидуальными защиты;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4)</w:t>
            </w:r>
            <w:r w:rsidRPr="0006494A">
              <w:rPr>
                <w:sz w:val="22"/>
                <w:szCs w:val="22"/>
              </w:rPr>
              <w:tab/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5)</w:t>
            </w:r>
            <w:r w:rsidRPr="0006494A">
              <w:rPr>
                <w:sz w:val="22"/>
                <w:szCs w:val="22"/>
              </w:rPr>
              <w:tab/>
              <w:t xml:space="preserve">содержать свое рабочее место, оборудование и передавать </w:t>
            </w:r>
            <w:r w:rsidRPr="0006494A">
              <w:rPr>
                <w:sz w:val="22"/>
                <w:szCs w:val="22"/>
              </w:rPr>
              <w:lastRenderedPageBreak/>
              <w:t>меняющемуся работнику в порядке, чистоте и исправном состоянии;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6)</w:t>
            </w:r>
            <w:r w:rsidRPr="0006494A">
              <w:rPr>
                <w:sz w:val="22"/>
                <w:szCs w:val="22"/>
              </w:rPr>
              <w:tab/>
              <w:t>соблюдать чистоту в отделении и на территории ГБУ РД КЦСОН в МО «</w:t>
            </w:r>
            <w:r w:rsidRPr="00CF5BDF">
              <w:rPr>
                <w:sz w:val="22"/>
                <w:szCs w:val="22"/>
              </w:rPr>
              <w:t>Тляратинский</w:t>
            </w:r>
            <w:r w:rsidRPr="0006494A">
              <w:rPr>
                <w:sz w:val="22"/>
                <w:szCs w:val="22"/>
              </w:rPr>
              <w:t xml:space="preserve"> район», а также соблюдать установленный порядок хранения материальных ценностей и документов;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7)</w:t>
            </w:r>
            <w:r w:rsidRPr="0006494A">
              <w:rPr>
                <w:sz w:val="22"/>
                <w:szCs w:val="22"/>
              </w:rPr>
              <w:tab/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8)</w:t>
            </w:r>
            <w:r w:rsidRPr="0006494A">
              <w:rPr>
                <w:sz w:val="22"/>
                <w:szCs w:val="22"/>
              </w:rPr>
              <w:tab/>
              <w:t xml:space="preserve"> вести себя корректно, не допуская отклонений от признанных норм делового общения.</w:t>
            </w:r>
          </w:p>
          <w:p w:rsidR="009327B0" w:rsidRPr="0006494A" w:rsidRDefault="009327B0" w:rsidP="00332EE8">
            <w:pPr>
              <w:jc w:val="both"/>
            </w:pP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4. Основные права и обязанности Работодателя.</w:t>
            </w:r>
          </w:p>
          <w:p w:rsidR="009327B0" w:rsidRPr="0006494A" w:rsidRDefault="009327B0" w:rsidP="00332EE8">
            <w:pPr>
              <w:jc w:val="both"/>
            </w:pP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4.</w:t>
            </w:r>
            <w:r w:rsidR="00AB634B" w:rsidRPr="0006494A">
              <w:rPr>
                <w:sz w:val="22"/>
                <w:szCs w:val="22"/>
              </w:rPr>
              <w:t>1. Работодатель</w:t>
            </w:r>
            <w:r w:rsidRPr="0006494A">
              <w:rPr>
                <w:sz w:val="22"/>
                <w:szCs w:val="22"/>
              </w:rPr>
              <w:t xml:space="preserve"> имеет право: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1)</w:t>
            </w:r>
            <w:r w:rsidRPr="0006494A">
              <w:rPr>
                <w:sz w:val="22"/>
                <w:szCs w:val="22"/>
              </w:rPr>
              <w:tab/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2)</w:t>
            </w:r>
            <w:r w:rsidRPr="0006494A">
              <w:rPr>
                <w:sz w:val="22"/>
                <w:szCs w:val="22"/>
              </w:rPr>
              <w:tab/>
              <w:t>поощрять работников за добросовестный эффективный труд;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3)</w:t>
            </w:r>
            <w:r w:rsidRPr="0006494A">
              <w:rPr>
                <w:sz w:val="22"/>
                <w:szCs w:val="22"/>
              </w:rPr>
              <w:tab/>
              <w:t>требовать от работников исполнения ими трудовых обязанностей и бережного отношения к имуществ</w:t>
            </w:r>
            <w:r>
              <w:rPr>
                <w:sz w:val="22"/>
                <w:szCs w:val="22"/>
              </w:rPr>
              <w:t>у ГБУ РД КЦСОН в МО «Тляратинский</w:t>
            </w:r>
            <w:r w:rsidRPr="0006494A">
              <w:rPr>
                <w:sz w:val="22"/>
                <w:szCs w:val="22"/>
              </w:rPr>
              <w:t xml:space="preserve"> район» соблюдения Правил внутреннего трудового распорядк</w:t>
            </w:r>
            <w:r>
              <w:rPr>
                <w:sz w:val="22"/>
                <w:szCs w:val="22"/>
              </w:rPr>
              <w:t>а ГБУ РД КЦСОН в МО «Тляратинский</w:t>
            </w:r>
            <w:r w:rsidRPr="0006494A">
              <w:rPr>
                <w:sz w:val="22"/>
                <w:szCs w:val="22"/>
              </w:rPr>
              <w:t xml:space="preserve"> район»;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4)</w:t>
            </w:r>
            <w:r w:rsidRPr="0006494A">
              <w:rPr>
                <w:sz w:val="22"/>
                <w:szCs w:val="22"/>
              </w:rPr>
              <w:tab/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4.</w:t>
            </w:r>
            <w:r w:rsidR="00AB634B" w:rsidRPr="0006494A">
              <w:rPr>
                <w:sz w:val="22"/>
                <w:szCs w:val="22"/>
              </w:rPr>
              <w:t>2. Работодатель</w:t>
            </w:r>
            <w:r w:rsidRPr="0006494A">
              <w:rPr>
                <w:sz w:val="22"/>
                <w:szCs w:val="22"/>
              </w:rPr>
              <w:t xml:space="preserve"> обязан: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1)</w:t>
            </w:r>
            <w:r w:rsidRPr="0006494A">
              <w:rPr>
                <w:sz w:val="22"/>
                <w:szCs w:val="22"/>
              </w:rPr>
              <w:tab/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2)</w:t>
            </w:r>
            <w:r w:rsidRPr="0006494A">
              <w:rPr>
                <w:sz w:val="22"/>
                <w:szCs w:val="22"/>
              </w:rPr>
              <w:tab/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3)</w:t>
            </w:r>
            <w:r w:rsidRPr="0006494A">
              <w:rPr>
                <w:sz w:val="22"/>
                <w:szCs w:val="22"/>
              </w:rPr>
              <w:tab/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4)</w:t>
            </w:r>
            <w:r w:rsidRPr="0006494A">
              <w:rPr>
                <w:sz w:val="22"/>
                <w:szCs w:val="22"/>
              </w:rPr>
              <w:tab/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5)</w:t>
            </w:r>
            <w:r w:rsidRPr="0006494A">
              <w:rPr>
                <w:sz w:val="22"/>
                <w:szCs w:val="22"/>
              </w:rPr>
              <w:tab/>
              <w:t>соблюдать Правила охраны труда, улучшать условия труда;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6)</w:t>
            </w:r>
            <w:r w:rsidRPr="0006494A">
              <w:rPr>
                <w:sz w:val="22"/>
                <w:szCs w:val="22"/>
              </w:rPr>
              <w:tab/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7)</w:t>
            </w:r>
            <w:r w:rsidRPr="0006494A">
              <w:rPr>
                <w:sz w:val="22"/>
                <w:szCs w:val="22"/>
              </w:rPr>
              <w:tab/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8)</w:t>
            </w:r>
            <w:r w:rsidRPr="0006494A">
              <w:rPr>
                <w:sz w:val="22"/>
                <w:szCs w:val="22"/>
              </w:rPr>
              <w:tab/>
              <w:t>обеспечивать защиту персональных данных работника.</w:t>
            </w:r>
          </w:p>
          <w:p w:rsidR="009327B0" w:rsidRPr="0006494A" w:rsidRDefault="009327B0" w:rsidP="00332EE8">
            <w:pPr>
              <w:jc w:val="both"/>
            </w:pP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5. Рабочее время и время отдыха.</w:t>
            </w:r>
          </w:p>
          <w:p w:rsidR="009327B0" w:rsidRPr="0006494A" w:rsidRDefault="009327B0" w:rsidP="00332EE8">
            <w:pPr>
              <w:jc w:val="both"/>
            </w:pP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5.1.  Время начала и окончания работы и перерыва для отдыха: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Ежедневная работа при пятидневной рабочей недели с нормальной продолжительностью рабочей недели (40 часов неделю, для женщин в сельской местности 36 часов в неделю).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Начало работы 09.00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lastRenderedPageBreak/>
              <w:t>Перерыв с 13.00 до 14.00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 xml:space="preserve">Окончание </w:t>
            </w:r>
            <w:r w:rsidR="00AB634B" w:rsidRPr="0006494A">
              <w:rPr>
                <w:sz w:val="22"/>
                <w:szCs w:val="22"/>
              </w:rPr>
              <w:t>работы для</w:t>
            </w:r>
            <w:r w:rsidRPr="0006494A">
              <w:rPr>
                <w:sz w:val="22"/>
                <w:szCs w:val="22"/>
              </w:rPr>
              <w:t xml:space="preserve"> женщин - 17час12мин.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 xml:space="preserve">                                   для мужчин - 18.00час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 xml:space="preserve">Выходные </w:t>
            </w:r>
            <w:r w:rsidR="00AB634B" w:rsidRPr="0006494A">
              <w:rPr>
                <w:sz w:val="22"/>
                <w:szCs w:val="22"/>
              </w:rPr>
              <w:t>дни суббота</w:t>
            </w:r>
            <w:r w:rsidRPr="0006494A">
              <w:rPr>
                <w:sz w:val="22"/>
                <w:szCs w:val="22"/>
              </w:rPr>
              <w:t>, воскресенье.</w:t>
            </w:r>
          </w:p>
          <w:p w:rsidR="009327B0" w:rsidRPr="0006494A" w:rsidRDefault="009327B0" w:rsidP="00332EE8">
            <w:pPr>
              <w:jc w:val="both"/>
            </w:pP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9327B0" w:rsidRPr="0006494A" w:rsidRDefault="009327B0" w:rsidP="00332EE8">
            <w:pPr>
              <w:jc w:val="both"/>
            </w:pP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 xml:space="preserve">Работа за пределами нормальной </w:t>
            </w:r>
            <w:r w:rsidR="00AB634B" w:rsidRPr="0006494A">
              <w:rPr>
                <w:sz w:val="22"/>
                <w:szCs w:val="22"/>
              </w:rPr>
              <w:t>продолжительности рабочего</w:t>
            </w:r>
            <w:r w:rsidRPr="0006494A">
              <w:rPr>
                <w:sz w:val="22"/>
                <w:szCs w:val="22"/>
              </w:rPr>
              <w:t xml:space="preserve"> времени не может превышать четырех часов в день и 20 часов в неделю. 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5.3.</w:t>
            </w:r>
            <w:r w:rsidRPr="0006494A">
              <w:rPr>
                <w:sz w:val="22"/>
                <w:szCs w:val="22"/>
              </w:rPr>
              <w:tab/>
              <w:t xml:space="preserve"> Сверхурочные работы не допускаются. Привлечение к сверхурочным работам разрешается </w:t>
            </w:r>
            <w:r w:rsidR="00AB634B" w:rsidRPr="0006494A">
              <w:rPr>
                <w:sz w:val="22"/>
                <w:szCs w:val="22"/>
              </w:rPr>
              <w:t>с письменного</w:t>
            </w:r>
            <w:r w:rsidRPr="0006494A">
              <w:rPr>
                <w:sz w:val="22"/>
                <w:szCs w:val="22"/>
              </w:rPr>
              <w:t xml:space="preserve"> согласия работника. Сверхурочные работы не должны превышать для каждого работника четырех часов в </w:t>
            </w:r>
            <w:r w:rsidR="00AB634B" w:rsidRPr="0006494A">
              <w:rPr>
                <w:sz w:val="22"/>
                <w:szCs w:val="22"/>
              </w:rPr>
              <w:t>течение двух</w:t>
            </w:r>
            <w:r w:rsidRPr="0006494A">
              <w:rPr>
                <w:sz w:val="22"/>
                <w:szCs w:val="22"/>
              </w:rPr>
              <w:t xml:space="preserve"> дней подряд и 120 часов в год.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5.4.</w:t>
            </w:r>
            <w:r w:rsidRPr="0006494A">
              <w:rPr>
                <w:sz w:val="22"/>
                <w:szCs w:val="22"/>
              </w:rPr>
              <w:tab/>
            </w:r>
            <w:r w:rsidR="00AB634B" w:rsidRPr="0006494A">
              <w:rPr>
                <w:sz w:val="22"/>
                <w:szCs w:val="22"/>
              </w:rPr>
              <w:t>Работника,появившегося на</w:t>
            </w:r>
            <w:r w:rsidRPr="0006494A">
              <w:rPr>
                <w:sz w:val="22"/>
                <w:szCs w:val="22"/>
              </w:rPr>
              <w:t xml:space="preserve">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Работодатель обязан отстранить от работы работника (не допускать к работе):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- не прошедшего в установленном порядке обучение и проверку знаний по охране труда;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- не прошедшего в установленном порядке предварительный или периодический медицинский осмотр;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5.5.</w:t>
            </w:r>
            <w:r w:rsidRPr="0006494A">
              <w:rPr>
                <w:sz w:val="22"/>
                <w:szCs w:val="22"/>
              </w:rPr>
              <w:tab/>
              <w:t>Работа в выходные и нерабочие праздничные дни, как правило, не допускается.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Ежегодный основной оплачиваемый отпуск предоставляется работникам продолжительностью 28 календарных дней, для медицинских сестер и врача – 36 календарных дней.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5.6.</w:t>
            </w:r>
            <w:r w:rsidRPr="0006494A">
              <w:rPr>
                <w:sz w:val="22"/>
                <w:szCs w:val="22"/>
              </w:rPr>
              <w:tab/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:rsidR="009327B0" w:rsidRPr="0006494A" w:rsidRDefault="009327B0" w:rsidP="00332EE8">
            <w:pPr>
              <w:jc w:val="both"/>
            </w:pP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6. Поощрения за успехи в работе.</w:t>
            </w:r>
          </w:p>
          <w:p w:rsidR="009327B0" w:rsidRPr="0006494A" w:rsidRDefault="009327B0" w:rsidP="00332EE8">
            <w:pPr>
              <w:jc w:val="both"/>
            </w:pP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1) выплата денежной премии;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2) объявление благодарности;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 xml:space="preserve">Поощрения объявляются в приказе и доводятся до сведения всего коллектива. При применении мер поощрения обеспечивается сочетание </w:t>
            </w:r>
            <w:r w:rsidR="00AB634B" w:rsidRPr="0006494A">
              <w:rPr>
                <w:sz w:val="22"/>
                <w:szCs w:val="22"/>
              </w:rPr>
              <w:t>морального и</w:t>
            </w:r>
            <w:r w:rsidRPr="0006494A">
              <w:rPr>
                <w:sz w:val="22"/>
                <w:szCs w:val="22"/>
              </w:rPr>
              <w:t xml:space="preserve"> материального стимулирование труда. Поощренным работникам производится выплата премий на основании приказа директора ГБУ РД КЦСОН в МО «</w:t>
            </w:r>
            <w:r w:rsidRPr="00CF5BDF">
              <w:rPr>
                <w:sz w:val="22"/>
                <w:szCs w:val="22"/>
              </w:rPr>
              <w:t>Тляратинский</w:t>
            </w:r>
            <w:r w:rsidRPr="0006494A">
              <w:rPr>
                <w:sz w:val="22"/>
                <w:szCs w:val="22"/>
              </w:rPr>
              <w:t xml:space="preserve"> район».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6.2.</w:t>
            </w:r>
            <w:r w:rsidRPr="0006494A">
              <w:rPr>
                <w:sz w:val="22"/>
                <w:szCs w:val="22"/>
              </w:rPr>
              <w:tab/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6.3.</w:t>
            </w:r>
            <w:r w:rsidRPr="0006494A">
              <w:rPr>
                <w:sz w:val="22"/>
                <w:szCs w:val="22"/>
              </w:rPr>
              <w:tab/>
              <w:t xml:space="preserve">Трудовой коллектив участвует в выдвижении работников для </w:t>
            </w:r>
            <w:r w:rsidR="00AB634B" w:rsidRPr="0006494A">
              <w:rPr>
                <w:sz w:val="22"/>
                <w:szCs w:val="22"/>
              </w:rPr>
              <w:t>морального и</w:t>
            </w:r>
            <w:r w:rsidRPr="0006494A">
              <w:rPr>
                <w:sz w:val="22"/>
                <w:szCs w:val="22"/>
              </w:rPr>
              <w:t xml:space="preserve"> материального поощрения. </w:t>
            </w:r>
          </w:p>
          <w:p w:rsidR="009327B0" w:rsidRPr="0006494A" w:rsidRDefault="009327B0" w:rsidP="00332EE8">
            <w:pPr>
              <w:jc w:val="both"/>
            </w:pP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7.</w:t>
            </w:r>
            <w:r w:rsidRPr="0006494A">
              <w:rPr>
                <w:sz w:val="22"/>
                <w:szCs w:val="22"/>
              </w:rPr>
              <w:tab/>
              <w:t>Ответственность работников за совершение дисциплинарных проступков.</w:t>
            </w:r>
          </w:p>
          <w:p w:rsidR="009327B0" w:rsidRPr="0006494A" w:rsidRDefault="009327B0" w:rsidP="00332EE8">
            <w:pPr>
              <w:jc w:val="both"/>
            </w:pP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7.1. Работники ГБУ РД КЦСОН в МО «</w:t>
            </w:r>
            <w:r w:rsidRPr="00CF5BDF">
              <w:rPr>
                <w:sz w:val="22"/>
                <w:szCs w:val="22"/>
              </w:rPr>
              <w:t>Тляратинский</w:t>
            </w:r>
            <w:r w:rsidRPr="0006494A">
              <w:rPr>
                <w:sz w:val="22"/>
                <w:szCs w:val="22"/>
              </w:rPr>
              <w:t>район»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7.2.</w:t>
            </w:r>
            <w:r w:rsidRPr="0006494A">
              <w:rPr>
                <w:sz w:val="22"/>
                <w:szCs w:val="22"/>
              </w:rPr>
              <w:tab/>
              <w:t>За совершение дисциплинарного проступка Работодатель применяет следующие дисциплинарные взыскания: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1)</w:t>
            </w:r>
            <w:r w:rsidRPr="0006494A">
              <w:rPr>
                <w:sz w:val="22"/>
                <w:szCs w:val="22"/>
              </w:rPr>
              <w:tab/>
              <w:t>замечания;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2)</w:t>
            </w:r>
            <w:r w:rsidRPr="0006494A">
              <w:rPr>
                <w:sz w:val="22"/>
                <w:szCs w:val="22"/>
              </w:rPr>
              <w:tab/>
              <w:t>выговор;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3)</w:t>
            </w:r>
            <w:r w:rsidRPr="0006494A">
              <w:rPr>
                <w:sz w:val="22"/>
                <w:szCs w:val="22"/>
              </w:rPr>
              <w:tab/>
              <w:t>увольнение по соответствующим основаниям.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 xml:space="preserve">Независимо от применения мер дисциплинарного взыскания работнику, нарушившему трудовую дисциплину, может не выплачивается премия, если приказом о наказании ему объявлен выговор, замечание.    </w:t>
            </w:r>
          </w:p>
          <w:p w:rsidR="009327B0" w:rsidRPr="0006494A" w:rsidRDefault="009327B0" w:rsidP="00332EE8">
            <w:pPr>
              <w:jc w:val="both"/>
            </w:pPr>
            <w:r>
              <w:rPr>
                <w:sz w:val="22"/>
                <w:szCs w:val="22"/>
              </w:rPr>
              <w:t>При увольнении</w:t>
            </w:r>
            <w:r w:rsidRPr="0006494A">
              <w:rPr>
                <w:sz w:val="22"/>
                <w:szCs w:val="22"/>
              </w:rPr>
              <w:t xml:space="preserve">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7.3.</w:t>
            </w:r>
            <w:r w:rsidRPr="0006494A">
              <w:rPr>
                <w:sz w:val="22"/>
                <w:szCs w:val="22"/>
              </w:rPr>
              <w:tab/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7.4.</w:t>
            </w:r>
            <w:r w:rsidRPr="0006494A">
              <w:rPr>
                <w:sz w:val="22"/>
                <w:szCs w:val="22"/>
              </w:rPr>
              <w:tab/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9327B0" w:rsidRPr="0006494A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7.5.</w:t>
            </w:r>
            <w:r w:rsidRPr="0006494A">
              <w:rPr>
                <w:sz w:val="22"/>
                <w:szCs w:val="22"/>
              </w:rPr>
              <w:tab/>
              <w:t>За каждое нарушение трудовой дисциплины может быть применено только одно дисциплинарное взыскание.</w:t>
            </w:r>
          </w:p>
          <w:p w:rsidR="009327B0" w:rsidRPr="008D7725" w:rsidRDefault="009327B0" w:rsidP="00332EE8">
            <w:pPr>
              <w:jc w:val="both"/>
            </w:pPr>
            <w:r w:rsidRPr="0006494A">
              <w:rPr>
                <w:sz w:val="22"/>
                <w:szCs w:val="22"/>
              </w:rPr>
              <w:t>7.6. Правила внутреннего трудового распорядка находятся в отделе кадров ГБУ РД КЦСОН в МО «</w:t>
            </w:r>
            <w:r w:rsidRPr="00CF5BDF">
              <w:rPr>
                <w:sz w:val="22"/>
                <w:szCs w:val="22"/>
              </w:rPr>
              <w:t>Тляратинский</w:t>
            </w:r>
            <w:r w:rsidRPr="0006494A">
              <w:rPr>
                <w:sz w:val="22"/>
                <w:szCs w:val="22"/>
              </w:rPr>
              <w:t xml:space="preserve"> район». Ознакомление работника при приеме на работу с Правилами внутреннего распорядка производится в обязательном порядке.</w:t>
            </w:r>
          </w:p>
        </w:tc>
      </w:tr>
      <w:tr w:rsidR="009327B0" w:rsidRPr="00AE75B0" w:rsidTr="00A57E98">
        <w:tc>
          <w:tcPr>
            <w:tcW w:w="3555" w:type="dxa"/>
          </w:tcPr>
          <w:p w:rsidR="009327B0" w:rsidRPr="005F1538" w:rsidRDefault="009327B0" w:rsidP="00332EE8">
            <w:pPr>
              <w:autoSpaceDE w:val="0"/>
              <w:autoSpaceDN w:val="0"/>
              <w:adjustRightInd w:val="0"/>
            </w:pPr>
            <w:r w:rsidRPr="005F1538">
              <w:lastRenderedPageBreak/>
              <w:t xml:space="preserve">Информация о наличии предписаний органов, осуществляющих </w:t>
            </w:r>
            <w:r w:rsidRPr="005F1538">
              <w:lastRenderedPageBreak/>
              <w:t>государственный контроль в сфере социального обслуживания, и отчетов об и</w:t>
            </w:r>
            <w:r>
              <w:t>сполнении указанных предписаний</w:t>
            </w:r>
          </w:p>
        </w:tc>
        <w:tc>
          <w:tcPr>
            <w:tcW w:w="6885" w:type="dxa"/>
          </w:tcPr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lastRenderedPageBreak/>
              <w:t>В мае 2017 года проведена проверка Минтруда РД. Июнь 2017г – Государственная инспекция труда РД.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>1. Не был установлен лимит кассы.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2. Не был заведен журнал по израсходованию        </w:t>
            </w:r>
          </w:p>
          <w:p w:rsidR="009327B0" w:rsidRDefault="009327B0" w:rsidP="00332EE8">
            <w:pPr>
              <w:jc w:val="both"/>
            </w:pPr>
            <w:r>
              <w:rPr>
                <w:sz w:val="22"/>
                <w:szCs w:val="22"/>
              </w:rPr>
              <w:t xml:space="preserve">    канцтоваров.</w:t>
            </w:r>
          </w:p>
          <w:p w:rsidR="009327B0" w:rsidRDefault="009327B0" w:rsidP="00332EE8">
            <w:pPr>
              <w:jc w:val="both"/>
            </w:pPr>
            <w:r w:rsidRPr="00622D7D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 </w:t>
            </w:r>
            <w:r w:rsidR="00AB634B">
              <w:rPr>
                <w:sz w:val="22"/>
                <w:szCs w:val="22"/>
              </w:rPr>
              <w:t>всем предписаниям</w:t>
            </w:r>
            <w:r>
              <w:rPr>
                <w:sz w:val="22"/>
                <w:szCs w:val="22"/>
              </w:rPr>
              <w:t xml:space="preserve"> нарушения устранены</w:t>
            </w:r>
          </w:p>
          <w:p w:rsidR="009327B0" w:rsidRPr="008D7725" w:rsidRDefault="009327B0" w:rsidP="00332EE8">
            <w:pPr>
              <w:jc w:val="both"/>
            </w:pPr>
          </w:p>
        </w:tc>
      </w:tr>
      <w:tr w:rsidR="009327B0" w:rsidRPr="00AE75B0" w:rsidTr="00A57E98">
        <w:tc>
          <w:tcPr>
            <w:tcW w:w="3555" w:type="dxa"/>
          </w:tcPr>
          <w:p w:rsidR="009327B0" w:rsidRPr="005F1538" w:rsidRDefault="009327B0" w:rsidP="00332EE8">
            <w:pPr>
              <w:autoSpaceDE w:val="0"/>
              <w:autoSpaceDN w:val="0"/>
              <w:adjustRightInd w:val="0"/>
            </w:pPr>
            <w:r w:rsidRPr="005F1538">
              <w:lastRenderedPageBreak/>
              <w:t>Информация о проведении независимой оценки качества оказания</w:t>
            </w:r>
            <w:r>
              <w:t xml:space="preserve"> социальных</w:t>
            </w:r>
            <w:r w:rsidRPr="005F1538">
              <w:t xml:space="preserve"> услуг </w:t>
            </w:r>
          </w:p>
        </w:tc>
        <w:tc>
          <w:tcPr>
            <w:tcW w:w="6885" w:type="dxa"/>
          </w:tcPr>
          <w:p w:rsidR="009327B0" w:rsidRPr="00332EE8" w:rsidRDefault="009327B0" w:rsidP="00332EE8">
            <w:pPr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332EE8">
              <w:rPr>
                <w:sz w:val="22"/>
                <w:szCs w:val="22"/>
              </w:rPr>
              <w:t xml:space="preserve">В соответствии со статьей 23.1 Федерального закона от 28 декабря         2013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 и протоколом от    15 августа 2017 года №3 утверждены ее результаты, в том числе с учетом представленных материалов (аналитических данных) оператором по сбору, обобщению и анализу информации окачестве оказания услуг – Дагестанской республиканской организацией общероссийской общественной </w:t>
            </w:r>
            <w:r w:rsidRPr="00332EE8">
              <w:rPr>
                <w:bCs/>
                <w:sz w:val="22"/>
                <w:szCs w:val="22"/>
              </w:rPr>
              <w:t>организации</w:t>
            </w:r>
            <w:r w:rsidRPr="00332EE8">
              <w:rPr>
                <w:sz w:val="22"/>
                <w:szCs w:val="22"/>
              </w:rPr>
              <w:t xml:space="preserve">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 w:rsidR="009327B0" w:rsidRPr="00332EE8" w:rsidRDefault="009327B0" w:rsidP="00332EE8">
            <w:pPr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332EE8">
              <w:rPr>
                <w:sz w:val="22"/>
                <w:szCs w:val="22"/>
              </w:rPr>
              <w:t>Указанная оценка проводилась посредством</w:t>
            </w:r>
            <w:r w:rsidRPr="00332EE8">
              <w:rPr>
                <w:bCs/>
                <w:sz w:val="22"/>
                <w:szCs w:val="22"/>
              </w:rPr>
              <w:t xml:space="preserve"> опроса (анкетирования) получателей услуг (общественного мнения), анализа мнений экспертов, открытых источников информации по </w:t>
            </w:r>
            <w:r w:rsidRPr="00332EE8">
              <w:rPr>
                <w:sz w:val="22"/>
                <w:szCs w:val="22"/>
              </w:rPr>
              <w:t>показателям, характеризующим такие общие критерии оценки качества, как открытость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качеством оказания услуг, утвержденным приказом Минтруда России              от 8 декабря 2014 года № 995н "Об утверждении показателей, характеризующих общие критерии оценки качества оказания услуг организациями социального обслуживания".</w:t>
            </w:r>
          </w:p>
          <w:p w:rsidR="009327B0" w:rsidRPr="00332EE8" w:rsidRDefault="009327B0" w:rsidP="00332EE8">
            <w:pPr>
              <w:ind w:firstLine="708"/>
              <w:jc w:val="both"/>
              <w:rPr>
                <w:sz w:val="22"/>
                <w:szCs w:val="22"/>
              </w:rPr>
            </w:pPr>
            <w:r w:rsidRPr="00332EE8">
              <w:rPr>
                <w:bCs/>
                <w:sz w:val="22"/>
                <w:szCs w:val="22"/>
              </w:rPr>
              <w:t xml:space="preserve">Полученные результаты проведенной независимой оценки качества указывают на необходимость </w:t>
            </w:r>
            <w:r w:rsidRPr="00332EE8">
              <w:rPr>
                <w:sz w:val="22"/>
                <w:szCs w:val="22"/>
              </w:rPr>
              <w:t xml:space="preserve">повышения качества предоставления услуг </w:t>
            </w:r>
            <w:r w:rsidRPr="00332EE8">
              <w:rPr>
                <w:bCs/>
                <w:sz w:val="22"/>
                <w:szCs w:val="22"/>
              </w:rPr>
              <w:t>по следующим основным направлениям:</w:t>
            </w:r>
          </w:p>
          <w:p w:rsidR="009327B0" w:rsidRPr="00332EE8" w:rsidRDefault="009327B0" w:rsidP="00332EE8">
            <w:pPr>
              <w:ind w:firstLine="708"/>
              <w:jc w:val="both"/>
              <w:rPr>
                <w:sz w:val="22"/>
                <w:szCs w:val="22"/>
                <w:lang w:eastAsia="ar-SA"/>
              </w:rPr>
            </w:pPr>
            <w:r w:rsidRPr="00332EE8">
              <w:rPr>
                <w:sz w:val="22"/>
                <w:szCs w:val="22"/>
              </w:rPr>
              <w:t>п</w:t>
            </w:r>
            <w:r w:rsidRPr="00332EE8">
              <w:rPr>
                <w:sz w:val="22"/>
                <w:szCs w:val="22"/>
                <w:lang w:eastAsia="ar-SA"/>
              </w:rPr>
              <w:t xml:space="preserve">роведение работ по улучшению доступности для всех категорий граждан, в том числе для маломобильных и передвигающихся на креслах-каталках; </w:t>
            </w:r>
          </w:p>
          <w:p w:rsidR="009327B0" w:rsidRPr="00332EE8" w:rsidRDefault="009327B0" w:rsidP="00332EE8">
            <w:pPr>
              <w:ind w:firstLine="708"/>
              <w:jc w:val="both"/>
              <w:rPr>
                <w:sz w:val="22"/>
                <w:szCs w:val="22"/>
                <w:lang w:eastAsia="ar-SA"/>
              </w:rPr>
            </w:pPr>
            <w:r w:rsidRPr="00332EE8">
              <w:rPr>
                <w:sz w:val="22"/>
                <w:szCs w:val="22"/>
                <w:lang w:eastAsia="ar-SA"/>
              </w:rPr>
              <w:t>редактирование информации, опубликованной на</w:t>
            </w:r>
            <w:r w:rsidRPr="00332EE8">
              <w:rPr>
                <w:spacing w:val="-4"/>
                <w:sz w:val="22"/>
                <w:szCs w:val="22"/>
                <w:lang w:eastAsia="ar-SA"/>
              </w:rPr>
              <w:t xml:space="preserve"> официальном сайте для размещения информациио государствен</w:t>
            </w:r>
            <w:r w:rsidRPr="00332EE8">
              <w:rPr>
                <w:sz w:val="22"/>
                <w:szCs w:val="22"/>
                <w:lang w:eastAsia="ar-SA"/>
              </w:rPr>
              <w:t xml:space="preserve">ных и муниципальных учреждениях в информационно-телекоммуникационной сети «Интернет» </w:t>
            </w:r>
            <w:hyperlink r:id="rId9" w:history="1">
              <w:r w:rsidRPr="00332EE8">
                <w:rPr>
                  <w:color w:val="0000FF"/>
                  <w:sz w:val="22"/>
                  <w:szCs w:val="22"/>
                  <w:u w:val="single"/>
                  <w:lang w:val="en-US" w:eastAsia="ar-SA"/>
                </w:rPr>
                <w:t>www</w:t>
              </w:r>
              <w:r w:rsidRPr="00332EE8">
                <w:rPr>
                  <w:color w:val="0000FF"/>
                  <w:sz w:val="22"/>
                  <w:szCs w:val="22"/>
                  <w:u w:val="single"/>
                  <w:lang w:eastAsia="ar-SA"/>
                </w:rPr>
                <w:t>.</w:t>
              </w:r>
              <w:r w:rsidRPr="00332EE8">
                <w:rPr>
                  <w:color w:val="0000FF"/>
                  <w:sz w:val="22"/>
                  <w:szCs w:val="22"/>
                  <w:u w:val="single"/>
                  <w:lang w:val="en-US" w:eastAsia="ar-SA"/>
                </w:rPr>
                <w:t>bus</w:t>
              </w:r>
              <w:r w:rsidRPr="00332EE8">
                <w:rPr>
                  <w:color w:val="0000FF"/>
                  <w:sz w:val="22"/>
                  <w:szCs w:val="22"/>
                  <w:u w:val="single"/>
                  <w:lang w:eastAsia="ar-SA"/>
                </w:rPr>
                <w:t>.</w:t>
              </w:r>
              <w:r w:rsidRPr="00332EE8">
                <w:rPr>
                  <w:color w:val="0000FF"/>
                  <w:sz w:val="22"/>
                  <w:szCs w:val="22"/>
                  <w:u w:val="single"/>
                  <w:lang w:val="en-US" w:eastAsia="ar-SA"/>
                </w:rPr>
                <w:t>gov</w:t>
              </w:r>
              <w:r w:rsidRPr="00332EE8">
                <w:rPr>
                  <w:color w:val="0000FF"/>
                  <w:sz w:val="22"/>
                  <w:szCs w:val="22"/>
                  <w:u w:val="single"/>
                  <w:lang w:eastAsia="ar-SA"/>
                </w:rPr>
                <w:t>.</w:t>
              </w:r>
              <w:r w:rsidRPr="00332EE8">
                <w:rPr>
                  <w:color w:val="0000FF"/>
                  <w:sz w:val="22"/>
                  <w:szCs w:val="22"/>
                  <w:u w:val="single"/>
                  <w:lang w:val="en-US" w:eastAsia="ar-SA"/>
                </w:rPr>
                <w:t>ru</w:t>
              </w:r>
            </w:hyperlink>
            <w:r w:rsidRPr="00332EE8">
              <w:rPr>
                <w:sz w:val="22"/>
                <w:szCs w:val="22"/>
                <w:lang w:eastAsia="ar-SA"/>
              </w:rPr>
              <w:t>:</w:t>
            </w:r>
          </w:p>
          <w:p w:rsidR="009327B0" w:rsidRPr="00332EE8" w:rsidRDefault="009327B0" w:rsidP="00332EE8">
            <w:pPr>
              <w:jc w:val="both"/>
              <w:rPr>
                <w:sz w:val="22"/>
                <w:szCs w:val="22"/>
              </w:rPr>
            </w:pPr>
            <w:r w:rsidRPr="00332EE8">
              <w:rPr>
                <w:bCs/>
                <w:sz w:val="22"/>
                <w:szCs w:val="22"/>
              </w:rPr>
              <w:t>о</w:t>
            </w:r>
            <w:r w:rsidRPr="00332EE8">
              <w:rPr>
                <w:sz w:val="22"/>
                <w:szCs w:val="22"/>
              </w:rPr>
              <w:t>беспечение размещения на странице учреждения официального сайта Минтруда РД полной и актуальной информациив соответствии с требованиями к содержанию и форме предоставления указанной информации.</w:t>
            </w:r>
          </w:p>
        </w:tc>
      </w:tr>
      <w:tr w:rsidR="00BB1142" w:rsidRPr="00AE75B0" w:rsidTr="00A57E98">
        <w:tc>
          <w:tcPr>
            <w:tcW w:w="3555" w:type="dxa"/>
          </w:tcPr>
          <w:p w:rsidR="00BB1142" w:rsidRDefault="00BB1142" w:rsidP="00332EE8">
            <w:pPr>
              <w:autoSpaceDE w:val="0"/>
              <w:autoSpaceDN w:val="0"/>
              <w:adjustRightInd w:val="0"/>
            </w:pPr>
          </w:p>
          <w:p w:rsidR="00BB1142" w:rsidRDefault="00BB1142" w:rsidP="00332EE8">
            <w:pPr>
              <w:autoSpaceDE w:val="0"/>
              <w:autoSpaceDN w:val="0"/>
              <w:adjustRightInd w:val="0"/>
            </w:pPr>
            <w:r>
              <w:rPr>
                <w:rStyle w:val="normaltextrun"/>
                <w:shd w:val="clear" w:color="auto" w:fill="FFFFFF"/>
              </w:rPr>
              <w:t>Информация о деятельности попечительского совета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  <w:p w:rsidR="00BB1142" w:rsidRDefault="00BB1142" w:rsidP="00332EE8">
            <w:pPr>
              <w:autoSpaceDE w:val="0"/>
              <w:autoSpaceDN w:val="0"/>
              <w:adjustRightInd w:val="0"/>
            </w:pPr>
          </w:p>
          <w:p w:rsidR="00BB1142" w:rsidRDefault="00BB1142" w:rsidP="00332EE8">
            <w:pPr>
              <w:autoSpaceDE w:val="0"/>
              <w:autoSpaceDN w:val="0"/>
              <w:adjustRightInd w:val="0"/>
            </w:pPr>
          </w:p>
          <w:p w:rsidR="00BB1142" w:rsidRDefault="00BB1142" w:rsidP="00332EE8">
            <w:pPr>
              <w:autoSpaceDE w:val="0"/>
              <w:autoSpaceDN w:val="0"/>
              <w:adjustRightInd w:val="0"/>
            </w:pPr>
          </w:p>
          <w:p w:rsidR="00BB1142" w:rsidRDefault="00BB1142" w:rsidP="00332EE8">
            <w:pPr>
              <w:autoSpaceDE w:val="0"/>
              <w:autoSpaceDN w:val="0"/>
              <w:adjustRightInd w:val="0"/>
            </w:pPr>
          </w:p>
          <w:p w:rsidR="00BB1142" w:rsidRDefault="00BB1142" w:rsidP="00332EE8">
            <w:pPr>
              <w:autoSpaceDE w:val="0"/>
              <w:autoSpaceDN w:val="0"/>
              <w:adjustRightInd w:val="0"/>
            </w:pPr>
          </w:p>
          <w:p w:rsidR="00BB1142" w:rsidRPr="005F1538" w:rsidRDefault="00BB1142" w:rsidP="00332EE8">
            <w:pPr>
              <w:autoSpaceDE w:val="0"/>
              <w:autoSpaceDN w:val="0"/>
              <w:adjustRightInd w:val="0"/>
            </w:pPr>
          </w:p>
        </w:tc>
        <w:tc>
          <w:tcPr>
            <w:tcW w:w="6885" w:type="dxa"/>
          </w:tcPr>
          <w:p w:rsidR="005B4B2A" w:rsidRDefault="00D24C19" w:rsidP="005B4B2A">
            <w:pPr>
              <w:spacing w:before="60"/>
              <w:ind w:right="-851"/>
              <w:rPr>
                <w:color w:val="000000"/>
                <w:sz w:val="22"/>
                <w:szCs w:val="22"/>
                <w:shd w:val="clear" w:color="auto" w:fill="F8F7F7"/>
              </w:rPr>
            </w:pPr>
            <w:r w:rsidRPr="00D24C19">
              <w:rPr>
                <w:color w:val="000000"/>
                <w:sz w:val="22"/>
                <w:szCs w:val="22"/>
              </w:rPr>
              <w:br/>
            </w:r>
            <w:r w:rsidRPr="00D24C19">
              <w:rPr>
                <w:color w:val="000000"/>
                <w:sz w:val="22"/>
                <w:szCs w:val="22"/>
                <w:shd w:val="clear" w:color="auto" w:fill="F8F7F7"/>
              </w:rPr>
              <w:t>О попечительском совете при ГБУ РД КЦСОН в МО</w:t>
            </w:r>
          </w:p>
          <w:p w:rsidR="00D24C19" w:rsidRDefault="005B4B2A" w:rsidP="005B4B2A">
            <w:pPr>
              <w:spacing w:before="60"/>
              <w:ind w:right="-851"/>
              <w:rPr>
                <w:color w:val="000000"/>
                <w:sz w:val="22"/>
                <w:szCs w:val="22"/>
                <w:shd w:val="clear" w:color="auto" w:fill="F8F7F7"/>
              </w:rPr>
            </w:pPr>
            <w:r w:rsidRPr="00D24C19">
              <w:rPr>
                <w:color w:val="000000"/>
                <w:sz w:val="22"/>
                <w:szCs w:val="22"/>
                <w:shd w:val="clear" w:color="auto" w:fill="F8F7F7"/>
              </w:rPr>
              <w:t>«Тляратинский район»</w:t>
            </w:r>
            <w:r w:rsidR="00D24C19" w:rsidRPr="00D24C19">
              <w:rPr>
                <w:color w:val="000000"/>
                <w:sz w:val="22"/>
                <w:szCs w:val="22"/>
              </w:rPr>
              <w:br/>
            </w:r>
            <w:r w:rsidR="00D24C19" w:rsidRPr="00D24C19">
              <w:rPr>
                <w:color w:val="000000"/>
                <w:sz w:val="22"/>
                <w:szCs w:val="22"/>
              </w:rPr>
              <w:br/>
            </w:r>
            <w:r w:rsidR="00D24C19" w:rsidRPr="00D24C19">
              <w:rPr>
                <w:color w:val="000000"/>
                <w:sz w:val="22"/>
                <w:szCs w:val="22"/>
                <w:shd w:val="clear" w:color="auto" w:fill="F8F7F7"/>
              </w:rPr>
              <w:t>При ГБУ РД КЦСОН в МО «Тляратинский район»</w:t>
            </w:r>
          </w:p>
          <w:p w:rsidR="005B4B2A" w:rsidRDefault="00D24C19" w:rsidP="005B4B2A">
            <w:pPr>
              <w:spacing w:before="60"/>
              <w:ind w:right="-851"/>
              <w:rPr>
                <w:color w:val="000000"/>
                <w:sz w:val="22"/>
                <w:szCs w:val="22"/>
                <w:shd w:val="clear" w:color="auto" w:fill="F8F7F7"/>
              </w:rPr>
            </w:pPr>
            <w:r w:rsidRPr="00D24C19">
              <w:rPr>
                <w:color w:val="000000"/>
                <w:sz w:val="22"/>
                <w:szCs w:val="22"/>
                <w:shd w:val="clear" w:color="auto" w:fill="F8F7F7"/>
              </w:rPr>
              <w:t xml:space="preserve"> с 2013 года функционирует попечительский совет и состоит из 7 человек.</w:t>
            </w:r>
            <w:r w:rsidRPr="00D24C19">
              <w:rPr>
                <w:color w:val="000000"/>
                <w:sz w:val="22"/>
                <w:szCs w:val="22"/>
              </w:rPr>
              <w:br/>
            </w:r>
            <w:r w:rsidRPr="00D24C19">
              <w:rPr>
                <w:color w:val="000000"/>
                <w:sz w:val="22"/>
                <w:szCs w:val="22"/>
                <w:shd w:val="clear" w:color="auto" w:fill="F8F7F7"/>
              </w:rPr>
              <w:t>В состав совета входит:</w:t>
            </w:r>
            <w:r w:rsidRPr="00D24C19">
              <w:rPr>
                <w:color w:val="000000"/>
                <w:sz w:val="22"/>
                <w:szCs w:val="22"/>
              </w:rPr>
              <w:br/>
            </w:r>
            <w:r w:rsidRPr="00D24C19">
              <w:rPr>
                <w:color w:val="000000"/>
                <w:sz w:val="22"/>
                <w:szCs w:val="22"/>
                <w:shd w:val="clear" w:color="auto" w:fill="F8F7F7"/>
              </w:rPr>
              <w:t xml:space="preserve">    1</w:t>
            </w:r>
            <w:r w:rsidRPr="00D24C19">
              <w:rPr>
                <w:sz w:val="22"/>
                <w:szCs w:val="22"/>
              </w:rPr>
              <w:t xml:space="preserve"> Рамазанов Д.С.  -         председатель ФК и спорта</w:t>
            </w:r>
          </w:p>
          <w:p w:rsidR="00D24C19" w:rsidRPr="005B4B2A" w:rsidRDefault="00D24C19" w:rsidP="005B4B2A">
            <w:pPr>
              <w:spacing w:before="60"/>
              <w:ind w:right="-851"/>
              <w:rPr>
                <w:color w:val="000000"/>
                <w:sz w:val="22"/>
                <w:szCs w:val="22"/>
                <w:shd w:val="clear" w:color="auto" w:fill="F8F7F7"/>
              </w:rPr>
            </w:pPr>
            <w:r w:rsidRPr="00D24C19">
              <w:rPr>
                <w:sz w:val="22"/>
                <w:szCs w:val="22"/>
              </w:rPr>
              <w:t>МР «Тляратинский район»</w:t>
            </w:r>
          </w:p>
          <w:p w:rsidR="00D24C19" w:rsidRPr="00D24C19" w:rsidRDefault="00D060BE" w:rsidP="005B4B2A">
            <w:pPr>
              <w:spacing w:before="60"/>
              <w:ind w:right="-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  Шамилов М.А</w:t>
            </w:r>
            <w:r w:rsidR="00D24C19" w:rsidRPr="00D24C19">
              <w:rPr>
                <w:sz w:val="22"/>
                <w:szCs w:val="22"/>
              </w:rPr>
              <w:t>.  -         председатель</w:t>
            </w:r>
          </w:p>
          <w:p w:rsidR="00D24C19" w:rsidRPr="00D24C19" w:rsidRDefault="00D24C19" w:rsidP="005B4B2A">
            <w:pPr>
              <w:spacing w:before="60"/>
              <w:ind w:left="567" w:right="-851"/>
              <w:rPr>
                <w:sz w:val="22"/>
                <w:szCs w:val="22"/>
              </w:rPr>
            </w:pPr>
            <w:r w:rsidRPr="00D24C19">
              <w:rPr>
                <w:sz w:val="22"/>
                <w:szCs w:val="22"/>
              </w:rPr>
              <w:t xml:space="preserve"> 3 Расулов Р.         -        главный редактор Газеты «Тлярата»</w:t>
            </w:r>
          </w:p>
          <w:p w:rsidR="00D24C19" w:rsidRPr="00D24C19" w:rsidRDefault="00D24C19" w:rsidP="005B4B2A">
            <w:pPr>
              <w:spacing w:before="60"/>
              <w:ind w:left="567" w:right="-851"/>
              <w:rPr>
                <w:sz w:val="22"/>
                <w:szCs w:val="22"/>
              </w:rPr>
            </w:pPr>
            <w:r w:rsidRPr="00D24C19">
              <w:rPr>
                <w:sz w:val="22"/>
                <w:szCs w:val="22"/>
              </w:rPr>
              <w:lastRenderedPageBreak/>
              <w:t xml:space="preserve"> 4  </w:t>
            </w:r>
            <w:r w:rsidR="00D060BE">
              <w:rPr>
                <w:sz w:val="22"/>
                <w:szCs w:val="22"/>
              </w:rPr>
              <w:t>Абдулкадиров Х.А.</w:t>
            </w:r>
            <w:r w:rsidRPr="00D24C19">
              <w:rPr>
                <w:sz w:val="22"/>
                <w:szCs w:val="22"/>
              </w:rPr>
              <w:t xml:space="preserve">   -         методистка УНО</w:t>
            </w:r>
          </w:p>
          <w:p w:rsidR="00D24C19" w:rsidRPr="00D24C19" w:rsidRDefault="00D24C19" w:rsidP="005B4B2A">
            <w:pPr>
              <w:spacing w:before="60"/>
              <w:ind w:left="567" w:right="-851"/>
              <w:rPr>
                <w:sz w:val="22"/>
                <w:szCs w:val="22"/>
              </w:rPr>
            </w:pPr>
            <w:r w:rsidRPr="00D24C19">
              <w:rPr>
                <w:sz w:val="22"/>
                <w:szCs w:val="22"/>
              </w:rPr>
              <w:t xml:space="preserve">5   </w:t>
            </w:r>
            <w:r w:rsidR="00D060BE">
              <w:rPr>
                <w:sz w:val="22"/>
                <w:szCs w:val="22"/>
              </w:rPr>
              <w:t xml:space="preserve">Газимагомедова Д.Н.      - </w:t>
            </w:r>
            <w:r w:rsidRPr="00D24C19">
              <w:rPr>
                <w:sz w:val="22"/>
                <w:szCs w:val="22"/>
              </w:rPr>
              <w:t xml:space="preserve">  предприниматель</w:t>
            </w:r>
          </w:p>
          <w:p w:rsidR="00D24C19" w:rsidRPr="00D24C19" w:rsidRDefault="00D24C19" w:rsidP="005B4B2A">
            <w:pPr>
              <w:spacing w:before="60"/>
              <w:ind w:left="567" w:right="-851"/>
              <w:rPr>
                <w:sz w:val="22"/>
                <w:szCs w:val="22"/>
              </w:rPr>
            </w:pPr>
            <w:r w:rsidRPr="00D24C19">
              <w:rPr>
                <w:sz w:val="22"/>
                <w:szCs w:val="22"/>
              </w:rPr>
              <w:t xml:space="preserve"> 6  Магоделалиев К.</w:t>
            </w:r>
            <w:r w:rsidR="005B4B2A">
              <w:rPr>
                <w:sz w:val="22"/>
                <w:szCs w:val="22"/>
              </w:rPr>
              <w:t>Р.</w:t>
            </w:r>
            <w:r w:rsidRPr="00D24C19">
              <w:rPr>
                <w:sz w:val="22"/>
                <w:szCs w:val="22"/>
              </w:rPr>
              <w:t xml:space="preserve"> -  управ.деламирайадминистрации</w:t>
            </w:r>
          </w:p>
          <w:p w:rsidR="00D24C19" w:rsidRPr="00D24C19" w:rsidRDefault="00D24C19" w:rsidP="005B4B2A">
            <w:pPr>
              <w:spacing w:before="60"/>
              <w:ind w:left="567" w:right="-851"/>
              <w:rPr>
                <w:sz w:val="22"/>
                <w:szCs w:val="22"/>
              </w:rPr>
            </w:pPr>
            <w:r w:rsidRPr="00D24C19">
              <w:rPr>
                <w:b/>
                <w:sz w:val="22"/>
                <w:szCs w:val="22"/>
              </w:rPr>
              <w:t xml:space="preserve"> 7  </w:t>
            </w:r>
            <w:r w:rsidRPr="00D24C19">
              <w:rPr>
                <w:sz w:val="22"/>
                <w:szCs w:val="22"/>
              </w:rPr>
              <w:t>Алихазумов Н.П.  –    работник телевидения</w:t>
            </w:r>
          </w:p>
          <w:p w:rsidR="00D24C19" w:rsidRPr="00D24C19" w:rsidRDefault="00D24C19" w:rsidP="00332EE8">
            <w:pPr>
              <w:ind w:left="426" w:hanging="426"/>
              <w:jc w:val="both"/>
              <w:rPr>
                <w:sz w:val="22"/>
                <w:szCs w:val="22"/>
              </w:rPr>
            </w:pPr>
            <w:r w:rsidRPr="00D24C19">
              <w:rPr>
                <w:color w:val="000000"/>
                <w:sz w:val="22"/>
                <w:szCs w:val="22"/>
              </w:rPr>
              <w:br/>
            </w:r>
            <w:r w:rsidRPr="00D24C19">
              <w:rPr>
                <w:color w:val="000000"/>
                <w:sz w:val="22"/>
                <w:szCs w:val="22"/>
                <w:shd w:val="clear" w:color="auto" w:fill="F8F7F7"/>
              </w:rPr>
              <w:t>Попечительский совет работает на основании «Положения о Попечительском совете»</w:t>
            </w:r>
            <w:r w:rsidRPr="00D24C19">
              <w:rPr>
                <w:color w:val="000000"/>
                <w:sz w:val="22"/>
                <w:szCs w:val="22"/>
              </w:rPr>
              <w:br/>
            </w:r>
            <w:r w:rsidRPr="00D24C19">
              <w:rPr>
                <w:color w:val="000000"/>
                <w:sz w:val="22"/>
                <w:szCs w:val="22"/>
                <w:shd w:val="clear" w:color="auto" w:fill="F8F7F7"/>
              </w:rPr>
              <w:t xml:space="preserve">Ежеквартально попечительский совет проводит заседание члены попечительского совета участвует в совещаниях проводимой ГБУ </w:t>
            </w:r>
            <w:r w:rsidR="00D060BE">
              <w:rPr>
                <w:color w:val="000000"/>
                <w:sz w:val="22"/>
                <w:szCs w:val="22"/>
                <w:shd w:val="clear" w:color="auto" w:fill="F8F7F7"/>
              </w:rPr>
              <w:t xml:space="preserve">РД </w:t>
            </w:r>
            <w:r w:rsidRPr="00D24C19">
              <w:rPr>
                <w:color w:val="000000"/>
                <w:sz w:val="22"/>
                <w:szCs w:val="22"/>
                <w:shd w:val="clear" w:color="auto" w:fill="F8F7F7"/>
              </w:rPr>
              <w:t>КЦСОН, а также принимает участие в выездах в населенные пункты.</w:t>
            </w:r>
            <w:r w:rsidRPr="00D24C19">
              <w:rPr>
                <w:color w:val="000000"/>
                <w:sz w:val="22"/>
                <w:szCs w:val="22"/>
              </w:rPr>
              <w:br/>
            </w:r>
            <w:r w:rsidRPr="00D24C19">
              <w:rPr>
                <w:color w:val="000000"/>
                <w:sz w:val="22"/>
                <w:szCs w:val="22"/>
                <w:shd w:val="clear" w:color="auto" w:fill="F8F7F7"/>
              </w:rPr>
              <w:t>Попечительский совет активно ведет работу по привлечению спонсорских средств выходит с предложениями к организациям, учреждениям и частным лицам об оказании помощи для многодетных, малообеспеченным семьям, ветеранам войны и труда, малообеспеченным пенсионерам и осуществляет контроль за расходованием.</w:t>
            </w:r>
            <w:r w:rsidRPr="00D24C19">
              <w:rPr>
                <w:color w:val="000000"/>
                <w:sz w:val="22"/>
                <w:szCs w:val="22"/>
              </w:rPr>
              <w:br/>
            </w:r>
            <w:r w:rsidRPr="00D24C19">
              <w:rPr>
                <w:color w:val="000000"/>
                <w:sz w:val="22"/>
                <w:szCs w:val="22"/>
                <w:shd w:val="clear" w:color="auto" w:fill="F8F7F7"/>
              </w:rPr>
              <w:t>Члены попечительского совета участвует в опросах среди граждан находящиеся в обслуживании.</w:t>
            </w:r>
            <w:r>
              <w:rPr>
                <w:color w:val="000000"/>
                <w:sz w:val="22"/>
                <w:szCs w:val="22"/>
              </w:rPr>
              <w:br/>
            </w:r>
            <w:r w:rsidRPr="00D24C19">
              <w:rPr>
                <w:color w:val="000000"/>
                <w:sz w:val="22"/>
                <w:szCs w:val="22"/>
              </w:rPr>
              <w:br/>
            </w:r>
            <w:r w:rsidRPr="00D24C19">
              <w:rPr>
                <w:color w:val="000000"/>
                <w:sz w:val="22"/>
                <w:szCs w:val="22"/>
              </w:rPr>
              <w:br/>
            </w:r>
            <w:r w:rsidR="00D060BE">
              <w:rPr>
                <w:color w:val="000000"/>
                <w:sz w:val="22"/>
                <w:szCs w:val="22"/>
                <w:shd w:val="clear" w:color="auto" w:fill="F8F7F7"/>
              </w:rPr>
              <w:t xml:space="preserve">И.о. </w:t>
            </w:r>
            <w:r w:rsidRPr="00D24C19">
              <w:rPr>
                <w:color w:val="000000"/>
                <w:sz w:val="22"/>
                <w:szCs w:val="22"/>
                <w:shd w:val="clear" w:color="auto" w:fill="F8F7F7"/>
              </w:rPr>
              <w:t>Директор</w:t>
            </w:r>
            <w:r w:rsidR="00D060BE">
              <w:rPr>
                <w:color w:val="000000"/>
                <w:sz w:val="22"/>
                <w:szCs w:val="22"/>
                <w:shd w:val="clear" w:color="auto" w:fill="F8F7F7"/>
              </w:rPr>
              <w:t>а</w:t>
            </w:r>
            <w:r w:rsidRPr="00D24C19">
              <w:rPr>
                <w:color w:val="000000"/>
                <w:sz w:val="22"/>
                <w:szCs w:val="22"/>
                <w:shd w:val="clear" w:color="auto" w:fill="F8F7F7"/>
              </w:rPr>
              <w:t xml:space="preserve"> ГБУ РД КЦСОН </w:t>
            </w:r>
            <w:r w:rsidRPr="00D24C19">
              <w:rPr>
                <w:color w:val="000000"/>
                <w:sz w:val="22"/>
                <w:szCs w:val="22"/>
              </w:rPr>
              <w:br/>
            </w:r>
            <w:r w:rsidR="00D060BE">
              <w:rPr>
                <w:color w:val="000000"/>
                <w:sz w:val="22"/>
                <w:szCs w:val="22"/>
                <w:shd w:val="clear" w:color="auto" w:fill="F8F7F7"/>
              </w:rPr>
              <w:t>в</w:t>
            </w:r>
            <w:r w:rsidRPr="00D24C19">
              <w:rPr>
                <w:color w:val="000000"/>
                <w:sz w:val="22"/>
                <w:szCs w:val="22"/>
                <w:shd w:val="clear" w:color="auto" w:fill="F8F7F7"/>
              </w:rPr>
              <w:t xml:space="preserve"> МО «Тляратинский район»</w:t>
            </w:r>
            <w:r w:rsidR="00D060BE">
              <w:rPr>
                <w:color w:val="000000"/>
                <w:sz w:val="22"/>
                <w:szCs w:val="22"/>
                <w:shd w:val="clear" w:color="auto" w:fill="F8F7F7"/>
              </w:rPr>
              <w:t xml:space="preserve">      Магомедов Х.Р.</w:t>
            </w:r>
          </w:p>
          <w:p w:rsidR="00BB1142" w:rsidRPr="00D24C19" w:rsidRDefault="00BB1142" w:rsidP="00332EE8">
            <w:pPr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AA4ED8" w:rsidRPr="00AE75B0" w:rsidTr="00A57E98">
        <w:tc>
          <w:tcPr>
            <w:tcW w:w="3555" w:type="dxa"/>
          </w:tcPr>
          <w:p w:rsidR="00AA4ED8" w:rsidRDefault="00AA4ED8" w:rsidP="00332EE8">
            <w:pPr>
              <w:autoSpaceDE w:val="0"/>
              <w:autoSpaceDN w:val="0"/>
              <w:adjustRightInd w:val="0"/>
              <w:rPr>
                <w:rStyle w:val="normaltextrun"/>
                <w:shd w:val="clear" w:color="auto" w:fill="FFFFFF"/>
              </w:rPr>
            </w:pPr>
          </w:p>
          <w:p w:rsidR="00AA4ED8" w:rsidRDefault="00AA4ED8" w:rsidP="00332EE8">
            <w:pPr>
              <w:autoSpaceDE w:val="0"/>
              <w:autoSpaceDN w:val="0"/>
              <w:adjustRightInd w:val="0"/>
              <w:rPr>
                <w:rStyle w:val="normaltextrun"/>
                <w:shd w:val="clear" w:color="auto" w:fill="FFFFFF"/>
              </w:rPr>
            </w:pPr>
          </w:p>
          <w:p w:rsidR="00AA4ED8" w:rsidRPr="00AA4ED8" w:rsidRDefault="00AA4ED8" w:rsidP="00332E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Style w:val="normaltextrun"/>
                <w:shd w:val="clear" w:color="auto" w:fill="FFFFFF"/>
              </w:rPr>
              <w:t>Часто задаваемые вопросы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6885" w:type="dxa"/>
          </w:tcPr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b/>
                <w:bCs/>
                <w:sz w:val="22"/>
                <w:szCs w:val="22"/>
              </w:rPr>
              <w:t>Вопрос: В каких случаях гражданин признается нуждающимся в социальном обслуживании?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contextualspellingandgrammarerror"/>
                <w:b/>
                <w:bCs/>
                <w:sz w:val="22"/>
                <w:szCs w:val="22"/>
              </w:rPr>
              <w:t>Ответ:</w:t>
            </w:r>
            <w:r w:rsidRPr="00AA4ED8">
              <w:rPr>
                <w:rStyle w:val="contextualspellingandgrammarerror"/>
                <w:sz w:val="22"/>
                <w:szCs w:val="22"/>
              </w:rPr>
              <w:t>  Гражданин</w:t>
            </w:r>
            <w:r w:rsidRPr="00AA4ED8">
              <w:rPr>
                <w:rStyle w:val="normaltextrun"/>
                <w:sz w:val="22"/>
                <w:szCs w:val="22"/>
              </w:rPr>
              <w:t> 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sz w:val="22"/>
                <w:szCs w:val="22"/>
              </w:rPr>
      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sz w:val="22"/>
                <w:szCs w:val="22"/>
              </w:rPr>
              <w:t>2) наличие в семье инвалида или инвалидов, в том числе ребенка-инвалида или детей-инвалидов, нуждающихся в постоянном постороннем уходе;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sz w:val="22"/>
                <w:szCs w:val="22"/>
              </w:rPr>
              <w:t>3) наличие ребенка или детей (в том числе находящихся под опекой, попечительством), испытывающих трудности в социальной адаптации;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sz w:val="22"/>
                <w:szCs w:val="22"/>
              </w:rPr>
              <w:t>4) отсутствие возможности обеспечения ухода (в том числе временного) за инвалидом, ребенком, детьми, а также отсутствие попечения над ними;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sz w:val="22"/>
                <w:szCs w:val="22"/>
              </w:rPr>
      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sz w:val="22"/>
                <w:szCs w:val="22"/>
              </w:rPr>
      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sz w:val="22"/>
                <w:szCs w:val="22"/>
              </w:rPr>
              <w:t>7) отсутствие работы и средств к существованию;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sz w:val="22"/>
                <w:szCs w:val="22"/>
              </w:rPr>
      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b/>
                <w:bCs/>
                <w:sz w:val="22"/>
                <w:szCs w:val="22"/>
              </w:rPr>
              <w:t>Вопрос: Какие виды социальных услуг предоставляются получателям социальных услуг?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b/>
                <w:bCs/>
                <w:sz w:val="22"/>
                <w:szCs w:val="22"/>
              </w:rPr>
              <w:lastRenderedPageBreak/>
              <w:t>Ответ:</w:t>
            </w:r>
            <w:r w:rsidRPr="00AA4ED8">
              <w:rPr>
                <w:rStyle w:val="normaltextrun"/>
                <w:sz w:val="22"/>
                <w:szCs w:val="22"/>
              </w:rPr>
              <w:t>  Получателям социальных услуг с учетом их индивидуальных потребностей предоставляются следующие виды социальных услуг: социально-бытовые, социально-медицинские, социально-психологические, социально-трудовые, социально-правовые,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срочные социальные услуги.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b/>
                <w:bCs/>
                <w:sz w:val="22"/>
                <w:szCs w:val="22"/>
              </w:rPr>
              <w:t>Вопрос</w:t>
            </w:r>
            <w:r w:rsidRPr="00AA4ED8">
              <w:rPr>
                <w:rStyle w:val="contextualspellingandgrammarerror"/>
                <w:b/>
                <w:bCs/>
                <w:sz w:val="22"/>
                <w:szCs w:val="22"/>
              </w:rPr>
              <w:t>: Что</w:t>
            </w:r>
            <w:r w:rsidRPr="00AA4ED8">
              <w:rPr>
                <w:rStyle w:val="normaltextrun"/>
                <w:b/>
                <w:bCs/>
                <w:sz w:val="22"/>
                <w:szCs w:val="22"/>
              </w:rPr>
              <w:t> необходимо для получения социальных услуг на дому, на каких условиях они предоставляются?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b/>
                <w:bCs/>
                <w:sz w:val="22"/>
                <w:szCs w:val="22"/>
              </w:rPr>
              <w:t>Ответ:</w:t>
            </w:r>
            <w:r w:rsidRPr="00AA4ED8">
              <w:rPr>
                <w:rStyle w:val="normaltextrun"/>
                <w:sz w:val="22"/>
                <w:szCs w:val="22"/>
              </w:rPr>
              <w:t> Социальное обслуживание основывается на заявительном принципе. Необходимо подать заявление в письменной или электронной форме.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b/>
                <w:bCs/>
                <w:sz w:val="22"/>
                <w:szCs w:val="22"/>
              </w:rPr>
              <w:t>Вопрос</w:t>
            </w:r>
            <w:r w:rsidRPr="00AA4ED8">
              <w:rPr>
                <w:rStyle w:val="contextualspellingandgrammarerror"/>
                <w:b/>
                <w:bCs/>
                <w:sz w:val="22"/>
                <w:szCs w:val="22"/>
              </w:rPr>
              <w:t>: Куда</w:t>
            </w:r>
            <w:r w:rsidRPr="00AA4ED8">
              <w:rPr>
                <w:rStyle w:val="normaltextrun"/>
                <w:b/>
                <w:bCs/>
                <w:sz w:val="22"/>
                <w:szCs w:val="22"/>
              </w:rPr>
              <w:t> должен обратиться гражданин или его законный представитель с заявлением о предоставлении социального обслуживания?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contextualspellingandgrammarerror"/>
                <w:b/>
                <w:bCs/>
                <w:sz w:val="22"/>
                <w:szCs w:val="22"/>
              </w:rPr>
              <w:t>Ответ:</w:t>
            </w:r>
            <w:r w:rsidRPr="00AA4ED8">
              <w:rPr>
                <w:rStyle w:val="contextualspellingandgrammarerror"/>
                <w:sz w:val="22"/>
                <w:szCs w:val="22"/>
              </w:rPr>
              <w:t>  В</w:t>
            </w:r>
            <w:r w:rsidRPr="00AA4ED8">
              <w:rPr>
                <w:rStyle w:val="normaltextrun"/>
                <w:sz w:val="22"/>
                <w:szCs w:val="22"/>
              </w:rPr>
              <w:t> уполномоченный орган государственной власти субъекта РФ (таким органом является орган социальной защиты населения) или непосредственно к поставщикам социальных услуг.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b/>
                <w:bCs/>
                <w:sz w:val="22"/>
                <w:szCs w:val="22"/>
              </w:rPr>
              <w:t>Вопрос: Кому социальные услуги предоставляются бесплатно?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contextualspellingandgrammarerror"/>
                <w:b/>
                <w:bCs/>
                <w:sz w:val="22"/>
                <w:szCs w:val="22"/>
              </w:rPr>
              <w:t>Ответ:</w:t>
            </w:r>
            <w:r w:rsidRPr="00AA4ED8">
              <w:rPr>
                <w:rStyle w:val="contextualspellingandgrammarerror"/>
                <w:sz w:val="22"/>
                <w:szCs w:val="22"/>
              </w:rPr>
              <w:t>  Бесплатно</w:t>
            </w:r>
            <w:r w:rsidRPr="00AA4ED8">
              <w:rPr>
                <w:rStyle w:val="normaltextrun"/>
                <w:sz w:val="22"/>
                <w:szCs w:val="22"/>
              </w:rPr>
              <w:t> услуги предоставляются: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sz w:val="22"/>
                <w:szCs w:val="22"/>
              </w:rPr>
              <w:t>1) несовершеннолетним детям;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sz w:val="22"/>
                <w:szCs w:val="22"/>
              </w:rPr>
              <w:t>2) лицам, пострадавшим в результате чрезвычайных ситуаций, вооруженных межнациональных (межэтнических) конфликтов.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sz w:val="22"/>
                <w:szCs w:val="22"/>
              </w:rPr>
              <w:t>Социальные услуги в форме социального обслуживания на дому предоставляются бесплатно, если на дату обращения среднедушевой доход получателя социальных услуг, ниже или равен величине прожиточного минимума на душу населения. 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b/>
                <w:bCs/>
                <w:sz w:val="22"/>
                <w:szCs w:val="22"/>
              </w:rPr>
              <w:t>Вопрос</w:t>
            </w:r>
            <w:r w:rsidRPr="00AA4ED8">
              <w:rPr>
                <w:rStyle w:val="contextualspellingandgrammarerror"/>
                <w:b/>
                <w:bCs/>
                <w:sz w:val="22"/>
                <w:szCs w:val="22"/>
              </w:rPr>
              <w:t>: При</w:t>
            </w:r>
            <w:r w:rsidRPr="00AA4ED8">
              <w:rPr>
                <w:rStyle w:val="normaltextrun"/>
                <w:b/>
                <w:bCs/>
                <w:sz w:val="22"/>
                <w:szCs w:val="22"/>
              </w:rPr>
              <w:t> оказании социальных услуг ребенку, кто при заключении договора будет являться получателем социальных услуг: ребенок, один из родителей, вся семья?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b/>
                <w:bCs/>
                <w:sz w:val="22"/>
                <w:szCs w:val="22"/>
              </w:rPr>
              <w:t>Ответ:</w:t>
            </w:r>
            <w:r w:rsidRPr="00AA4ED8">
              <w:rPr>
                <w:rStyle w:val="normaltextrun"/>
                <w:sz w:val="22"/>
                <w:szCs w:val="22"/>
              </w:rPr>
              <w:t> В соответствии с пунктом 1 статьи 17 Федерального закона 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с даты представления индивидуальной программы предоставления социальных услуг поставщику социальных услуг.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sz w:val="22"/>
                <w:szCs w:val="22"/>
              </w:rPr>
              <w:t>Таким образом, если индивидуальная программа предоставления социальных услуг разработана в отношении ребенка, то он будет являться получателем социальных услуг на основании договора о предоставлении социальных услуг.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sz w:val="22"/>
                <w:szCs w:val="22"/>
              </w:rPr>
              <w:t>Вместе с тем, если нуждающимся в получении социальных услуг будет признан не только ребенок, но и один из родителей (вся семья), индивидуальная программа составляется на каждого из них.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b/>
                <w:bCs/>
                <w:sz w:val="22"/>
                <w:szCs w:val="22"/>
              </w:rPr>
              <w:t>Вопрос. Каким образом будут соблюдаться сроки, установленные в статье 17 Федерального закона, при наличии очереди на предоставление социального обслуживания в стационарной форме социального обслуживания?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sz w:val="22"/>
                <w:szCs w:val="22"/>
              </w:rPr>
              <w:t>Ответ. В соответствии с пунктом 1 статьи 17 Федерального закона 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с даты представления индивидуальной программы предоставления социальных услуг поставщику социальных услуг.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P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A4ED8">
              <w:rPr>
                <w:rStyle w:val="normaltextrun"/>
                <w:sz w:val="22"/>
                <w:szCs w:val="22"/>
              </w:rPr>
              <w:t xml:space="preserve">Утверждение порядка предоставления социальных услуг поставщиками социальных услуг в соответствии со статьей 8 Федерального закона является полномочием органов исполнительной </w:t>
            </w:r>
            <w:r w:rsidRPr="00AA4ED8">
              <w:rPr>
                <w:rStyle w:val="normaltextrun"/>
                <w:sz w:val="22"/>
                <w:szCs w:val="22"/>
              </w:rPr>
              <w:lastRenderedPageBreak/>
              <w:t>власти субъектов Российской Федерации.</w:t>
            </w:r>
            <w:r w:rsidRPr="00AA4ED8">
              <w:rPr>
                <w:rStyle w:val="eop"/>
                <w:sz w:val="22"/>
                <w:szCs w:val="22"/>
              </w:rPr>
              <w:t> </w:t>
            </w:r>
          </w:p>
          <w:p w:rsidR="00AA4ED8" w:rsidRDefault="00AA4ED8" w:rsidP="00332E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A4ED8">
              <w:rPr>
                <w:rStyle w:val="normaltextrun"/>
                <w:sz w:val="22"/>
                <w:szCs w:val="22"/>
              </w:rPr>
              <w:t>При этом, в случае, если временно отсутствует возможность предоставить гражданину социальные услуги в определенной форме социального обслуживания, в частности, в стационарной, получателю социальных услуг может быть предложена иная форма социального обслуживания, в которой он сможет получить необходимые ему социальные услуги в зависимости от его нуждаемости</w:t>
            </w:r>
            <w:r>
              <w:rPr>
                <w:rStyle w:val="normaltextrun"/>
                <w:rFonts w:ascii="Calibri" w:hAnsi="Calibri" w:cs="Segoe UI"/>
              </w:rPr>
              <w:t>.</w:t>
            </w:r>
            <w:r>
              <w:rPr>
                <w:rStyle w:val="eop"/>
                <w:rFonts w:ascii="Calibri" w:hAnsi="Calibri" w:cs="Segoe UI"/>
              </w:rPr>
              <w:t> </w:t>
            </w:r>
          </w:p>
          <w:p w:rsidR="00AA4ED8" w:rsidRPr="00D24C19" w:rsidRDefault="00AA4ED8" w:rsidP="00332EE8">
            <w:pPr>
              <w:spacing w:before="60"/>
              <w:ind w:right="-851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327B0" w:rsidRDefault="009327B0" w:rsidP="00AE75B0">
      <w:pPr>
        <w:rPr>
          <w:sz w:val="28"/>
          <w:szCs w:val="28"/>
        </w:rPr>
      </w:pPr>
    </w:p>
    <w:p w:rsidR="00C46F48" w:rsidRDefault="00C46F48" w:rsidP="00AE75B0">
      <w:pPr>
        <w:rPr>
          <w:sz w:val="28"/>
          <w:szCs w:val="28"/>
        </w:rPr>
      </w:pPr>
    </w:p>
    <w:p w:rsidR="00C46F48" w:rsidRDefault="00C46F48" w:rsidP="00AE75B0">
      <w:pPr>
        <w:rPr>
          <w:sz w:val="28"/>
          <w:szCs w:val="28"/>
        </w:rPr>
      </w:pPr>
    </w:p>
    <w:p w:rsidR="00C46F48" w:rsidRDefault="00C46F48" w:rsidP="00AE75B0">
      <w:pPr>
        <w:rPr>
          <w:sz w:val="28"/>
          <w:szCs w:val="28"/>
        </w:rPr>
      </w:pPr>
    </w:p>
    <w:p w:rsidR="00C46F48" w:rsidRPr="00C46F48" w:rsidRDefault="00C46F48" w:rsidP="00C46F48">
      <w:pPr>
        <w:shd w:val="clear" w:color="auto" w:fill="FFFFFF"/>
        <w:spacing w:line="326" w:lineRule="atLeast"/>
        <w:outlineLvl w:val="1"/>
        <w:rPr>
          <w:rFonts w:ascii="Arial" w:hAnsi="Arial" w:cs="Arial"/>
          <w:b/>
          <w:bCs/>
          <w:color w:val="333333"/>
          <w:sz w:val="36"/>
          <w:szCs w:val="36"/>
        </w:rPr>
      </w:pPr>
      <w:r w:rsidRPr="00C46F48">
        <w:rPr>
          <w:rFonts w:ascii="Arial" w:hAnsi="Arial" w:cs="Arial"/>
          <w:b/>
          <w:bCs/>
          <w:color w:val="333333"/>
          <w:sz w:val="36"/>
          <w:szCs w:val="36"/>
        </w:rPr>
        <w:t>Прошу Вас заменить целиком информация о поставщиках на данную информацию Тлярата КЦСОН</w:t>
      </w:r>
    </w:p>
    <w:p w:rsidR="00C46F48" w:rsidRPr="00AE75B0" w:rsidRDefault="00C46F48" w:rsidP="00AE75B0">
      <w:pPr>
        <w:rPr>
          <w:sz w:val="28"/>
          <w:szCs w:val="28"/>
        </w:rPr>
      </w:pPr>
    </w:p>
    <w:sectPr w:rsidR="00C46F48" w:rsidRPr="00AE75B0" w:rsidSect="002D231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F33" w:rsidRDefault="00A47F33">
      <w:r>
        <w:separator/>
      </w:r>
    </w:p>
  </w:endnote>
  <w:endnote w:type="continuationSeparator" w:id="1">
    <w:p w:rsidR="00A47F33" w:rsidRDefault="00A47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7B0" w:rsidRDefault="009327B0">
    <w:pPr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7B0" w:rsidRDefault="009327B0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F33" w:rsidRDefault="00A47F33">
      <w:r>
        <w:separator/>
      </w:r>
    </w:p>
  </w:footnote>
  <w:footnote w:type="continuationSeparator" w:id="1">
    <w:p w:rsidR="00A47F33" w:rsidRDefault="00A47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7B0" w:rsidRDefault="006554F9" w:rsidP="003028D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327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5D47">
      <w:rPr>
        <w:rStyle w:val="a9"/>
        <w:noProof/>
      </w:rPr>
      <w:t>7</w:t>
    </w:r>
    <w:r>
      <w:rPr>
        <w:rStyle w:val="a9"/>
      </w:rPr>
      <w:fldChar w:fldCharType="end"/>
    </w:r>
  </w:p>
  <w:p w:rsidR="009327B0" w:rsidRDefault="009327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7B0" w:rsidRDefault="009327B0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E4F89"/>
    <w:multiLevelType w:val="hybridMultilevel"/>
    <w:tmpl w:val="615A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A4D"/>
    <w:rsid w:val="000000A8"/>
    <w:rsid w:val="0000245F"/>
    <w:rsid w:val="00004B8D"/>
    <w:rsid w:val="0001319D"/>
    <w:rsid w:val="000277BB"/>
    <w:rsid w:val="00033865"/>
    <w:rsid w:val="00034213"/>
    <w:rsid w:val="0003540A"/>
    <w:rsid w:val="00035629"/>
    <w:rsid w:val="00035CA7"/>
    <w:rsid w:val="00035DB1"/>
    <w:rsid w:val="00047CF4"/>
    <w:rsid w:val="00054C7C"/>
    <w:rsid w:val="0006494A"/>
    <w:rsid w:val="000821F0"/>
    <w:rsid w:val="00096C45"/>
    <w:rsid w:val="000C1E7A"/>
    <w:rsid w:val="000C2114"/>
    <w:rsid w:val="000D0924"/>
    <w:rsid w:val="000D1241"/>
    <w:rsid w:val="000D160E"/>
    <w:rsid w:val="000E56C1"/>
    <w:rsid w:val="000E61BD"/>
    <w:rsid w:val="000E73B9"/>
    <w:rsid w:val="000F4793"/>
    <w:rsid w:val="00105195"/>
    <w:rsid w:val="001106CC"/>
    <w:rsid w:val="0011595B"/>
    <w:rsid w:val="00117418"/>
    <w:rsid w:val="0013300E"/>
    <w:rsid w:val="00137564"/>
    <w:rsid w:val="00147599"/>
    <w:rsid w:val="00153336"/>
    <w:rsid w:val="0015670F"/>
    <w:rsid w:val="0017033C"/>
    <w:rsid w:val="001719C0"/>
    <w:rsid w:val="00172139"/>
    <w:rsid w:val="00190F4B"/>
    <w:rsid w:val="00194517"/>
    <w:rsid w:val="0019693D"/>
    <w:rsid w:val="00197DD8"/>
    <w:rsid w:val="001A7185"/>
    <w:rsid w:val="001B0005"/>
    <w:rsid w:val="001B14CE"/>
    <w:rsid w:val="001B183D"/>
    <w:rsid w:val="001B427B"/>
    <w:rsid w:val="001C095C"/>
    <w:rsid w:val="001C447E"/>
    <w:rsid w:val="001D0186"/>
    <w:rsid w:val="001D5027"/>
    <w:rsid w:val="001E02AE"/>
    <w:rsid w:val="001E3AFB"/>
    <w:rsid w:val="001E4F53"/>
    <w:rsid w:val="001E6934"/>
    <w:rsid w:val="001E75AD"/>
    <w:rsid w:val="001E76A5"/>
    <w:rsid w:val="001F2C55"/>
    <w:rsid w:val="0020471C"/>
    <w:rsid w:val="00204E3B"/>
    <w:rsid w:val="0021171F"/>
    <w:rsid w:val="002166E5"/>
    <w:rsid w:val="0022372C"/>
    <w:rsid w:val="00226EF6"/>
    <w:rsid w:val="00235AB1"/>
    <w:rsid w:val="00257D2A"/>
    <w:rsid w:val="00257F01"/>
    <w:rsid w:val="00276C7A"/>
    <w:rsid w:val="00285BF8"/>
    <w:rsid w:val="0029680A"/>
    <w:rsid w:val="002A1999"/>
    <w:rsid w:val="002A5940"/>
    <w:rsid w:val="002B29EA"/>
    <w:rsid w:val="002B45B9"/>
    <w:rsid w:val="002C3C70"/>
    <w:rsid w:val="002D14F8"/>
    <w:rsid w:val="002D231C"/>
    <w:rsid w:val="002E059E"/>
    <w:rsid w:val="002E20F1"/>
    <w:rsid w:val="003018F1"/>
    <w:rsid w:val="00301D1E"/>
    <w:rsid w:val="003028DD"/>
    <w:rsid w:val="00302D2E"/>
    <w:rsid w:val="00302EB6"/>
    <w:rsid w:val="00331924"/>
    <w:rsid w:val="00332EE8"/>
    <w:rsid w:val="00337398"/>
    <w:rsid w:val="00342781"/>
    <w:rsid w:val="003569D4"/>
    <w:rsid w:val="00360FDD"/>
    <w:rsid w:val="0036581D"/>
    <w:rsid w:val="00366C22"/>
    <w:rsid w:val="00372F4F"/>
    <w:rsid w:val="00380651"/>
    <w:rsid w:val="00382A8E"/>
    <w:rsid w:val="003847A9"/>
    <w:rsid w:val="003A2E3B"/>
    <w:rsid w:val="003A5FFD"/>
    <w:rsid w:val="003A7267"/>
    <w:rsid w:val="003B2393"/>
    <w:rsid w:val="003C5DED"/>
    <w:rsid w:val="003C62DB"/>
    <w:rsid w:val="003C7EDF"/>
    <w:rsid w:val="003D4970"/>
    <w:rsid w:val="003E06E7"/>
    <w:rsid w:val="003E2742"/>
    <w:rsid w:val="003E4ED2"/>
    <w:rsid w:val="003E7914"/>
    <w:rsid w:val="003F09E4"/>
    <w:rsid w:val="003F3DD5"/>
    <w:rsid w:val="00400D98"/>
    <w:rsid w:val="004010F5"/>
    <w:rsid w:val="00412CD1"/>
    <w:rsid w:val="0041315E"/>
    <w:rsid w:val="00416169"/>
    <w:rsid w:val="004171AE"/>
    <w:rsid w:val="00420E0E"/>
    <w:rsid w:val="00420F4F"/>
    <w:rsid w:val="00426A9F"/>
    <w:rsid w:val="00431117"/>
    <w:rsid w:val="00431E8B"/>
    <w:rsid w:val="004325EF"/>
    <w:rsid w:val="00452F2B"/>
    <w:rsid w:val="0045767F"/>
    <w:rsid w:val="00461B9C"/>
    <w:rsid w:val="00464D2C"/>
    <w:rsid w:val="004674C9"/>
    <w:rsid w:val="00474FFD"/>
    <w:rsid w:val="0048718C"/>
    <w:rsid w:val="00490AF1"/>
    <w:rsid w:val="00492EC0"/>
    <w:rsid w:val="00494A5C"/>
    <w:rsid w:val="004A1C97"/>
    <w:rsid w:val="004A3E52"/>
    <w:rsid w:val="004B2268"/>
    <w:rsid w:val="004C652D"/>
    <w:rsid w:val="004D0082"/>
    <w:rsid w:val="004D57A3"/>
    <w:rsid w:val="004D7085"/>
    <w:rsid w:val="004D7495"/>
    <w:rsid w:val="004E3618"/>
    <w:rsid w:val="004F5152"/>
    <w:rsid w:val="004F7D8F"/>
    <w:rsid w:val="00520058"/>
    <w:rsid w:val="00524344"/>
    <w:rsid w:val="00531AAA"/>
    <w:rsid w:val="005337C0"/>
    <w:rsid w:val="00533EE0"/>
    <w:rsid w:val="00550667"/>
    <w:rsid w:val="00551230"/>
    <w:rsid w:val="00551D1D"/>
    <w:rsid w:val="00553EB6"/>
    <w:rsid w:val="00554391"/>
    <w:rsid w:val="00577D6C"/>
    <w:rsid w:val="005837CF"/>
    <w:rsid w:val="005945B7"/>
    <w:rsid w:val="005A41AA"/>
    <w:rsid w:val="005A41C6"/>
    <w:rsid w:val="005A4B3D"/>
    <w:rsid w:val="005A5494"/>
    <w:rsid w:val="005A651E"/>
    <w:rsid w:val="005A6C46"/>
    <w:rsid w:val="005A7C10"/>
    <w:rsid w:val="005B20EF"/>
    <w:rsid w:val="005B4B2A"/>
    <w:rsid w:val="005D47B1"/>
    <w:rsid w:val="005D633F"/>
    <w:rsid w:val="005E07C6"/>
    <w:rsid w:val="005E13C7"/>
    <w:rsid w:val="005F1538"/>
    <w:rsid w:val="00602AD0"/>
    <w:rsid w:val="006079A2"/>
    <w:rsid w:val="0061218D"/>
    <w:rsid w:val="00622D7D"/>
    <w:rsid w:val="006247A8"/>
    <w:rsid w:val="006373E2"/>
    <w:rsid w:val="00643720"/>
    <w:rsid w:val="00654E36"/>
    <w:rsid w:val="006554F9"/>
    <w:rsid w:val="00656866"/>
    <w:rsid w:val="006613F4"/>
    <w:rsid w:val="00663393"/>
    <w:rsid w:val="00673B17"/>
    <w:rsid w:val="00677564"/>
    <w:rsid w:val="00680AE6"/>
    <w:rsid w:val="00681517"/>
    <w:rsid w:val="0068292A"/>
    <w:rsid w:val="00683406"/>
    <w:rsid w:val="00690690"/>
    <w:rsid w:val="00694174"/>
    <w:rsid w:val="006A510A"/>
    <w:rsid w:val="006A5CAA"/>
    <w:rsid w:val="006B039D"/>
    <w:rsid w:val="006B0F83"/>
    <w:rsid w:val="006B46DC"/>
    <w:rsid w:val="006C1CB4"/>
    <w:rsid w:val="006D01F9"/>
    <w:rsid w:val="006D4B3A"/>
    <w:rsid w:val="006E3D96"/>
    <w:rsid w:val="006E3F63"/>
    <w:rsid w:val="006E4EF8"/>
    <w:rsid w:val="006F1C37"/>
    <w:rsid w:val="006F59A4"/>
    <w:rsid w:val="006F7584"/>
    <w:rsid w:val="006F7AC1"/>
    <w:rsid w:val="00702BB6"/>
    <w:rsid w:val="00723B96"/>
    <w:rsid w:val="00727F96"/>
    <w:rsid w:val="00734407"/>
    <w:rsid w:val="0073789C"/>
    <w:rsid w:val="00737D9A"/>
    <w:rsid w:val="00753E94"/>
    <w:rsid w:val="00765B34"/>
    <w:rsid w:val="007748C7"/>
    <w:rsid w:val="00775CAA"/>
    <w:rsid w:val="00777D76"/>
    <w:rsid w:val="007937F3"/>
    <w:rsid w:val="007973A0"/>
    <w:rsid w:val="00797C61"/>
    <w:rsid w:val="007A6CB4"/>
    <w:rsid w:val="007A7A7D"/>
    <w:rsid w:val="007B3AED"/>
    <w:rsid w:val="007D5C50"/>
    <w:rsid w:val="007E2C5F"/>
    <w:rsid w:val="007E7066"/>
    <w:rsid w:val="007F139E"/>
    <w:rsid w:val="007F3272"/>
    <w:rsid w:val="007F33DE"/>
    <w:rsid w:val="007F541A"/>
    <w:rsid w:val="007F6EE8"/>
    <w:rsid w:val="00813CA6"/>
    <w:rsid w:val="0081592A"/>
    <w:rsid w:val="00824B0C"/>
    <w:rsid w:val="00824B69"/>
    <w:rsid w:val="008269C0"/>
    <w:rsid w:val="00827A0E"/>
    <w:rsid w:val="0083010B"/>
    <w:rsid w:val="008407A4"/>
    <w:rsid w:val="00854BC6"/>
    <w:rsid w:val="00887864"/>
    <w:rsid w:val="008A0925"/>
    <w:rsid w:val="008B37A8"/>
    <w:rsid w:val="008C0CD8"/>
    <w:rsid w:val="008C3FD3"/>
    <w:rsid w:val="008C5105"/>
    <w:rsid w:val="008C76B6"/>
    <w:rsid w:val="008D1284"/>
    <w:rsid w:val="008D1D0E"/>
    <w:rsid w:val="008D3202"/>
    <w:rsid w:val="008D34A2"/>
    <w:rsid w:val="008D350B"/>
    <w:rsid w:val="008D7725"/>
    <w:rsid w:val="008F0AB1"/>
    <w:rsid w:val="008F2A76"/>
    <w:rsid w:val="00913ABE"/>
    <w:rsid w:val="0091775B"/>
    <w:rsid w:val="00922B82"/>
    <w:rsid w:val="009327B0"/>
    <w:rsid w:val="00933800"/>
    <w:rsid w:val="00940D47"/>
    <w:rsid w:val="009469E5"/>
    <w:rsid w:val="009521BC"/>
    <w:rsid w:val="00961E32"/>
    <w:rsid w:val="00967D74"/>
    <w:rsid w:val="00975CF2"/>
    <w:rsid w:val="009931FF"/>
    <w:rsid w:val="00996FB8"/>
    <w:rsid w:val="009A0477"/>
    <w:rsid w:val="009A0B42"/>
    <w:rsid w:val="009A1B4C"/>
    <w:rsid w:val="009B7710"/>
    <w:rsid w:val="009B7A0F"/>
    <w:rsid w:val="009C4584"/>
    <w:rsid w:val="009C5EB1"/>
    <w:rsid w:val="009D2D64"/>
    <w:rsid w:val="009E4A00"/>
    <w:rsid w:val="009E4C43"/>
    <w:rsid w:val="009F1D0F"/>
    <w:rsid w:val="00A00506"/>
    <w:rsid w:val="00A039B5"/>
    <w:rsid w:val="00A048AB"/>
    <w:rsid w:val="00A0601A"/>
    <w:rsid w:val="00A0676F"/>
    <w:rsid w:val="00A07C7D"/>
    <w:rsid w:val="00A26AD3"/>
    <w:rsid w:val="00A277AB"/>
    <w:rsid w:val="00A3053D"/>
    <w:rsid w:val="00A31544"/>
    <w:rsid w:val="00A342E6"/>
    <w:rsid w:val="00A36E38"/>
    <w:rsid w:val="00A37700"/>
    <w:rsid w:val="00A4535A"/>
    <w:rsid w:val="00A47F33"/>
    <w:rsid w:val="00A57E98"/>
    <w:rsid w:val="00A60A7F"/>
    <w:rsid w:val="00A66D34"/>
    <w:rsid w:val="00A71149"/>
    <w:rsid w:val="00A74C35"/>
    <w:rsid w:val="00A757A0"/>
    <w:rsid w:val="00A81E37"/>
    <w:rsid w:val="00A97A9F"/>
    <w:rsid w:val="00AA3A9F"/>
    <w:rsid w:val="00AA4ED8"/>
    <w:rsid w:val="00AB1103"/>
    <w:rsid w:val="00AB634B"/>
    <w:rsid w:val="00AC3893"/>
    <w:rsid w:val="00AD0900"/>
    <w:rsid w:val="00AE0595"/>
    <w:rsid w:val="00AE221B"/>
    <w:rsid w:val="00AE75B0"/>
    <w:rsid w:val="00AF2A1B"/>
    <w:rsid w:val="00B104E8"/>
    <w:rsid w:val="00B10B39"/>
    <w:rsid w:val="00B17F82"/>
    <w:rsid w:val="00B206B9"/>
    <w:rsid w:val="00B208B5"/>
    <w:rsid w:val="00B33217"/>
    <w:rsid w:val="00B3373F"/>
    <w:rsid w:val="00B42E52"/>
    <w:rsid w:val="00B44F35"/>
    <w:rsid w:val="00B51103"/>
    <w:rsid w:val="00B5124D"/>
    <w:rsid w:val="00B51B66"/>
    <w:rsid w:val="00B53A2B"/>
    <w:rsid w:val="00B67763"/>
    <w:rsid w:val="00B80B79"/>
    <w:rsid w:val="00B93857"/>
    <w:rsid w:val="00B94A4C"/>
    <w:rsid w:val="00B9634B"/>
    <w:rsid w:val="00B97B2F"/>
    <w:rsid w:val="00BA65B0"/>
    <w:rsid w:val="00BB1142"/>
    <w:rsid w:val="00BB295E"/>
    <w:rsid w:val="00BB3076"/>
    <w:rsid w:val="00BB3657"/>
    <w:rsid w:val="00BC76FC"/>
    <w:rsid w:val="00BE54E3"/>
    <w:rsid w:val="00BF0272"/>
    <w:rsid w:val="00BF2A95"/>
    <w:rsid w:val="00BF6B46"/>
    <w:rsid w:val="00C0061C"/>
    <w:rsid w:val="00C14A4D"/>
    <w:rsid w:val="00C150BC"/>
    <w:rsid w:val="00C16A40"/>
    <w:rsid w:val="00C22D13"/>
    <w:rsid w:val="00C341FA"/>
    <w:rsid w:val="00C40CF9"/>
    <w:rsid w:val="00C40DD7"/>
    <w:rsid w:val="00C46F48"/>
    <w:rsid w:val="00C54DE2"/>
    <w:rsid w:val="00C55A38"/>
    <w:rsid w:val="00C56C2E"/>
    <w:rsid w:val="00C62E36"/>
    <w:rsid w:val="00C73C71"/>
    <w:rsid w:val="00C8340A"/>
    <w:rsid w:val="00C863AF"/>
    <w:rsid w:val="00C87174"/>
    <w:rsid w:val="00C92C76"/>
    <w:rsid w:val="00CA7159"/>
    <w:rsid w:val="00CB3552"/>
    <w:rsid w:val="00CB6BC3"/>
    <w:rsid w:val="00CB7DCA"/>
    <w:rsid w:val="00CC0AA9"/>
    <w:rsid w:val="00CC1750"/>
    <w:rsid w:val="00CC208F"/>
    <w:rsid w:val="00CC3FEE"/>
    <w:rsid w:val="00CD1B47"/>
    <w:rsid w:val="00CE3D27"/>
    <w:rsid w:val="00CE40A5"/>
    <w:rsid w:val="00CF0A80"/>
    <w:rsid w:val="00CF0EC2"/>
    <w:rsid w:val="00CF5BDF"/>
    <w:rsid w:val="00D0111D"/>
    <w:rsid w:val="00D041CE"/>
    <w:rsid w:val="00D060BE"/>
    <w:rsid w:val="00D10875"/>
    <w:rsid w:val="00D172AF"/>
    <w:rsid w:val="00D24C19"/>
    <w:rsid w:val="00D257CB"/>
    <w:rsid w:val="00D34708"/>
    <w:rsid w:val="00D35EB3"/>
    <w:rsid w:val="00D44EB2"/>
    <w:rsid w:val="00D47D1E"/>
    <w:rsid w:val="00D5751E"/>
    <w:rsid w:val="00D65D7D"/>
    <w:rsid w:val="00D86439"/>
    <w:rsid w:val="00D94210"/>
    <w:rsid w:val="00DA324F"/>
    <w:rsid w:val="00DA5E6D"/>
    <w:rsid w:val="00DA6F8F"/>
    <w:rsid w:val="00DC3C54"/>
    <w:rsid w:val="00DD0389"/>
    <w:rsid w:val="00DD1EF1"/>
    <w:rsid w:val="00DE00E8"/>
    <w:rsid w:val="00DE70E1"/>
    <w:rsid w:val="00DF0254"/>
    <w:rsid w:val="00DF6E29"/>
    <w:rsid w:val="00E0357A"/>
    <w:rsid w:val="00E07258"/>
    <w:rsid w:val="00E1317C"/>
    <w:rsid w:val="00E15AF0"/>
    <w:rsid w:val="00E16BD3"/>
    <w:rsid w:val="00E20943"/>
    <w:rsid w:val="00E21B08"/>
    <w:rsid w:val="00E22D85"/>
    <w:rsid w:val="00E24ADF"/>
    <w:rsid w:val="00E402F3"/>
    <w:rsid w:val="00E42019"/>
    <w:rsid w:val="00E616E6"/>
    <w:rsid w:val="00E630BE"/>
    <w:rsid w:val="00E662BE"/>
    <w:rsid w:val="00E66A5B"/>
    <w:rsid w:val="00E76075"/>
    <w:rsid w:val="00E765AE"/>
    <w:rsid w:val="00E8560A"/>
    <w:rsid w:val="00E92C5B"/>
    <w:rsid w:val="00E94F38"/>
    <w:rsid w:val="00EA1590"/>
    <w:rsid w:val="00EC11AE"/>
    <w:rsid w:val="00EC48EB"/>
    <w:rsid w:val="00EC6CCA"/>
    <w:rsid w:val="00EC740B"/>
    <w:rsid w:val="00ED3759"/>
    <w:rsid w:val="00EE0802"/>
    <w:rsid w:val="00EE7148"/>
    <w:rsid w:val="00EF5C27"/>
    <w:rsid w:val="00F01827"/>
    <w:rsid w:val="00F26F6D"/>
    <w:rsid w:val="00F27036"/>
    <w:rsid w:val="00F306BC"/>
    <w:rsid w:val="00F36AD7"/>
    <w:rsid w:val="00F41652"/>
    <w:rsid w:val="00F42A4B"/>
    <w:rsid w:val="00F53ECF"/>
    <w:rsid w:val="00F61F5A"/>
    <w:rsid w:val="00F667C0"/>
    <w:rsid w:val="00F71284"/>
    <w:rsid w:val="00F71B53"/>
    <w:rsid w:val="00F735F1"/>
    <w:rsid w:val="00F75DD6"/>
    <w:rsid w:val="00F838DD"/>
    <w:rsid w:val="00F846A7"/>
    <w:rsid w:val="00F85BF0"/>
    <w:rsid w:val="00FA042A"/>
    <w:rsid w:val="00FA64C0"/>
    <w:rsid w:val="00FB4896"/>
    <w:rsid w:val="00FC176E"/>
    <w:rsid w:val="00FC3B2B"/>
    <w:rsid w:val="00FD29E0"/>
    <w:rsid w:val="00FD3E87"/>
    <w:rsid w:val="00FD5D37"/>
    <w:rsid w:val="00FD6A2A"/>
    <w:rsid w:val="00FD6CDF"/>
    <w:rsid w:val="00FE267D"/>
    <w:rsid w:val="00FE4F3E"/>
    <w:rsid w:val="00FE5D47"/>
    <w:rsid w:val="1D4D0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1C"/>
    <w:rPr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C46F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231C"/>
    <w:rPr>
      <w:rFonts w:cs="Times New Roman"/>
      <w:color w:val="040465"/>
      <w:u w:val="single"/>
    </w:rPr>
  </w:style>
  <w:style w:type="character" w:styleId="a4">
    <w:name w:val="Strong"/>
    <w:uiPriority w:val="99"/>
    <w:qFormat/>
    <w:rsid w:val="002D231C"/>
    <w:rPr>
      <w:rFonts w:cs="Times New Roman"/>
      <w:b/>
    </w:rPr>
  </w:style>
  <w:style w:type="paragraph" w:styleId="a5">
    <w:name w:val="Normal (Web)"/>
    <w:basedOn w:val="a"/>
    <w:uiPriority w:val="99"/>
    <w:rsid w:val="002D231C"/>
    <w:pPr>
      <w:spacing w:before="30" w:after="30"/>
    </w:pPr>
  </w:style>
  <w:style w:type="paragraph" w:customStyle="1" w:styleId="nextblock">
    <w:name w:val="nextblock"/>
    <w:basedOn w:val="a"/>
    <w:uiPriority w:val="99"/>
    <w:rsid w:val="002D231C"/>
    <w:pPr>
      <w:spacing w:before="30" w:after="30"/>
    </w:pPr>
  </w:style>
  <w:style w:type="paragraph" w:customStyle="1" w:styleId="print1">
    <w:name w:val="print1"/>
    <w:basedOn w:val="a"/>
    <w:uiPriority w:val="99"/>
    <w:rsid w:val="002D231C"/>
    <w:pPr>
      <w:spacing w:before="240" w:after="75"/>
      <w:jc w:val="right"/>
    </w:pPr>
    <w:rPr>
      <w:sz w:val="18"/>
      <w:szCs w:val="18"/>
    </w:rPr>
  </w:style>
  <w:style w:type="table" w:styleId="a6">
    <w:name w:val="Table Grid"/>
    <w:basedOn w:val="a1"/>
    <w:uiPriority w:val="99"/>
    <w:rsid w:val="002D2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D23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41593D"/>
    <w:rPr>
      <w:sz w:val="24"/>
      <w:szCs w:val="24"/>
    </w:rPr>
  </w:style>
  <w:style w:type="character" w:styleId="a9">
    <w:name w:val="page number"/>
    <w:uiPriority w:val="99"/>
    <w:rsid w:val="002D231C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E22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E221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B1142"/>
  </w:style>
  <w:style w:type="character" w:customStyle="1" w:styleId="eop">
    <w:name w:val="eop"/>
    <w:rsid w:val="00BB1142"/>
  </w:style>
  <w:style w:type="paragraph" w:customStyle="1" w:styleId="paragraph">
    <w:name w:val="paragraph"/>
    <w:basedOn w:val="a"/>
    <w:rsid w:val="00AA4ED8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rsid w:val="00AA4ED8"/>
  </w:style>
  <w:style w:type="character" w:customStyle="1" w:styleId="20">
    <w:name w:val="Заголовок 2 Знак"/>
    <w:basedOn w:val="a0"/>
    <w:link w:val="2"/>
    <w:uiPriority w:val="9"/>
    <w:rsid w:val="00C46F48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5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0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EB2FFB2BCF9AE09DB3E4F8295161857AC1DF995A0FE5F4A72B3AB1CFF48FD4933335C48072130w6x0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bukcson89@mail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6489</Words>
  <Characters>36991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учетной записи</vt:lpstr>
    </vt:vector>
  </TitlesOfParts>
  <Company>4</Company>
  <LinksUpToDate>false</LinksUpToDate>
  <CharactersWithSpaces>43394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учетной записи</dc:title>
  <dc:creator>Zamir</dc:creator>
  <cp:lastModifiedBy>Пользователь</cp:lastModifiedBy>
  <cp:revision>2</cp:revision>
  <cp:lastPrinted>2023-12-26T07:12:00Z</cp:lastPrinted>
  <dcterms:created xsi:type="dcterms:W3CDTF">2023-12-26T09:21:00Z</dcterms:created>
  <dcterms:modified xsi:type="dcterms:W3CDTF">2023-12-26T09:21:00Z</dcterms:modified>
</cp:coreProperties>
</file>