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46" w:rsidRDefault="00680746" w:rsidP="00680746">
      <w:pPr>
        <w:shd w:val="clear" w:color="auto" w:fill="FFFFFF"/>
        <w:spacing w:after="135" w:line="240" w:lineRule="auto"/>
        <w:jc w:val="center"/>
        <w:outlineLvl w:val="0"/>
        <w:rPr>
          <w:rFonts w:ascii="marta_regular" w:eastAsia="Times New Roman" w:hAnsi="marta_regular"/>
          <w:color w:val="4783BB"/>
          <w:kern w:val="36"/>
          <w:sz w:val="39"/>
          <w:szCs w:val="39"/>
          <w:lang w:eastAsia="ru-RU"/>
        </w:rPr>
      </w:pPr>
      <w:r>
        <w:rPr>
          <w:rFonts w:ascii="marta_regular" w:eastAsia="Times New Roman" w:hAnsi="marta_regular"/>
          <w:color w:val="4783BB"/>
          <w:kern w:val="36"/>
          <w:sz w:val="39"/>
          <w:szCs w:val="39"/>
          <w:lang w:eastAsia="ru-RU"/>
        </w:rPr>
        <w:t>Часто задаваемые вопросы</w:t>
      </w:r>
    </w:p>
    <w:p w:rsidR="00680746" w:rsidRDefault="00680746" w:rsidP="00680746">
      <w:pPr>
        <w:shd w:val="clear" w:color="auto" w:fill="FFFFFF"/>
        <w:spacing w:before="120" w:after="120" w:line="240" w:lineRule="auto"/>
        <w:jc w:val="center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Уважаемые посетители! В данном разделе вы сможете ознакомиться с ответами на часто задаваемые вопросы, касающиеся работы нашего учреждения в соответствии с Федеральным законом Российской Федерации от 28 декабря 2013 г.  №442-ФЗ  «Об основах социального обслуживания граждан в Российской Федерации».</w:t>
      </w:r>
    </w:p>
    <w:p w:rsidR="00680746" w:rsidRDefault="00680746" w:rsidP="00680746">
      <w:pPr>
        <w:shd w:val="clear" w:color="auto" w:fill="FFFFFF"/>
        <w:spacing w:before="120" w:after="120" w:line="240" w:lineRule="auto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680746" w:rsidRDefault="00CF0B07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 </w:t>
      </w:r>
      <w:r w:rsidR="00AA78C2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С какой категорией детей работает Реабилитационный центр?</w:t>
      </w:r>
    </w:p>
    <w:p w:rsidR="00680746" w:rsidRDefault="00680746" w:rsidP="0048431B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 w:rsidR="00AA78C2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: Центр принимает и размещает детей и подростков с ограниченными возможностями (при необходимости с одним из родителей, опекунов, попечителей) с заболеваниями центральной нервной системы,</w:t>
      </w:r>
      <w:r w:rsidR="003F66B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</w:t>
      </w:r>
      <w:r w:rsidR="00AA78C2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опорно – двигательного аппарата</w:t>
      </w:r>
      <w:r w:rsidR="003F66B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.</w:t>
      </w:r>
      <w:r w:rsidR="00AA78C2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</w:t>
      </w:r>
    </w:p>
    <w:p w:rsidR="0006240D" w:rsidRDefault="0006240D" w:rsidP="0048431B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="00F27750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 «Оказывает ли Центр платные услуги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?»</w:t>
      </w:r>
    </w:p>
    <w:p w:rsidR="00680746" w:rsidRDefault="00680746" w:rsidP="0048431B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b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 : </w:t>
      </w:r>
      <w:r w:rsidR="00F2775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 В соответствии с Постановлением Правительства РД от 14 ноября 2017г.№268 «Об утверждении Порядков предоставления социальных услуг поставщиками социальных услуг в Республике Дагестан» все услуги оказываются </w:t>
      </w:r>
      <w:r w:rsidR="00F27750" w:rsidRPr="00F27750">
        <w:rPr>
          <w:rFonts w:ascii="Roboto-Regular" w:eastAsia="Times New Roman" w:hAnsi="Roboto-Regular"/>
          <w:b/>
          <w:color w:val="000000"/>
          <w:sz w:val="27"/>
          <w:szCs w:val="27"/>
          <w:lang w:eastAsia="ru-RU"/>
        </w:rPr>
        <w:t>бесплатно.</w:t>
      </w:r>
    </w:p>
    <w:p w:rsidR="0006240D" w:rsidRDefault="0006240D" w:rsidP="0048431B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 Какие документы нужно предоставить для признания нуждаемости в социальных услугах?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 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 Документы, которые необходимо предоставить в уполномоченный орган субъекта для получения социальных услуг гражданами: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документ, удостоверяющий личность получателя социальных услуг и представителя (при обращении представителя);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документ, подтверждающий полномочия представителя (при обращении представителя);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документ, подтверждающий место жительства и (или) пребывания, фактического проживания получателя социальных услуг и представителя (при обращении представителя);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  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документы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 индивидуальная программа (при наличии действующей индивидуальной программы);</w:t>
      </w:r>
    </w:p>
    <w:p w:rsidR="00680746" w:rsidRDefault="00680746" w:rsidP="003F66B0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lastRenderedPageBreak/>
        <w:t>- иные документы, необходимые для предоставления социальных услуг установленные в соответствии с порядком предоставления социальных услуг поставщиками социальных услуг, утвержденных субъектом Российской Федерации.</w:t>
      </w:r>
    </w:p>
    <w:p w:rsidR="0006240D" w:rsidRDefault="0006240D" w:rsidP="003F66B0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</w:p>
    <w:p w:rsidR="00680746" w:rsidRDefault="00B764AF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 С какого возраста</w:t>
      </w:r>
      <w:r w:rsidR="00DE6678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 xml:space="preserve"> принимаются дети на реабилитацию?</w:t>
      </w:r>
    </w:p>
    <w:p w:rsidR="00680746" w:rsidRDefault="00680746" w:rsidP="00CF0B07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</w:t>
      </w: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 :</w:t>
      </w:r>
      <w:r w:rsidR="00B764AF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="00DE6678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от 0 до 18 лет.</w:t>
      </w:r>
      <w:r w:rsidR="00B764AF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</w:p>
    <w:p w:rsidR="0006240D" w:rsidRDefault="0006240D" w:rsidP="00CF0B07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</w:p>
    <w:p w:rsidR="00680746" w:rsidRDefault="00D17948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 Какие услуги оказывает Центр?</w:t>
      </w:r>
    </w:p>
    <w:p w:rsidR="00680746" w:rsidRDefault="00680746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="00912E68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 ГК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У РД РЦДПОВ в МО «</w:t>
      </w:r>
      <w:r w:rsidR="00FF5D59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город Хасавюр</w:t>
      </w:r>
      <w:r w:rsid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т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», как поставщик социальных услуг, предоставляет получателям социальных услуг следующие   социальные услуги:</w:t>
      </w:r>
    </w:p>
    <w:p w:rsidR="00680746" w:rsidRDefault="00680746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1) </w:t>
      </w:r>
      <w:r w:rsidRPr="00AE30BE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>социально-бытовые</w:t>
      </w:r>
      <w:r w:rsidR="00AE30BE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направленные на поддержание жизнедеятельности получателей социальных услуг в быту;</w:t>
      </w:r>
    </w:p>
    <w:p w:rsidR="00680746" w:rsidRDefault="00680746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2) </w:t>
      </w:r>
      <w:r w:rsidRPr="00AE30BE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>социально-медицинские</w:t>
      </w:r>
      <w:r w:rsidR="00AE30BE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680746" w:rsidRDefault="00680746" w:rsidP="00FF23C2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3) </w:t>
      </w:r>
      <w:r w:rsidRPr="00AE30BE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>социально-психологические</w:t>
      </w:r>
      <w:r w:rsidR="00AE30BE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анонимно;</w:t>
      </w:r>
    </w:p>
    <w:p w:rsidR="00680746" w:rsidRDefault="00680746" w:rsidP="00DE6678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4) </w:t>
      </w:r>
      <w:r w:rsidRPr="00AE30BE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>социально-педагогические</w:t>
      </w:r>
      <w:r w:rsidR="00AE30BE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</w:t>
      </w:r>
      <w:r w:rsidR="00D17948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организацию их досуга;</w:t>
      </w:r>
    </w:p>
    <w:p w:rsidR="00680746" w:rsidRDefault="00DE6678" w:rsidP="00CF0B07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5</w:t>
      </w:r>
      <w:r w:rsidR="00680746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) </w:t>
      </w:r>
      <w:r w:rsidR="00AE30BE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Услуги</w:t>
      </w:r>
      <w:r w:rsidR="00AE30BE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 xml:space="preserve"> в целях повышения коммуникативного потенциала получателей социальных услуг, имеющих ограничения жизнедеятельности,</w:t>
      </w:r>
      <w:r w:rsidR="00CF0B07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 xml:space="preserve"> в том числе детей – инвалидов</w:t>
      </w:r>
      <w:r w:rsidR="0006240D">
        <w:rPr>
          <w:rFonts w:ascii="Roboto-Regular" w:eastAsia="Times New Roman" w:hAnsi="Roboto-Regular"/>
          <w:bCs/>
          <w:color w:val="000000"/>
          <w:sz w:val="27"/>
          <w:szCs w:val="27"/>
          <w:lang w:eastAsia="ru-RU"/>
        </w:rPr>
        <w:t>.</w:t>
      </w:r>
    </w:p>
    <w:p w:rsidR="0006240D" w:rsidRDefault="0006240D" w:rsidP="00CF0B07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</w:p>
    <w:p w:rsidR="00680746" w:rsidRDefault="00680746" w:rsidP="00680746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</w:t>
      </w:r>
      <w:r w:rsidR="003F66B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</w:t>
      </w:r>
      <w:r w:rsidR="003F66B0">
        <w:rPr>
          <w:rFonts w:ascii="Roboto-Regular" w:eastAsia="Times New Roman" w:hAnsi="Roboto-Regular"/>
          <w:b/>
          <w:color w:val="000000"/>
          <w:sz w:val="27"/>
          <w:szCs w:val="27"/>
          <w:lang w:eastAsia="ru-RU"/>
        </w:rPr>
        <w:t>Форма обслуживани</w:t>
      </w:r>
      <w:r w:rsidR="003F66B0" w:rsidRPr="003F66B0">
        <w:rPr>
          <w:rFonts w:ascii="Roboto-Regular" w:eastAsia="Times New Roman" w:hAnsi="Roboto-Regular"/>
          <w:b/>
          <w:color w:val="000000"/>
          <w:sz w:val="27"/>
          <w:szCs w:val="27"/>
          <w:lang w:eastAsia="ru-RU"/>
        </w:rPr>
        <w:t>я в Центре?</w:t>
      </w:r>
    </w:p>
    <w:p w:rsidR="001C42B4" w:rsidRDefault="00680746" w:rsidP="00CF0B07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="003F66B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полустационарная форма обслуживания.</w:t>
      </w:r>
    </w:p>
    <w:p w:rsidR="0006240D" w:rsidRDefault="0006240D" w:rsidP="00CF0B07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</w:p>
    <w:p w:rsidR="001C42B4" w:rsidRPr="001C42B4" w:rsidRDefault="001C42B4" w:rsidP="00FF23C2">
      <w:pPr>
        <w:shd w:val="clear" w:color="auto" w:fill="FFFFFF"/>
        <w:spacing w:before="120" w:after="120" w:line="240" w:lineRule="auto"/>
        <w:ind w:left="-851" w:firstLine="709"/>
        <w:jc w:val="both"/>
        <w:rPr>
          <w:sz w:val="27"/>
          <w:szCs w:val="27"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Pr="00C46C12">
        <w:rPr>
          <w:rFonts w:ascii="Roboto-Regular" w:eastAsia="Times New Roman" w:hAnsi="Roboto-Regular"/>
          <w:b/>
          <w:color w:val="000000"/>
          <w:sz w:val="27"/>
          <w:szCs w:val="27"/>
          <w:lang w:eastAsia="ru-RU"/>
        </w:rPr>
        <w:t>На какое к</w:t>
      </w:r>
      <w:r w:rsidRPr="00C46C12">
        <w:rPr>
          <w:rFonts w:ascii="Times New Roman" w:hAnsi="Times New Roman"/>
          <w:b/>
          <w:sz w:val="27"/>
          <w:szCs w:val="27"/>
        </w:rPr>
        <w:t>оличество мест для приема центр рассчитан:</w:t>
      </w:r>
    </w:p>
    <w:p w:rsidR="00CF0B07" w:rsidRDefault="001C42B4" w:rsidP="00CF0B07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="00230455">
        <w:rPr>
          <w:rFonts w:ascii="Times New Roman" w:hAnsi="Times New Roman"/>
          <w:sz w:val="27"/>
          <w:szCs w:val="27"/>
        </w:rPr>
        <w:t xml:space="preserve">Центр рассчитан на 25 </w:t>
      </w:r>
      <w:r w:rsidRPr="001C42B4">
        <w:rPr>
          <w:rFonts w:ascii="Times New Roman" w:hAnsi="Times New Roman"/>
          <w:sz w:val="27"/>
          <w:szCs w:val="27"/>
        </w:rPr>
        <w:t>мес</w:t>
      </w:r>
      <w:r w:rsidR="00DE6678">
        <w:rPr>
          <w:rFonts w:ascii="Times New Roman" w:hAnsi="Times New Roman"/>
          <w:sz w:val="27"/>
          <w:szCs w:val="27"/>
        </w:rPr>
        <w:t xml:space="preserve">т.  </w:t>
      </w:r>
    </w:p>
    <w:p w:rsidR="0006240D" w:rsidRPr="00CF0B07" w:rsidRDefault="0006240D" w:rsidP="00CF0B07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1C42B4" w:rsidRPr="00C46C12" w:rsidRDefault="001C42B4" w:rsidP="001C42B4">
      <w:pPr>
        <w:shd w:val="clear" w:color="auto" w:fill="FFFFFF"/>
        <w:spacing w:after="0" w:line="240" w:lineRule="auto"/>
        <w:ind w:left="-851" w:firstLine="709"/>
        <w:jc w:val="both"/>
        <w:rPr>
          <w:b/>
        </w:rPr>
      </w:pPr>
      <w:r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ВОПРОС:</w:t>
      </w:r>
      <w:r w:rsidRPr="001C42B4">
        <w:t xml:space="preserve"> </w:t>
      </w:r>
      <w:r w:rsidRPr="00C46C12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Какая цель деятельности Реабилитационного центра?</w:t>
      </w:r>
    </w:p>
    <w:p w:rsidR="001C42B4" w:rsidRDefault="001C42B4" w:rsidP="003F66B0">
      <w:pPr>
        <w:shd w:val="clear" w:color="auto" w:fill="FFFFFF"/>
        <w:spacing w:before="120" w:after="12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Pr="001C42B4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Оказание детям и подросткам, имеющим отклонения в умственном и физическом развитии, квалифицированной социально-медицинской, социально-психологической и социально-педагогической помощи, обеспечение их максимально полной своевременной социальной адаптации к жизни в обществе, семье, к обучению и труду.</w:t>
      </w:r>
    </w:p>
    <w:p w:rsidR="0006240D" w:rsidRPr="003F66B0" w:rsidRDefault="0006240D" w:rsidP="003F66B0">
      <w:pPr>
        <w:shd w:val="clear" w:color="auto" w:fill="FFFFFF"/>
        <w:spacing w:before="120" w:after="120" w:line="240" w:lineRule="auto"/>
        <w:ind w:left="-851" w:firstLine="709"/>
        <w:jc w:val="both"/>
      </w:pPr>
    </w:p>
    <w:p w:rsidR="001C42B4" w:rsidRPr="00912E68" w:rsidRDefault="001C42B4" w:rsidP="001C42B4">
      <w:pPr>
        <w:shd w:val="clear" w:color="auto" w:fill="FFFFFF"/>
        <w:spacing w:after="0" w:line="240" w:lineRule="auto"/>
        <w:ind w:left="-851" w:firstLine="709"/>
        <w:jc w:val="both"/>
        <w:rPr>
          <w:b/>
        </w:rPr>
      </w:pPr>
      <w:r w:rsidRPr="00912E68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lastRenderedPageBreak/>
        <w:t>ВОПРОС:</w:t>
      </w:r>
      <w:r w:rsidRPr="00912E68">
        <w:rPr>
          <w:b/>
        </w:rPr>
        <w:t xml:space="preserve"> </w:t>
      </w:r>
      <w:r w:rsidRPr="00912E68">
        <w:rPr>
          <w:rFonts w:ascii="Roboto-Regular" w:eastAsia="Times New Roman" w:hAnsi="Roboto-Regular"/>
          <w:b/>
          <w:bCs/>
          <w:color w:val="000000"/>
          <w:sz w:val="27"/>
          <w:szCs w:val="27"/>
          <w:lang w:eastAsia="ru-RU"/>
        </w:rPr>
        <w:t>Какие основания для отказа в предоставлении государственной услуги?</w:t>
      </w:r>
    </w:p>
    <w:p w:rsidR="00495570" w:rsidRPr="00495570" w:rsidRDefault="001C42B4" w:rsidP="0006240D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 </w:t>
      </w:r>
      <w:r w:rsid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="00495570"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несоответствие документов требованиям, установленным пунктом 31 настоящего Административного регламента;</w:t>
      </w:r>
    </w:p>
    <w:p w:rsidR="00495570" w:rsidRPr="00495570" w:rsidRDefault="00495570" w:rsidP="0006240D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предоставление заявителем ложной информации или недостоверных      сведений, документов;</w:t>
      </w:r>
    </w:p>
    <w:p w:rsidR="00495570" w:rsidRPr="00495570" w:rsidRDefault="00495570" w:rsidP="0006240D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все заболевания в острой стадии и хронические заболевания в стадии       декомпенсации;</w:t>
      </w:r>
    </w:p>
    <w:p w:rsidR="00495570" w:rsidRPr="00495570" w:rsidRDefault="00495570" w:rsidP="0006240D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заболевание нервной системы с судорожным синдромом;</w:t>
      </w:r>
    </w:p>
    <w:p w:rsidR="00495570" w:rsidRPr="00495570" w:rsidRDefault="00495570" w:rsidP="0006240D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 xml:space="preserve">злокачественные </w:t>
      </w:r>
      <w:r w:rsidR="00912E68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новообразования;</w:t>
      </w:r>
    </w:p>
    <w:p w:rsidR="00495570" w:rsidRPr="00495570" w:rsidRDefault="00495570" w:rsidP="0006240D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инфекционные заболевания;</w:t>
      </w:r>
    </w:p>
    <w:p w:rsidR="00495570" w:rsidRPr="00495570" w:rsidRDefault="00495570" w:rsidP="0006240D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глубокая задержка психического и психо</w:t>
      </w:r>
      <w:r w:rsidR="00230455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-</w:t>
      </w:r>
      <w:r w:rsidR="00230455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 xml:space="preserve"> 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речевого развития;</w:t>
      </w:r>
    </w:p>
    <w:p w:rsidR="00495570" w:rsidRPr="00495570" w:rsidRDefault="00495570" w:rsidP="0006240D">
      <w:pPr>
        <w:shd w:val="clear" w:color="auto" w:fill="FFFFFF"/>
        <w:spacing w:after="0" w:line="240" w:lineRule="auto"/>
        <w:ind w:left="-851" w:firstLine="709"/>
        <w:jc w:val="both"/>
        <w:rPr>
          <w:rFonts w:ascii="Roboto-Regular" w:eastAsia="Times New Roman" w:hAnsi="Roboto-Regular"/>
          <w:color w:val="000000"/>
          <w:sz w:val="27"/>
          <w:szCs w:val="27"/>
          <w:lang w:eastAsia="ru-RU"/>
        </w:rPr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кожные заболевания в стадии обострения.</w:t>
      </w:r>
    </w:p>
    <w:p w:rsidR="001C42B4" w:rsidRPr="001C42B4" w:rsidRDefault="00495570" w:rsidP="0006240D">
      <w:pPr>
        <w:shd w:val="clear" w:color="auto" w:fill="FFFFFF"/>
        <w:spacing w:after="0" w:line="240" w:lineRule="auto"/>
        <w:ind w:left="-851" w:firstLine="709"/>
        <w:jc w:val="both"/>
      </w:pP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>•</w:t>
      </w:r>
      <w:r w:rsidRPr="00495570">
        <w:rPr>
          <w:rFonts w:ascii="Roboto-Regular" w:eastAsia="Times New Roman" w:hAnsi="Roboto-Regular"/>
          <w:color w:val="000000"/>
          <w:sz w:val="27"/>
          <w:szCs w:val="27"/>
          <w:lang w:eastAsia="ru-RU"/>
        </w:rPr>
        <w:tab/>
        <w:t>педикулез.</w:t>
      </w:r>
    </w:p>
    <w:sectPr w:rsidR="001C42B4" w:rsidRPr="001C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DE5" w:rsidRDefault="00E06DE5" w:rsidP="001C42B4">
      <w:pPr>
        <w:spacing w:after="0" w:line="240" w:lineRule="auto"/>
      </w:pPr>
      <w:r>
        <w:separator/>
      </w:r>
    </w:p>
  </w:endnote>
  <w:endnote w:type="continuationSeparator" w:id="0">
    <w:p w:rsidR="00E06DE5" w:rsidRDefault="00E06DE5" w:rsidP="001C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ta_regular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DE5" w:rsidRDefault="00E06DE5" w:rsidP="001C42B4">
      <w:pPr>
        <w:spacing w:after="0" w:line="240" w:lineRule="auto"/>
      </w:pPr>
      <w:r>
        <w:separator/>
      </w:r>
    </w:p>
  </w:footnote>
  <w:footnote w:type="continuationSeparator" w:id="0">
    <w:p w:rsidR="00E06DE5" w:rsidRDefault="00E06DE5" w:rsidP="001C4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93"/>
    <w:rsid w:val="0006240D"/>
    <w:rsid w:val="000913D9"/>
    <w:rsid w:val="00194FC8"/>
    <w:rsid w:val="001C42B4"/>
    <w:rsid w:val="00230455"/>
    <w:rsid w:val="002344A2"/>
    <w:rsid w:val="003B3683"/>
    <w:rsid w:val="003F66B0"/>
    <w:rsid w:val="0048431B"/>
    <w:rsid w:val="00495570"/>
    <w:rsid w:val="00680746"/>
    <w:rsid w:val="006F21D8"/>
    <w:rsid w:val="00912E68"/>
    <w:rsid w:val="009A1993"/>
    <w:rsid w:val="00AA78C2"/>
    <w:rsid w:val="00AE30BE"/>
    <w:rsid w:val="00B24240"/>
    <w:rsid w:val="00B764AF"/>
    <w:rsid w:val="00C46C12"/>
    <w:rsid w:val="00CF0B07"/>
    <w:rsid w:val="00D17948"/>
    <w:rsid w:val="00DE6678"/>
    <w:rsid w:val="00E06DE5"/>
    <w:rsid w:val="00F27750"/>
    <w:rsid w:val="00FF23C2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D6AA8-1383-4A3B-B3B3-6551869B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C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2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DA57-6651-452B-B332-ABE221AF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2023-03-21T13:36:00Z</dcterms:created>
  <dcterms:modified xsi:type="dcterms:W3CDTF">2024-07-12T14:26:00Z</dcterms:modified>
</cp:coreProperties>
</file>