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6F" w:rsidRPr="00B80F41" w:rsidRDefault="0076746F" w:rsidP="0076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</w:t>
      </w:r>
    </w:p>
    <w:p w:rsidR="0076746F" w:rsidRPr="00B80F41" w:rsidRDefault="0076746F" w:rsidP="0076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73" w:type="dxa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8363"/>
      </w:tblGrid>
      <w:tr w:rsidR="0076746F" w:rsidRPr="00B80F41" w:rsidTr="00F71445">
        <w:trPr>
          <w:trHeight w:val="134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Полные и (если имеется) сокращенные наименования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Государственное казенное учреждение Республики Дагестан «Социально-реабилитационный центр для несовершеннолетних» в муниципальном образовании «город Дербент» 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ГКУ РД СРЦН в МО «город  Дербент»</w:t>
            </w:r>
          </w:p>
        </w:tc>
      </w:tr>
      <w:tr w:rsidR="0076746F" w:rsidRPr="00B80F41" w:rsidTr="00F71445">
        <w:trPr>
          <w:trHeight w:val="115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государственной регистрации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 создании социально-реабилитационного центра для несовершеннолетних от  01 декабря 1999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№ 127/2</w:t>
            </w:r>
          </w:p>
        </w:tc>
      </w:tr>
      <w:tr w:rsidR="0076746F" w:rsidRPr="00B80F41" w:rsidTr="00F71445">
        <w:trPr>
          <w:trHeight w:val="182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 нахождения, места предоставления социальные услуг), контактный телефон, адрес электронной почты, график работы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368608 г.Дербент, ул. Приморская, 16-а 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(8240) 4-85-44; факс (8240) 4-85-22</w:t>
            </w:r>
          </w:p>
          <w:p w:rsidR="0076746F" w:rsidRPr="0076746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6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6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</w:t>
            </w:r>
            <w:proofErr w:type="spellEnd"/>
            <w:r w:rsidRPr="0076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srcn</w:t>
            </w:r>
            <w:proofErr w:type="spellEnd"/>
            <w:r w:rsidRPr="0076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05_11@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6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09:00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час. (ежедневно); перерыв с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часов;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- суббота и воскресенье;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работники – с 07:00 до 19:00 часов (по графику);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выходной – воскресенье; 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– круглосуточно (по графику) </w:t>
            </w:r>
          </w:p>
        </w:tc>
      </w:tr>
      <w:tr w:rsidR="0076746F" w:rsidRPr="00B80F41" w:rsidTr="00F71445">
        <w:trPr>
          <w:trHeight w:val="134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учредителе, его месте нахождения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РД:367015 РД г. Махачкала, ул. Абубакарова,117. Тел. (822) 64-27-08; (822)64-95-53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E-mail:mtrud</w:t>
            </w:r>
            <w:proofErr w:type="spellEnd"/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@e-dag.ru</w:t>
            </w:r>
          </w:p>
        </w:tc>
      </w:tr>
      <w:tr w:rsidR="0076746F" w:rsidRPr="00B80F41" w:rsidTr="00F71445">
        <w:trPr>
          <w:trHeight w:val="115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директора, заместителя директора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иректор: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Рагимханова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Шекер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Касумхановна</w:t>
            </w:r>
            <w:proofErr w:type="spellEnd"/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директора: Бабаева </w:t>
            </w:r>
            <w:proofErr w:type="spellStart"/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Гюльнара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Шахламазовна</w:t>
            </w:r>
            <w:proofErr w:type="spellEnd"/>
          </w:p>
        </w:tc>
      </w:tr>
      <w:tr w:rsidR="0076746F" w:rsidRPr="00B80F41" w:rsidTr="00F71445">
        <w:trPr>
          <w:trHeight w:val="115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Целью  деятельности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безнадзорности и беспризорности, а также социальная реабилитация несовершеннолетних, оказавшихся в трудной жизненной ситуации и оставшихся без попечения, в возрасте от 3 до 18 лет.  Для  достижения  основной  цели  деятельности  учреждение осуществляет  технологическое  и  методическое  обеспечение  работы специалистов учреждений социального обслуживания населения.</w:t>
            </w:r>
          </w:p>
        </w:tc>
      </w:tr>
      <w:tr w:rsidR="0076746F" w:rsidRPr="00B80F41" w:rsidTr="00F71445">
        <w:trPr>
          <w:trHeight w:val="115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Предметом  деятельности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 оказание  социальных услуг  несовершеннолетним  в  установленном  порядке  с  обеспечением доступности  и  своевременности  квалифицированной  социальной, правовой, психолого-медико-педагогической  помощи  на  основе индивидуальных  и  групповых  программ  социальной  реабилитации, включающих  профессионально-трудовой,  учебно-познавательный, социокультурный, физкультурно-оздоровительный и иные компоненты, и организация социального патронажа</w:t>
            </w:r>
          </w:p>
        </w:tc>
      </w:tr>
      <w:tr w:rsidR="0076746F" w:rsidRPr="00B80F41" w:rsidTr="00F71445">
        <w:trPr>
          <w:trHeight w:val="1979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Рагимханова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Шекер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Касумхановна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, 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работе,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юриспруденция, уголовное право, опыт работы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Бабаева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Шахламазовна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заместитель директора, высшее, квалификация -  филолог, опыт работы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Рамазанова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Гаджибековна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- заведующая приемным отделением, высшее, учитель английского языка и информатики, информатика и английский язык, опыт работы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Адамова Пира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Гасановна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 заведующая отделением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социально-правовой помощи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, 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юрис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опыт работы – 20 лет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Джафарова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Чимназ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Хаспулатовна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заведующая отделением социальной реабилитации, высшее, преподаватель дошкольной педагогики и психологии, опыт работы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Багаудинова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Лариса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Базуевна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–заведующая отделением социальной диагностики, высшее, квалификация - педагог–психолог, опыт работы  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Абдулкеримова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Индира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Шахмирзоевна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социальный педагог, высшее, квалификация - учитель физики – математики, опыт работы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лет.</w:t>
            </w:r>
          </w:p>
          <w:p w:rsidR="0076746F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0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Гасанова Тамила </w:t>
            </w:r>
            <w:proofErr w:type="spellStart"/>
            <w:r w:rsidRPr="00C940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Шафиевна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высшее, бухучет, анализ и аудит, квалификация – экономист, социальный педагог-психолог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Инаят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Агамирзаевна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психолог в социальной сфере, высшее, психолог, преподаватель психологии, опыт работы 19 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Расулова Альбина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Нурмагомедовна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высшее, филолог, преподаватель психологии, опыт работы 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Гасратова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Садат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Магомедовна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, воспитатель, образование высшее, квалификация - преподаватель русского языка и литературы, опыт работы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Ибрамхалилова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Жанна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Сефербековна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средне–специальное, учитель начальных классов, опыт работы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Шихисламовна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средне–специальное, квалификация - учитель начальных классов, опыт работы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Загирова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Жасмина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Алимирзаевна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учитель начальных классов, квалификация –педагогика и методика начального образования, опыт работы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Казимовна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средне–специальное, младший воспитатель дошкольных учреждений, опыт работы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Джавадова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Апаевна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средне – специальное, младший воспитатель дошкольных учреждений, опыт работы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Магомедсадыковна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социальный педагог, высшее, квалификация – преподаватель биологии, стаж работы 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584F95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Эмирагаева</w:t>
            </w:r>
            <w:proofErr w:type="spellEnd"/>
            <w:r w:rsidRPr="0058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Замина</w:t>
            </w:r>
            <w:proofErr w:type="spellEnd"/>
            <w:r w:rsidRPr="0058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Сергеевна- воспитатель,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8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кация- биолог, без опыта работы.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Кехримановна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средне – специальное, квалификация - воспитатель в дошкольных учреждениях, опыт работы –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Масмалиева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Абдусамедовна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среднее профессиональное, квалификация -  воспитатель дошкольных учреждений, опыт работы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6746F" w:rsidRDefault="0076746F" w:rsidP="00F7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Халилова Венера </w:t>
            </w:r>
            <w:proofErr w:type="spellStart"/>
            <w:r w:rsidRPr="00D40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Алихановна</w:t>
            </w:r>
            <w:proofErr w:type="spellEnd"/>
            <w:r w:rsidRPr="00211B1A">
              <w:rPr>
                <w:rFonts w:ascii="Times New Roman" w:hAnsi="Times New Roman" w:cs="Times New Roman"/>
                <w:sz w:val="20"/>
                <w:szCs w:val="20"/>
              </w:rPr>
              <w:t xml:space="preserve"> - воспитатель,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Pr="00211B1A">
              <w:rPr>
                <w:rFonts w:ascii="Times New Roman" w:hAnsi="Times New Roman" w:cs="Times New Roman"/>
                <w:sz w:val="20"/>
                <w:szCs w:val="20"/>
              </w:rPr>
              <w:t xml:space="preserve">, 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–преподаватель в начальных классах</w:t>
            </w:r>
            <w:r w:rsidRPr="00211B1A">
              <w:rPr>
                <w:rFonts w:ascii="Times New Roman" w:hAnsi="Times New Roman" w:cs="Times New Roman"/>
                <w:sz w:val="20"/>
                <w:szCs w:val="20"/>
              </w:rPr>
              <w:t>, опыт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 лет.</w:t>
            </w:r>
          </w:p>
          <w:p w:rsidR="0076746F" w:rsidRDefault="0076746F" w:rsidP="00F7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9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Сайфаева</w:t>
            </w:r>
            <w:proofErr w:type="spellEnd"/>
            <w:r w:rsidRPr="001229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Динара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высшее, учитель начальных классов, опыт работы – 14 лет.</w:t>
            </w:r>
          </w:p>
          <w:p w:rsidR="0076746F" w:rsidRDefault="0076746F" w:rsidP="00F7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0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Семедова</w:t>
            </w:r>
            <w:proofErr w:type="spellEnd"/>
            <w:r w:rsidRPr="00C940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Сабина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C940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агомедовна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медсестра,</w:t>
            </w:r>
            <w:r w:rsidRPr="00211B1A">
              <w:rPr>
                <w:rFonts w:ascii="Times New Roman" w:hAnsi="Times New Roman" w:cs="Times New Roman"/>
                <w:sz w:val="20"/>
                <w:szCs w:val="20"/>
              </w:rPr>
              <w:t xml:space="preserve"> средне – профессиональное, квалификация -  медицинская сестра, опыт работы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  <w:r w:rsidRPr="00211B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Темирлановна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-  медсестра, средне специальное, квалификация –  сестринское дело, опыт работы </w:t>
            </w:r>
            <w:r w:rsidRPr="0072782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82D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Тулубьева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Марина Николаевна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, высшее, квалификация - концертный исполнитель,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Алиева Марина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Нурмагомедовна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инструктор по труду</w:t>
            </w:r>
            <w:r w:rsidRPr="0020444D">
              <w:rPr>
                <w:rFonts w:ascii="Times New Roman" w:hAnsi="Times New Roman" w:cs="Times New Roman"/>
                <w:sz w:val="20"/>
                <w:szCs w:val="20"/>
              </w:rPr>
              <w:t>, среднее специальное,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кройки и шитья, домоводства, опыт работы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Караханов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Славик </w:t>
            </w:r>
            <w:proofErr w:type="spellStart"/>
            <w:r w:rsidRPr="00931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Зиядханович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инструктор по физкультуре, высшее, квалификация –  учитель физической культуры,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работы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Pr="009311B3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Кейседдиновна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социальный педагог, высшее, квалификация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работы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Default="0076746F" w:rsidP="00F71445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Махмудова Диана </w:t>
            </w:r>
            <w:proofErr w:type="spellStart"/>
            <w:r w:rsidRPr="001229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Пахрутдиновна</w:t>
            </w:r>
            <w:proofErr w:type="spellEnd"/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воспитатель, высшее, квалификация – преподаватель истории, воспитатель детей дошкольного возраста,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работы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11B3">
              <w:rPr>
                <w:rFonts w:ascii="Times New Roman" w:hAnsi="Times New Roman" w:cs="Times New Roman"/>
                <w:sz w:val="20"/>
                <w:szCs w:val="20"/>
              </w:rPr>
              <w:t xml:space="preserve"> лет.</w:t>
            </w:r>
          </w:p>
          <w:p w:rsidR="0076746F" w:rsidRPr="009311B3" w:rsidRDefault="0076746F" w:rsidP="00F714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746F" w:rsidRPr="00B80F41" w:rsidTr="00F71445">
        <w:trPr>
          <w:trHeight w:val="127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8363" w:type="dxa"/>
          </w:tcPr>
          <w:p w:rsidR="0076746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 на осуществлени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деятельности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ЛО-05-01-001562 от 20 марта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на осуществление дополнительного образования детей и взрослых № Л035-01227-05/00616102 от  13.09.2022 года.</w:t>
            </w:r>
          </w:p>
        </w:tc>
      </w:tr>
      <w:tr w:rsidR="0076746F" w:rsidRPr="00B80F41" w:rsidTr="00F71445">
        <w:trPr>
          <w:trHeight w:val="134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- 35 коек и полустационарное -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коек социального обслуживания</w:t>
            </w:r>
          </w:p>
        </w:tc>
      </w:tr>
      <w:tr w:rsidR="0076746F" w:rsidRPr="00B80F41" w:rsidTr="00F71445">
        <w:trPr>
          <w:trHeight w:val="146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заместитель директора, приемное отделение, отделение социальной диагностики, отделение социальной реабилитации,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социально-правовой помощи.</w:t>
            </w:r>
          </w:p>
        </w:tc>
      </w:tr>
      <w:tr w:rsidR="0076746F" w:rsidRPr="00B80F41" w:rsidTr="00F71445">
        <w:trPr>
          <w:trHeight w:val="419"/>
        </w:trPr>
        <w:tc>
          <w:tcPr>
            <w:tcW w:w="10673" w:type="dxa"/>
            <w:gridSpan w:val="2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перечне предоставляемых социальных услуг по видам социальных услуг</w:t>
            </w:r>
          </w:p>
        </w:tc>
      </w:tr>
      <w:tr w:rsidR="0076746F" w:rsidRPr="00B80F41" w:rsidTr="00F71445">
        <w:trPr>
          <w:trHeight w:val="2687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Социально-бытовые услуги в стационарной форме обслуживания: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76746F" w:rsidRPr="00054E0D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5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нормативам.</w:t>
            </w:r>
          </w:p>
          <w:p w:rsidR="0076746F" w:rsidRPr="00054E0D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Обеспечение питанием, включая диетическое питание, согласно утвержденным нормативам.</w:t>
            </w:r>
          </w:p>
          <w:p w:rsidR="0076746F" w:rsidRPr="00054E0D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Предоставление в пользование мебели согласно утвержденным нормативам.</w:t>
            </w:r>
          </w:p>
          <w:p w:rsidR="0076746F" w:rsidRPr="00054E0D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Предоставление площади жилых помещений согласно утвержденным нормативам.</w:t>
            </w:r>
          </w:p>
          <w:p w:rsidR="0076746F" w:rsidRPr="00054E0D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Предоставление помещений для организации реабилитационных мероприятий, лечебно-трудовой деятельности, культурно-бытового обслуживания.</w:t>
            </w:r>
          </w:p>
          <w:p w:rsidR="0076746F" w:rsidRPr="00054E0D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Стирка вещей, сдача вещей в химчистку, ремонт и обратная их доставка.</w:t>
            </w:r>
          </w:p>
          <w:p w:rsidR="0076746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Уборка жилых помещений.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Содействие в посещении театров, выставок и других культурных мероприятий.</w:t>
            </w:r>
          </w:p>
        </w:tc>
      </w:tr>
      <w:tr w:rsidR="0076746F" w:rsidRPr="00B80F41" w:rsidTr="00F71445">
        <w:trPr>
          <w:trHeight w:val="986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Социально-бытовые услуги в полустационарной форме обслуживания: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Обеспечение питанием, включая диетическое питание, согласно утвержденным нормативам. 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Предоставление постельных принадлежностей и спального места в спальном помещении, отвечающем санитарно-гигиеническим требованиям.</w:t>
            </w:r>
          </w:p>
        </w:tc>
      </w:tr>
      <w:tr w:rsidR="0076746F" w:rsidRPr="00A57082" w:rsidTr="00F71445">
        <w:trPr>
          <w:trHeight w:val="5380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 медицинские услуги в стационарной форме обслуживания: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Обеспечение санитарно-гигиенических требований в жилых помещениях и местах общего пользования.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Оказание первичной медико-санитарной и стоматологической помощи.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Организация прохождения диспансеризации.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Проведение занятий по адаптивной физической культуре.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Проведение занятий, обучающих здоровому образу жизни.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Проведение оздоровительных мероприятий.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Систематическое наблюдение за получателями социальных услуг в целях выявления отклонений в состоянии их здоровья.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Содействие в госпитализации в медицинские организации и их посещение в целях оказания морально-психологической поддержки.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РД на соответствующий год.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Содействие в проведении медико-социальной экспертизы.</w:t>
            </w:r>
          </w:p>
        </w:tc>
      </w:tr>
      <w:tr w:rsidR="0076746F" w:rsidRPr="00A57082" w:rsidTr="00F71445">
        <w:trPr>
          <w:trHeight w:val="1175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 медицинские услуги в полустационарной форме обслуживания: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Обеспечение санитарно-гигиенических требований в жилых помещениях и местах общего пользования.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Организация лечебно-оздоровительных мероприятий.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Проведение занятий по адаптивной физической культуре.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Проведение занятий, обучающих здоровому образу жизни.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Проведение оздоровительных мероприятий.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Систематическое наблюдение за получателями социальных услуг в целях выявления отклонений в состоянии их здоровья.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Содействие в получении медико-психологической помощи.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реабилитации. </w:t>
            </w:r>
          </w:p>
        </w:tc>
      </w:tr>
      <w:tr w:rsidR="0076746F" w:rsidRPr="004E1ED1" w:rsidTr="00F71445">
        <w:trPr>
          <w:trHeight w:val="1742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психологические услуги в стационарной форме обслуживания:</w:t>
            </w:r>
          </w:p>
        </w:tc>
        <w:tc>
          <w:tcPr>
            <w:tcW w:w="8363" w:type="dxa"/>
          </w:tcPr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Оказание консультационной психологической помощи, в том числе с использованием телефона доверия.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Психологическая помощь и поддержка, в том числе гражданам, осуществляющим уход на дому за тяжелобольными получателями социальных услуг. 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Социально-психологический патронаж. 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Социально-психологическое консультирование, в том числе по вопросам внутрисемейных отношений.</w:t>
            </w:r>
          </w:p>
        </w:tc>
      </w:tr>
      <w:tr w:rsidR="0076746F" w:rsidRPr="004E1ED1" w:rsidTr="00F71445">
        <w:trPr>
          <w:trHeight w:val="1559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психологические услуги в полустационарной форме обслуживания:</w:t>
            </w:r>
          </w:p>
        </w:tc>
        <w:tc>
          <w:tcPr>
            <w:tcW w:w="8363" w:type="dxa"/>
          </w:tcPr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Оказание консультационной психологической помощи анонимно, в том числе с использованием телефона доверия.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Психологическая помощь и поддержка, в том числе гражданам, осуществляющим уход на дому за тяжелобольными получателями социальных услуг.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Социально-психологический патронаж. 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Социально-психологическое консультирование, в том числе по вопросам внутрисемейных отношений.  </w:t>
            </w:r>
          </w:p>
        </w:tc>
      </w:tr>
      <w:tr w:rsidR="0076746F" w:rsidRPr="004E1ED1" w:rsidTr="00F71445">
        <w:trPr>
          <w:trHeight w:val="1128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педагогические услуги в стационарной форме обслуживания:</w:t>
            </w:r>
          </w:p>
        </w:tc>
        <w:tc>
          <w:tcPr>
            <w:tcW w:w="8363" w:type="dxa"/>
          </w:tcPr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Оказание помощи в оформлении документов для поступления в учебное заведение. 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Организация досуга (праздники, экскурсии и другие культурные мероприятия). 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Социально-педагогическая коррекция, включая диагностику и консультирование. 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Формирование позитивных интересов (в том числе в сфере досуга).5. Организация и проведение клубной и кружковой работы для формирования и развития интересов.</w:t>
            </w:r>
          </w:p>
        </w:tc>
      </w:tr>
      <w:tr w:rsidR="0076746F" w:rsidRPr="004E1ED1" w:rsidTr="00F71445">
        <w:trPr>
          <w:trHeight w:val="1101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 – педагогические услуги в полустационарной форме обслуживания:</w:t>
            </w:r>
          </w:p>
        </w:tc>
        <w:tc>
          <w:tcPr>
            <w:tcW w:w="8363" w:type="dxa"/>
          </w:tcPr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Оказание помощи в оформлении документов для поступления в учебное заведение. 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Организация досуга (праздники, экскурсии и другие культурные мероприятия). 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Социально-педагогическая коррекция, включая диагностику и консультирование. </w:t>
            </w:r>
          </w:p>
          <w:p w:rsidR="0076746F" w:rsidRPr="004E1ED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Формирование позитивных интересов (в том числе в сфере досуга).</w:t>
            </w:r>
          </w:p>
        </w:tc>
      </w:tr>
      <w:tr w:rsidR="0076746F" w:rsidRPr="00A57082" w:rsidTr="00F71445">
        <w:trPr>
          <w:trHeight w:val="146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Социально-правовые услуги в стационарной форме обслуживания:</w:t>
            </w:r>
          </w:p>
        </w:tc>
        <w:tc>
          <w:tcPr>
            <w:tcW w:w="8363" w:type="dxa"/>
          </w:tcPr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Обеспечение представительства в суде с целью защиты прав и интересов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Содействие в получении бесплатной помощи адвоката в порядке, установленном государством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Услуги по защите прав и законных интересов получателей социальных услуг в установленном законодательством порядке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Оказание помощи в получении юридических услуг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Оказание помощи в оформлении и восстановлении документов получателей социальных услуг (в том числе фотографирование для документов)</w:t>
            </w:r>
          </w:p>
        </w:tc>
      </w:tr>
      <w:tr w:rsidR="0076746F" w:rsidRPr="00A57082" w:rsidTr="00F71445">
        <w:trPr>
          <w:trHeight w:val="146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Срочные социальные услуги:</w:t>
            </w:r>
          </w:p>
        </w:tc>
        <w:tc>
          <w:tcPr>
            <w:tcW w:w="8363" w:type="dxa"/>
          </w:tcPr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Обеспечение бесплатным горячим питанием или наборами продуктов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2.Обеспечение одеждой, обувью и другими предметами первой необходимости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3.Содействие в получении временного жилого помещения</w:t>
            </w:r>
          </w:p>
          <w:p w:rsidR="0076746F" w:rsidRPr="00A57082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  <w:tr w:rsidR="0076746F" w:rsidRPr="00B80F41" w:rsidTr="00F71445">
        <w:trPr>
          <w:trHeight w:val="115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 получения социальных услуг, за исключением срочных социальных услуг, гражданин или его законный представитель представляет поставщику социальных услуг следующие документы: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 паспорт или иной документ, удостоверяющий личность гражданина;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 документ, подтверждающий полномочия законного представителя гражданина, — для законного представителя гражданина;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3) индивидуальная программа предоставления социальных услуг (далее — индивидуальная программа), выданная территориальным органом Министерства. Указанный документ представляется гражданином по собственной инициативе. В случае его непредставления поставщик социальных услуг в день обращения гражданина самостоятельно запрашивает индивидуальную программу, подлежащую представлению территориальным органом Министерства в рамках информационного обмена в день получения запроса.</w:t>
            </w:r>
          </w:p>
        </w:tc>
      </w:tr>
      <w:tr w:rsidR="0076746F" w:rsidRPr="00B80F41" w:rsidTr="00F71445">
        <w:trPr>
          <w:trHeight w:val="616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тарифах на социальные услуги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предоставляются бесплатно</w:t>
            </w:r>
          </w:p>
        </w:tc>
      </w:tr>
      <w:tr w:rsidR="0076746F" w:rsidRPr="00B80F41" w:rsidTr="00F71445">
        <w:trPr>
          <w:trHeight w:val="117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в стационарной форме предоставляются Государственным казенным учреждением республики Дагестан «Социально-реабилитационный центр для несовершеннолетни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в муниципальном образовании «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Дербент» получателям при общем количестве мест -35, свободных мест 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6746F" w:rsidRPr="00B80F41" w:rsidTr="00F71445">
        <w:trPr>
          <w:trHeight w:val="117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материально- техническом обеспечении предоставления социальных услуг(наличие оборудованных помещений для предоставления социальных услуг, в то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информационным системам в сфере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обслуживания и сети «Интернет»)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Тренажерный зал, комната психологической разгрузки, кабинет труда, медицинский кабинет, прачечная, игровая комната, две спальни, актовый зал, классная комната, столовая. </w:t>
            </w:r>
          </w:p>
        </w:tc>
      </w:tr>
      <w:tr w:rsidR="0076746F" w:rsidRPr="006A482F" w:rsidTr="00F71445">
        <w:trPr>
          <w:trHeight w:val="117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о численности получателей социальных услуг по форме социального обслуживания и видам социальных услуг</w:t>
            </w:r>
          </w:p>
        </w:tc>
        <w:tc>
          <w:tcPr>
            <w:tcW w:w="8363" w:type="dxa"/>
          </w:tcPr>
          <w:p w:rsidR="0076746F" w:rsidRPr="00FC1F56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услуги в стационарной форме получили всего </w:t>
            </w:r>
            <w:r w:rsidRPr="00FC1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FC1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получателей</w:t>
            </w:r>
          </w:p>
          <w:p w:rsidR="0076746F" w:rsidRPr="009A1E16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услуги в полустационарной форме получили всего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получателей</w:t>
            </w:r>
          </w:p>
          <w:p w:rsidR="0076746F" w:rsidRPr="006A482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6746F" w:rsidRPr="00B80F41" w:rsidTr="00F71445">
        <w:trPr>
          <w:trHeight w:val="117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объеме предоставляемых социальных услуг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100 %</w:t>
            </w:r>
          </w:p>
        </w:tc>
      </w:tr>
      <w:tr w:rsidR="0076746F" w:rsidRPr="00B80F41" w:rsidTr="00F71445">
        <w:trPr>
          <w:trHeight w:val="117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лицензий на осуществление деятельности, подлежащей лицензированию соответствии с законодательством Российской Федерации</w:t>
            </w:r>
          </w:p>
        </w:tc>
        <w:tc>
          <w:tcPr>
            <w:tcW w:w="8363" w:type="dxa"/>
          </w:tcPr>
          <w:p w:rsidR="0076746F" w:rsidRDefault="0076746F" w:rsidP="00F7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 на осуществлени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деятельности </w:t>
            </w:r>
            <w:r w:rsidRPr="00B80F41">
              <w:rPr>
                <w:rFonts w:ascii="Times New Roman" w:hAnsi="Times New Roman" w:cs="Times New Roman"/>
                <w:sz w:val="20"/>
                <w:szCs w:val="20"/>
              </w:rPr>
              <w:t>№ ЛО-05-01-001562 от 20 марта 2017г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46F" w:rsidRDefault="0076746F" w:rsidP="00F7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6F" w:rsidRDefault="0076746F" w:rsidP="00F7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на осуществление дополнительного образования детей и взрослых № Л035-01227-05/00616102 от  13.09.2022г.</w:t>
            </w:r>
          </w:p>
        </w:tc>
      </w:tr>
      <w:tr w:rsidR="0076746F" w:rsidRPr="00B80F41" w:rsidTr="00F71445">
        <w:trPr>
          <w:trHeight w:val="117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смета</w:t>
            </w:r>
          </w:p>
        </w:tc>
      </w:tr>
      <w:tr w:rsidR="0076746F" w:rsidRPr="00B80F41" w:rsidTr="00F71445">
        <w:trPr>
          <w:trHeight w:val="117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до 18:00 час. (ежедневно); перерыв с 13.00 до 14:00 часов; выходные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суббота и воскресенье.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работники – с 07:00 до 19:00 часов (сменяются по графику);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воскресенье;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– круглосуточно (по графику)</w:t>
            </w:r>
          </w:p>
          <w:p w:rsidR="0076746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педагоги с 7.00 до 19.00 (сменяются по графику);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воскресенье;</w:t>
            </w:r>
          </w:p>
        </w:tc>
      </w:tr>
      <w:tr w:rsidR="0076746F" w:rsidRPr="00B80F41" w:rsidTr="00F71445">
        <w:trPr>
          <w:trHeight w:val="2334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 о наличи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предписаний органов, осуществляющих государственный контроль в сфере социального обслуживания и отчетов об исполнении указанных предписаний</w:t>
            </w:r>
          </w:p>
        </w:tc>
        <w:tc>
          <w:tcPr>
            <w:tcW w:w="8363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</w:tr>
      <w:tr w:rsidR="0076746F" w:rsidRPr="00B80F41" w:rsidTr="00F71445">
        <w:trPr>
          <w:trHeight w:val="1196"/>
        </w:trPr>
        <w:tc>
          <w:tcPr>
            <w:tcW w:w="2310" w:type="dxa"/>
          </w:tcPr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проведении независимой оценки  качества социальных услуг</w:t>
            </w:r>
          </w:p>
        </w:tc>
        <w:tc>
          <w:tcPr>
            <w:tcW w:w="8363" w:type="dxa"/>
          </w:tcPr>
          <w:p w:rsidR="0076746F" w:rsidRPr="00C324A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проведении независимой оценки качества оказания социальных услуг</w:t>
            </w:r>
            <w:r w:rsidRPr="00C3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Министерстве труда и социального развития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организации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76746F" w:rsidRPr="00C324A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Указанная оценка проводилась посредством опроса (анкетирования) получателей услуг (общественного мнения), анализа мнений экспертов, открытых источников информации по 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Министерства труда и социального развития 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76746F" w:rsidRPr="00C324A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 направлениям:</w:t>
            </w:r>
          </w:p>
          <w:p w:rsidR="0076746F" w:rsidRPr="00C324A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76746F" w:rsidRPr="00C324A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-редактирование информации, опубликованной на официальном сайте для размещения информацию государственных и муниципальных учреждениях в информационно-телекоммуникационной сети «Интернет» www.bus.gov.ru:</w:t>
            </w:r>
          </w:p>
          <w:p w:rsidR="0076746F" w:rsidRPr="00C324AF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-обеспечение размещения на странице учреждения официального сайта Министерства труда и социального развития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76746F" w:rsidRPr="00B80F41" w:rsidRDefault="0076746F" w:rsidP="00F7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-проведение обучающих бесед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пожеланиям, проведение обучающих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еминаров, работа с волонтерами.</w:t>
            </w:r>
          </w:p>
        </w:tc>
      </w:tr>
    </w:tbl>
    <w:p w:rsidR="00FD520E" w:rsidRDefault="00FD520E">
      <w:bookmarkStart w:id="0" w:name="_GoBack"/>
      <w:bookmarkEnd w:id="0"/>
    </w:p>
    <w:sectPr w:rsidR="00FD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6F"/>
    <w:rsid w:val="0076746F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449E0-7E23-4DB2-AB0C-4057156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2855</Words>
  <Characters>16279</Characters>
  <Application>Microsoft Office Word</Application>
  <DocSecurity>0</DocSecurity>
  <Lines>135</Lines>
  <Paragraphs>38</Paragraphs>
  <ScaleCrop>false</ScaleCrop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2025-05-12T09:47:00Z</dcterms:created>
  <dcterms:modified xsi:type="dcterms:W3CDTF">2025-05-12T09:49:00Z</dcterms:modified>
</cp:coreProperties>
</file>