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04" w:rsidRPr="00863104" w:rsidRDefault="00863104" w:rsidP="00A16B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ПРАВИТЕЛЬСТВО РЕСПУБЛИКИ ДАГЕСТАН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ПОСТАНОВЛЕНИЕ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от 1 марта 2023 г. N 47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 xml:space="preserve">ОБ УТВЕРЖДЕНИИ ПОРЯДКА ПРЕДОСТАВЛЕНИЯ СУБСИДИИ </w:t>
      </w:r>
      <w:proofErr w:type="gramStart"/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ОТДЕЛЬНЫМ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КАТЕГОРИЯМ ГРАЖДАН, ПРОЖИВАЮЩИХ В РЕСПУБЛИКЕ ДАГЕСТАН,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НА ПОКУПКУ И УСТАНОВКУ ГАЗОИСПОЛЬЗУЮЩЕГО ОБОРУДОВАНИЯ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И ПРОВЕДЕНИЕ РАБОТ ВНУТРИ ГРАНИЦ ИХ ЗЕМЕЛЬНЫХ УЧАСТКОВ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В РАМКАХ РЕАЛИЗАЦИИ МЕРОПРИЯТИЙ ПО ОСУЩЕСТВЛЕНИЮ ПОДКЛЮЧЕНИЯ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(ТЕХНОЛОГИЧЕСКОГО ПРИСОЕДИНЕНИЯ) ГАЗОИСПОЛЬЗУЮЩЕГО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ОБОРУДОВАНИЯ И ОБЪЕКТОВ КАПИТАЛЬНОГО СТРОИТЕЛЬСТВА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К ГАЗОРАСПРЕДЕЛИТЕЛЬНЫМ СЕТЯМ ПРИ ДОГАЗИФИКАЦИИ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В соответствии с </w:t>
      </w:r>
      <w:hyperlink r:id="rId5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постановлением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Правительства Российской Федерации от 6 февраля 2023 г. N 168 "Об утверждении Правил предоставления в 2023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софинансирования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расходных обязательств субъектов Российской Федерации, возникающих при предоставлении субсидий отдельным категориям граждан на покупку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и установку газоиспользующего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оборудования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" Правительство Республики Дагестан постановляет: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1. Утвердить прилагаемый </w:t>
      </w:r>
      <w:hyperlink w:anchor="P34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Порядок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предоставления субсидии отдельным категориям граждан, проживающих в Республике Дагестан, на покупку и установку газоиспользующего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оборудования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2. Определить Министерство труда и социального развития Республики Дагестан органом исполнительной власти Республики Дагестан, уполномоченным на предоставление субсидии отдельным категориям граждан, проживающих в Республике Дагестан, на покупку и установку газоиспользующего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оборудования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3.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Контроль за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4. Настоящее постановление вступает в силу со дня его официального опубликования.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Председатель Правительства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Республики Дагестан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А.АБДУЛМУСЛИМОВ</w:t>
      </w:r>
    </w:p>
    <w:p w:rsid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A16B7F" w:rsidRDefault="00A16B7F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A16B7F" w:rsidRPr="00863104" w:rsidRDefault="00A16B7F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bookmarkStart w:id="0" w:name="_GoBack"/>
      <w:bookmarkEnd w:id="0"/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lastRenderedPageBreak/>
        <w:t>Утвержден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постановлением Правительства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Республики Дагестан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от 1 марта 2023 г. N 47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bookmarkStart w:id="1" w:name="P34"/>
      <w:bookmarkEnd w:id="1"/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ПОРЯДОК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ПРЕДОСТАВЛЕНИЯ СУБСИДИИ ОТДЕЛЬНЫМ КАТЕГОРИЯМ ГРАЖДАН,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proofErr w:type="gramStart"/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ПРОЖИВАЮЩИХ</w:t>
      </w:r>
      <w:proofErr w:type="gramEnd"/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 xml:space="preserve"> В РЕСПУБЛИКЕ ДАГЕСТАН, НА ПОКУПКУ И УСТАНОВКУ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ГАЗОИСПОЛЬЗУЮЩЕГО ОБОРУДОВАНИЯ И ПРОВЕДЕНИЕ РАБОТ ВНУТРИ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ГРАНИЦ ИХ ЗЕМЕЛЬНЫХ УЧАСТКОВ В РАМКАХ РЕАЛИЗАЦИИ МЕРОПРИЯТИЙ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proofErr w:type="gramStart"/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ПО ОСУЩЕСТВЛЕНИЮ ПОДКЛЮЧЕНИЯ (ТЕХНОЛОГИЧЕСКОГО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proofErr w:type="gramStart"/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ПРИСОЕДИНЕНИЯ) ГАЗОИСПОЛЬЗУЮЩЕГО ОБОРУДОВАНИЯ И ОБЪЕКТОВ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 xml:space="preserve">КАПИТАЛЬНОГО СТРОИТЕЛЬСТВА К </w:t>
      </w:r>
      <w:proofErr w:type="gramStart"/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ГАЗОРАСПРЕДЕЛИТЕЛЬНЫМ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СЕТЯМ ПРИ ДОГАЗИФИКАЦИИ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1. Общие положения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bookmarkStart w:id="2" w:name="P46"/>
      <w:bookmarkEnd w:id="2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1. Понятия, используемые в настоящем Порядке, имеют следующие значения: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"отдельные категории граждан" - граждане (физические лица), заключившие после 31 декабря 2022 года договор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, предусматривающий осуществление мероприятий по подключению (технологическому присоединению) в пределах границ земельного участка гражданина, и (или) по проектированию сети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газопотребления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, и (или) по установке газоиспользующего оборудования, и (или) по строительству либо реконструкции внутреннего газопровода объекта капитального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строительства, и (или) по установке прибора учета газа, и (или) по поставке газоиспользующего оборудования, и (или) по поставке прибора учета газа в соответствии с </w:t>
      </w:r>
      <w:hyperlink r:id="rId6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пунктом 12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объектов капитального строительства к сетям газораспределения и о признании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утратившими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силу некоторых актов Правительства Российской Федерации" (далее - Правила подключения, договор о подключении), и относящиеся к одной из следующих категорий граждан: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а) граждане, являющиеся участниками Великой Отечественной войны, инвалидами боевых действий, членами семей погибших (умерших) инвалидов Великой Отечественной войны и инвалидов боевых действий, участников Великой Отечественной войны, ветеранов боевых действий;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б) многодетные семьи - семьи, имеющие трех и более детей в возрасте до 18 лет; в том числе усыновленных (удочеренных), приемных;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bookmarkStart w:id="3" w:name="P50"/>
      <w:bookmarkEnd w:id="3"/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в) малоимущие граждане, малоимущие семьи с детьми, малоимущие одиноко проживающие граждане - граждане со среднедушевым доходом, не превышающим величину прожиточного минимума, установленного в Республике Дагестан, члены (один из членов) которых являются (является) собственниками (собственником) жилых помещений;</w:t>
      </w:r>
      <w:proofErr w:type="gramEnd"/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"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догазификация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" - осуществление подключения (технологического присоединения), в том числе фактического присоединения к газораспределительным сетям газоиспользующего оборудования, расположенного в домовладениях, принадлежащих физическим лицам на праве собственности или на ином предусмотренном законом праве, намеревающимся использовать газ для удовлетворения личных, семейных, домашних и </w:t>
      </w: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lastRenderedPageBreak/>
        <w:t>иных нужд, не связанных с осуществлением предпринимательской (профессиональной) деятельности, с учетом выполнения мероприятий в рамках такого подключения (технологического присоединения) до границ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земельных участков, принадлежащих указанным физическим лицам на праве собственности или на ином предусмотренном законом праве, без взимания платы с физических лиц при условии, что в населенном пункте, в котором располагаются домовладения физических лиц, проложены газораспределительные сети и осуществляется транспортировка газа;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"орган социальной защиты населения" - государственные казенные учреждения Республики Дагестан - управления социальной защиты населения в муниципальных районах и городских округах;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"газораспределительные организации" - специализированные организации, которые владеют на праве собственности или ином законном основании газораспределительными сетями и осуществляют регулируемый вид деятельности по оказанию услуг по транспортировке газа по газораспределительным сетям и по подключению (технологическому присоединению) газоиспользующего оборудования к газораспределительным сетям, обеспечивают подачу газа его потребителям, а также эксплуатацию и развитие газораспределительной системы, осуществляющие продажу (поставку) и установку газоиспользующего оборудования отдельным категориям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граждан и проведение работ внутри границ их земельных участков в рамках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в соответствии с договором о подключении;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"газоиспользующее оборудование" - бытовое газоиспользующее оборудование и (или) внутридомовое газоиспользующее оборудование, устанавливаемое газораспределительной организацией в домовладениях физических лиц на основании договора о подключении, перечень которого определен в </w:t>
      </w:r>
      <w:hyperlink r:id="rId7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приложении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к Правилам предоставления в 2023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софинансирования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расходных обязательств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субъектов Российской Федерации, возникающих при предоставлении субсидий отдельным категориям граждан на покупку и установку газоиспользующего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оборудования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, утвержденным постановлением Правительства Российской Федерации от 6 февраля 2023 г. N 168;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"работы, выполняемые внутри границ земельных участков физических лиц" - объем работ, выполняемый газораспределительной организацией внутри границ земельных участков физических лиц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на основании договора о подключении;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"подключение (технологическое присоединение)" - совокупность организационных и технических действий, включая врезку и пуск газа, дающих возможность использовать газ для удовлетворения личных, семейных, домашних и иных нужд, осуществления предпринимательской (профессиональной) деятельности;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"договор о подключении" - соглашение, которое гражданин заключает с газораспределительной организацией для осуществления мероприятий по подключению (технологическому присоединению) в пределах границ его земельного участка в соответствии с </w:t>
      </w:r>
      <w:hyperlink r:id="rId8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пунктом 12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Правил подключения согласно типовой </w:t>
      </w:r>
      <w:hyperlink r:id="rId9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форме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договора о подключении (технологическом присоединении) газоиспользующего оборудования к сети </w:t>
      </w: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lastRenderedPageBreak/>
        <w:t xml:space="preserve">газораспределения в рамках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, являющейся приложением N 8 к Правилам подключения (далее также - типовая форма договора о подключении);</w:t>
      </w:r>
      <w:proofErr w:type="gramEnd"/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"домовладение" - объект индивидуального жилищного строительства или жилой дом блокированной застройки и примыкающие к нему и (или) отдельно стоящие на общем с объектом индивидуального жилищного строительства или жилым домом блокированной застройки земельном участке надворные постройки (гараж, баня (сауна, бассейн) теплица (зимний сад), помещения для содержания домашнего скота и птицы, иные объекты).</w:t>
      </w:r>
      <w:proofErr w:type="gramEnd"/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2. Иные понятия, используемые в настоящем Порядке, используются в значении, предусмотренном действующим законодательством.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3. Право на предоставление субсидии имеют граждане Российской Федерации, проживающие на территории Республики Дагестан и являющиеся собственниками домовладений, расположенных на территории Республики Дагестан, и заключившие договор с газораспределительной организацией.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4. Субсидия предоставляется гражданину однократно и не более чем на одно домовладение.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5. При наличии у граждан, указанных в </w:t>
      </w:r>
      <w:hyperlink w:anchor="P46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пункте 1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настоящего Порядка, права на предоставление субсидии по нескольким основаниям субсидия предоставляется по одному основанию по выбору гражданина.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6. При проживании в одном домовладении нескольких граждан, имеющих право на предоставление субсидии, указанная выплата предоставляется по их выбору одному из них.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7. Затраты внутри границ земельного участка включают в себя: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а) расходы на проектирование сети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газопотребления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, включая расходы на проведение инженерно-геодезических изысканий, разработку проектной документации и рабочей документации, согласование прокладки объектов сети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газопотребления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с владельцами смежных коммуникаций (при необходимости);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б) расходы на осуществление строительно-монтажных работ сети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газопотребления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, включая расходы на строительство линейной части сети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газопотребления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(газопровода), строительство пунктов редуцирования газа и устройств электрохимической защиты от коррозии, установку отключающих устройств, фитингов и других устройств и сооружений сети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газопотребления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, устройство внутреннего газопровода на объекте капитального строительства, на покраску газопроводов, продувку газопроводов и газоиспользующего оборудования, испытание газопровода на герметичность, на выполнение пусконаладочных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работ, проведение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контрольной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опрессовки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газопровода.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8.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К газоиспользующему оборудованию, затраты на покупку и установку которого могут компенсироваться за счет средств субсидии, относится газоиспользующее оборудование, произведенное на территории Российской Федерации в соответствии с критериями и порядком подтверждения, установленными </w:t>
      </w:r>
      <w:hyperlink r:id="rId10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постановлением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Федерации", включая в том числе:</w:t>
      </w:r>
      <w:proofErr w:type="gramEnd"/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а) котел (газовый двухконтурный или одноконтурный напольный котел, газовый двухконтурный или одноконтурный настенный котел);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б) газовый водонагреватель;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в) газовую плиту, газовую варочную панель;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г) счетчики газа (прибор учета газа);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lastRenderedPageBreak/>
        <w:t>д) колонку (или бойлер косвенного нагрева);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е) систему контроля загазованности;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ж) иное допустимое к установке в домовладениях оборудование, работающее на природном газе и необходимое для отопления (теплоснабжения) домовладений 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пищеприготовления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Включение дополнительных расходов в состав затрат, учитываемых при определении размера субсидии, не допускается.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2. Порядок определения размера субсидии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9. Размер субсидии определяется равным размеру затрат граждан на покупку и установку газоиспользующего оборудования и на проведение работ внутри границ их земельного участка в рамках заключенного договора о подключении, но не более 100000 (ста тысяч) рублей в отношении одного домовладения однократно.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3. Порядок и сроки предоставления субсидии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10. Орган социальной защиты населения перечисляет субсидию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на расчетный счет газораспределительной организации в качестве исполнения гражданами обязанностей по внесению платы по договору о подключении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11. Субсидия, предоставляемая гражданам, является целевой и предоставляется в целях внесения платы по договору о подключении в рамках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в порядке и в сроки, установленные указанным договором.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12.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Граждане, имеющие право на субсидию, подают заявление о предоставлении субсидии в письменной форме лично или в форме электронного документа с использованием информационно-телекоммуникационной сети "Интернет", включая портал государственных и муниципальных услуг, со всеми необходимыми документами в орган социальной защиты населения или посредством многофункциональных центров предоставления государственных и муниципальных услуг (далее - МФЦ) по </w:t>
      </w:r>
      <w:hyperlink w:anchor="P166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форме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, приведенной в приложении к настоящему Порядку.</w:t>
      </w:r>
      <w:proofErr w:type="gramEnd"/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13. Днем обращения гражданина за получением субсидии является дата приема заявления со всеми необходимыми документами способом, указанным в пункте 13 настоящего Порядка.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14.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Орган социальной защиты населения на основании поданного заявления со всеми необходимыми документами (в том числе в форме электронного документа) принимает решение о назначении либо об отказе в назначении субсидии в десятидневный срок, исчисляемый в рабочих днях, со дня приема заявления и извещает об этом заявителя в письменной форме или в форме электронного документа в течение пяти рабочих дней со дня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принятия решения.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В случае принятия решения об отказе в назначении субсидии в извещении также указываются причины отказа и порядок обжалования вынесенного решения.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15. Орган социальной защиты населения принимает решение об отказе в предоставлении субсидии в следующих случаях: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а) граждане ранее воспользовались правом на получение субсидии;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б) граждане ранее воспользовались правом на получение меры социальной поддержки по газификации (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), установленной иными нормативными правовыми актами;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lastRenderedPageBreak/>
        <w:t xml:space="preserve">в) граждане, претендующие на получение субсидии, не соответствуют категориям, установленным </w:t>
      </w:r>
      <w:hyperlink w:anchor="P46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пунктом 1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настоящего Порядка;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г) не представлены в полном объеме документы (представлены недостоверные сведения),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указанных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в </w:t>
      </w:r>
      <w:hyperlink w:anchor="P100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пункте 17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настоящего Порядка, представляемых гражданами самостоятельно.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При отказе в назначении субсидии по основаниям, указанным в настоящем пункте, заявитель имеет право на повторное обращение после устранения оснований для отказа.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16. В случае несогласия граждан, обратившихся за субсидией, с решением, вынесенным органом социальной защиты населения, данное решение может быть обжаловано в установленном законодательством порядке.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4. Требования к перечню документов, представляемых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гражданами в целях получения субсидии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bookmarkStart w:id="4" w:name="P100"/>
      <w:bookmarkEnd w:id="4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17. В перечень документов, необходимых для предоставления субсидии, входят: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а) заявление о предоставлении субсидии;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б) паспорт или иной документ, удостоверяющий личность гражданина;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в) документы, подтверждающие статус гражданина (право гражданина на получение субсидии) в соответствии с законодательством Российской Федерации и законодательством Республики Дагестан;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bookmarkStart w:id="5" w:name="P104"/>
      <w:bookmarkEnd w:id="5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г) сведения о правоустанавливающих документах на жилое помещение, права на которое зарегистрированы в Едином государственном реестре недвижимости (по инициативе граждан);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bookmarkStart w:id="6" w:name="P105"/>
      <w:bookmarkEnd w:id="6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д) сведения о регистрации гражданина и членов его семьи по месту жительства в жилом помещении, выданные территориальным органом федерального органа исполнительной власти, уполномоченного на осуществление федерального государственного контроля (надзора) в сфере миграции (по инициативе граждан);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е) заключенный с газораспределительной организацией после 31 декабря 2022 года договор о подключении;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bookmarkStart w:id="7" w:name="P107"/>
      <w:bookmarkEnd w:id="7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ж) документы, удостоверяющие личность и полномочия представителя заявителя (в случае подачи заявления от имени гражданина его представителем);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bookmarkStart w:id="8" w:name="P108"/>
      <w:bookmarkEnd w:id="8"/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з) сведения о доходах всех членов семьи за двенадцать календарных месяцев, предшествующих четырем календарным месяцам перед месяцем обращения для предоставления субсидии, определенных </w:t>
      </w:r>
      <w:hyperlink r:id="rId11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постановлением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Правительства Российской Федерации от 20 августа 2003 г.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 (для лиц, указанных в </w:t>
      </w:r>
      <w:hyperlink w:anchor="P50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подпункте "в</w:t>
        </w:r>
        <w:proofErr w:type="gramEnd"/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" пункта 1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настоящего Порядка) (по инициативе граждан).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В случае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,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если право на домовладение гражданина не зарегистрировано в Едином государственном реестре недвижимости, гражданин представляет документ, подтверждающий право на домовладение, самостоятельно.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18. Документы представляются в оригиналах и копиях. Документы, представляемые в копиях, сличаются с оригиналами и заверяются органом социальной защиты населения либо МФЦ в установленном порядке.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lastRenderedPageBreak/>
        <w:t>Документы, представляемые в форме электронного документа с использованием информационно-телекоммуникационной сети "Интернет", заверяются в установленном законодательством порядке.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19. Документы, указанные в </w:t>
      </w:r>
      <w:hyperlink w:anchor="P104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подпунктах "г"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, </w:t>
      </w:r>
      <w:hyperlink w:anchor="P105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"д"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</w:t>
      </w:r>
      <w:hyperlink w:anchor="P107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"ж"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, </w:t>
      </w:r>
      <w:hyperlink w:anchor="P108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"з" пункта 17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настоящего Порядка, орган социальной защиты населения или МФЦ запрашивает в порядке межведомственного взаимодействия.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Граждане вправе представить указанные документы по своей инициативе.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20. Межведомственные запросы направляются в электронном виде с использованием единой системы межведомственного электронного взаимодействия в срок, не превышающий пяти рабочих дней со дня регистрации заявления.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21. Требование от граждан документов, не предусмотренных настоящим Порядком, не допускается.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22. Граждане несут ответственность за достоверность сведений и документов, представленных для назначения субсидии.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23. Орган социальной защиты населения, предоставляющий субсидию, в случае обнаружения неполных или недостоверных сведений в представленных документах осуществляет их дополнительную проверку, получает документы и информацию от органов и организаций независимо от форм собственности, владеющих такой информацией, в том числе в форме электронного документа.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5. Порядок взаимодействия между гражданами, органами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 xml:space="preserve">социальной защиты населения, </w:t>
      </w:r>
      <w:proofErr w:type="gramStart"/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газораспределительными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организациями, иными органами и организациями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24. Граждане в целях получения субсидии: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а) заключают договор о подключении с газораспределительной организацией в порядке, предусмотренном Правилами подключения;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б) обращаются в орган социальной защиты населения с заявлением со всеми необходимыми документами.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25. При принятии решения о предоставлении субсидии: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а) орган социальной защиты населения осуществляет перечисление части денежных сре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дств в р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азмере 50 проц. платы за услуги по договору о подключении на счет газораспределительной организации на основании заключенного договора о перечислении субсидии;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б) граждане после проведения газораспределительной организацией работ по договору о подключении в течение пяти дней со дня подписания акта о подключении (технологическом присоединении) представляют указанный акт в орган социальной защиты населения;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в) орган социальной защиты населения осуществляет перечисление оставшейся суммы денежных сре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дств в р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азмере 50 проц. платы за услуги по договору о подключении на счет газораспределительной организации.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6. Порядок и основания возврата гражданами средств субсидии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в случае их использования на цели, не предусмотренные</w:t>
      </w:r>
    </w:p>
    <w:p w:rsidR="00863104" w:rsidRPr="00863104" w:rsidRDefault="00863104" w:rsidP="008631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b/>
          <w:color w:val="00000A"/>
          <w:sz w:val="24"/>
          <w:szCs w:val="20"/>
          <w:lang w:eastAsia="ru-RU"/>
        </w:rPr>
        <w:t>настоящим Порядком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26.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Контроль за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целевым использованием гражданами субсидии осуществляется органами социальной защиты населения в соответствии с законодательством Российской Федерации.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27. Суммы денежных средств, неправомерно (излишне) перечисленные газораспределительным организациям по вине граждан, в случаях, указанных в пункте 28 настоящего Порядка, подлежат возврату и возмещаются гражданами в добровольном порядке.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28. Основаниями для возврата субсидии гражданами являются: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а) отсутствие права на предоставление субсидии на момент подачи заявления;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б) предоставление гражданами недостоверных сведений (сокрытие данных), влияющих на право граждан на субсидию;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в) нецелевое использование гражданами субсидии.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29. При невыполнении требований органа социальной защиты населения о возврате субсидии в указанный срок денежные средства взыскиваются с граждан в соответствии законодательством Российской Федерации в судебном порядке.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30. Финансовое обеспечение субсидии осуществляется за счет средств иных межбюджетных трансфертов из федерального бюджета бюджету Республики Дагестан,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софинансирования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расходных обязательств субъектов Российской Федерации, возникающих при предоставлении субсидии отдельным категориям граждан на покупку и установку газоиспользующего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оборудования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31. Указанные средства перечисляются Министерством финансов Республики Дагестан Министерству труда и социального развития Республики Дагестан на счет, открытый в Управлении Федерального казначейства по Республике Дагестан, для их последующего перечисления органом социальной защиты населения на счета в отделениях Управления Федерального казначейства по Республике Дагестан.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32. Министерство труда и социального развития Республики Дагестан при наличии потребности представляет в Министерство финансов Республики Дагестан сводную заявку на сумму предстоящих расходов на предоставление субсидии, сформированную на основании заявок органов социальной защиты населения.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33. Органы социальной защиты населения при наличии потребности представляют в Министерство труда и социального развития Республики Дагестан сводную заявку на сумму предстоящих расходов на предоставление субсидии.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34. Органы социальной защиты населения несут ответственность за целевое использование средств, предусмотренных на выплату субсидии, в порядке, установленном законодательством Российской Федерации.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59709B" w:rsidRDefault="0059709B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59709B" w:rsidRDefault="0059709B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59709B" w:rsidRDefault="0059709B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59709B" w:rsidRDefault="0059709B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Приложение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к Порядку предоставления субсидии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отдельным категориям граждан, проживающих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в Республике Дагестан, на покупку и установку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газоиспользующего оборудования и проведение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работ внутри границ их земельных участков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в рамках реализации мероприятий по осуществлению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подключения (технологического присоединения)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газоиспользующего оборудования и объектов</w:t>
      </w: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капитального строительства к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газораспределительным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сетям при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Форма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bookmarkStart w:id="9" w:name="P166"/>
      <w:bookmarkEnd w:id="9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         ЗАЯВЛЕНИЕ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о предоставлении субсидии отдельным категориям граждан, проживающих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в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Республике Дагестан, на покупку и установку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газоиспользующего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оборудования и проведение работ внутри границ их земельных участков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в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рамках</w:t>
      </w:r>
      <w:proofErr w:type="gramEnd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реализации мероприятий по осуществлению подключения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(технологического присоединения) газоиспользующего оборудования и объектов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капитального строительства к газораспределительным сетям при </w:t>
      </w:r>
      <w:proofErr w:type="spell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догазификации</w:t>
      </w:r>
      <w:proofErr w:type="spellEnd"/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________________________________________________________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Наименование органа социальной защиты населения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________________________________________________________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________________________________________________________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       Фамилия, имя и отчество заявителя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________________________________________________________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________________________________________________________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________________________________________________________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Вид документа, удостоверяющего личность заявителя, его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   серия и номер, кем и когда выдан документ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________________________________________________________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________________________________________________________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________________________________________________________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                    СНИЛС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________________________________________________________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________________________________________________________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         Адрес места жительства, телефон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1. Прошу предоставить субсидию на покупку и установку газоиспользующего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оборудования   и  проведение  работ  внутри  границ  земельного  участка  и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домовладения,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расположенных</w:t>
      </w:r>
      <w:proofErr w:type="gramEnd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по адресу: ___________________________________,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в   рамках   реализации   мероприятий   по   осуществлению  подключения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(технологического присоединения) на основании договора о подключении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от "___" ________ 20___ г. N ___________________ </w:t>
      </w:r>
      <w:hyperlink w:anchor="P279">
        <w:r w:rsidRPr="00863104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&lt;1&gt;</w:t>
        </w:r>
      </w:hyperlink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заключенного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с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__________________________________________________________________________.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(наименование газораспределительной организации)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2.  Обязуюсь  безотлагательно  сообщать об обстоятельствах, влияющих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на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предоставление  мне  (моей  семье)  субсидии  в  орган,  уполномоченный 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на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принятие решения о предоставлении субсидии.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3.  Подтверждаю,  что 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ознакомлен</w:t>
      </w:r>
      <w:proofErr w:type="gramEnd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с условиями и порядком предоставления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субсидии,  а  также  с  обязанностью  осуществить возврат денежных средств,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неправомерно  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предоставленных</w:t>
      </w:r>
      <w:proofErr w:type="gramEnd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мне  (моей  семье)  при  наличии  следующих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оснований: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отсутствие права на предоставление субсидии на момент подачи заявления;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предоставление  мною недостоверных сведений (сокрытия данных), влияющих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на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право</w:t>
      </w:r>
      <w:proofErr w:type="gramEnd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на субсидию;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утрата  права  на  предоставление  субсидии  за  период  со  дня подачи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заявления до принятия решения о предоставлении субсидии.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4. Я уведомлен о том, что: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в  случае  выявления основания для возврата субсидии указанные денежные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средства подлежат возврату мной в бюджет Республики Дагестан в течение семи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дней  со  дня  получения соответствующего требования уполномоченного органа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Республики Дагестан;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при  невыполнении  мною  требования  уполномоченного  органа о возврате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денежных средств в указанный срок они будут взысканы в судебном порядке.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5. К заявлению прилагаю: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а) копию документа, удостоверяющего личность;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б)  копии  документов, подтверждающих наличие у заявителя статуса лица,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относящегося</w:t>
      </w:r>
      <w:proofErr w:type="gramEnd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к отдельным категориям граждан;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в) копию договора о подключении от "___" ________ 20___ г. N _________.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заключенного между гражданином и газораспределительной организацией.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6.  В соответствии с Федеральным </w:t>
      </w:r>
      <w:hyperlink r:id="rId12">
        <w:r w:rsidRPr="00863104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законом</w:t>
        </w:r>
      </w:hyperlink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от 27 июля 2006 г. N 152-ФЗ "О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персональных  данных"  даю  письменное согласие на обработку уполномоченным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органом   по   предоставлению   субсидии,   управлением  социальной  защиты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населения,  газораспределительной  организацией, 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содержащихся</w:t>
      </w:r>
      <w:proofErr w:type="gramEnd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в заявлении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персональных  данных,  т.е.  их сбор, систематизацию, накопление, хранение,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уточнение (обновление, изменение), использование, распространение.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Согласие  на  обработку  персональных  данных, содержащихся в настоящем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заявлении</w:t>
      </w:r>
      <w:proofErr w:type="gramEnd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,   действует  до  даты  подачи  заявления  об  отзыве  настоящего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согласия.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7.  Даю  согласие  на  обработку  персональных  данных  и  проведение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в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отношении   меня   органами   социальной   защиты   населения  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проверочных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мероприятий.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8.  </w:t>
      </w:r>
      <w:proofErr w:type="gramStart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Предупрежден</w:t>
      </w:r>
      <w:proofErr w:type="gramEnd"/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об  ответственности  за  достоверность представляемых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сведений в соответствии с законодательством Российской Федерации.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994"/>
        <w:gridCol w:w="1042"/>
        <w:gridCol w:w="2338"/>
      </w:tblGrid>
      <w:tr w:rsidR="00863104" w:rsidRPr="00863104" w:rsidTr="00BF36CC">
        <w:tc>
          <w:tcPr>
            <w:tcW w:w="994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1042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2338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</w:tr>
      <w:tr w:rsidR="00863104" w:rsidRPr="00863104" w:rsidTr="00BF36CC">
        <w:tc>
          <w:tcPr>
            <w:tcW w:w="3030" w:type="dxa"/>
            <w:gridSpan w:val="3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2338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Подпись заявителя</w:t>
            </w:r>
          </w:p>
        </w:tc>
      </w:tr>
    </w:tbl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9"/>
        <w:gridCol w:w="3118"/>
        <w:gridCol w:w="1701"/>
      </w:tblGrid>
      <w:tr w:rsidR="00863104" w:rsidRPr="00863104" w:rsidTr="00BF36CC">
        <w:tc>
          <w:tcPr>
            <w:tcW w:w="3149" w:type="dxa"/>
            <w:vMerge w:val="restart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Данные, указанные в заявлении, соответствуют предъявленным документам</w:t>
            </w:r>
          </w:p>
        </w:tc>
        <w:tc>
          <w:tcPr>
            <w:tcW w:w="4819" w:type="dxa"/>
            <w:gridSpan w:val="2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Специалист управления социальной защиты населения, принявший документы</w:t>
            </w:r>
          </w:p>
        </w:tc>
      </w:tr>
      <w:tr w:rsidR="00863104" w:rsidRPr="00863104" w:rsidTr="00BF36CC">
        <w:tc>
          <w:tcPr>
            <w:tcW w:w="3149" w:type="dxa"/>
            <w:vMerge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</w:tr>
      <w:tr w:rsidR="00863104" w:rsidRPr="00863104" w:rsidTr="00BF36CC">
        <w:tc>
          <w:tcPr>
            <w:tcW w:w="3149" w:type="dxa"/>
            <w:vMerge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(фамилия имя, отчество)</w:t>
            </w:r>
          </w:p>
        </w:tc>
        <w:tc>
          <w:tcPr>
            <w:tcW w:w="1701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(подпись)</w:t>
            </w:r>
          </w:p>
        </w:tc>
      </w:tr>
    </w:tbl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>___________________________________________________________________________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(линия отреза)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                       Расписка-уведомление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</w:pPr>
      <w:r w:rsidRPr="00863104">
        <w:rPr>
          <w:rFonts w:ascii="Courier New" w:eastAsia="Times New Roman" w:hAnsi="Courier New" w:cs="Courier New"/>
          <w:color w:val="00000A"/>
          <w:sz w:val="20"/>
          <w:szCs w:val="20"/>
          <w:lang w:eastAsia="ru-RU"/>
        </w:rPr>
        <w:t xml:space="preserve">    Заявление и документы гр.</w:t>
      </w: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74"/>
        <w:gridCol w:w="1928"/>
        <w:gridCol w:w="1701"/>
      </w:tblGrid>
      <w:tr w:rsidR="00863104" w:rsidRPr="00863104" w:rsidTr="00BF36CC">
        <w:tc>
          <w:tcPr>
            <w:tcW w:w="7371" w:type="dxa"/>
            <w:gridSpan w:val="4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(фамилия, имя, отчество)</w:t>
            </w:r>
          </w:p>
        </w:tc>
      </w:tr>
      <w:tr w:rsidR="00863104" w:rsidRPr="00863104" w:rsidTr="00BF36CC">
        <w:tc>
          <w:tcPr>
            <w:tcW w:w="2268" w:type="dxa"/>
            <w:vMerge w:val="restart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Регистрационный номер заявления</w:t>
            </w:r>
          </w:p>
        </w:tc>
        <w:tc>
          <w:tcPr>
            <w:tcW w:w="5103" w:type="dxa"/>
            <w:gridSpan w:val="3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принял</w:t>
            </w:r>
          </w:p>
        </w:tc>
      </w:tr>
      <w:tr w:rsidR="00863104" w:rsidRPr="00863104" w:rsidTr="00BF36CC">
        <w:tc>
          <w:tcPr>
            <w:tcW w:w="2268" w:type="dxa"/>
            <w:vMerge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дата приема заявления</w:t>
            </w:r>
          </w:p>
        </w:tc>
        <w:tc>
          <w:tcPr>
            <w:tcW w:w="3629" w:type="dxa"/>
            <w:gridSpan w:val="2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специалист управления социальной защиты населения, принявший документы</w:t>
            </w:r>
          </w:p>
        </w:tc>
      </w:tr>
      <w:tr w:rsidR="00863104" w:rsidRPr="00863104" w:rsidTr="00BF36CC">
        <w:tc>
          <w:tcPr>
            <w:tcW w:w="2268" w:type="dxa"/>
            <w:vMerge w:val="restart"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</w:tr>
      <w:tr w:rsidR="00863104" w:rsidRPr="00863104" w:rsidTr="00BF36CC">
        <w:tc>
          <w:tcPr>
            <w:tcW w:w="2268" w:type="dxa"/>
            <w:vMerge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863104" w:rsidRPr="00863104" w:rsidRDefault="00863104" w:rsidP="0086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1701" w:type="dxa"/>
          </w:tcPr>
          <w:p w:rsidR="00863104" w:rsidRPr="00863104" w:rsidRDefault="00863104" w:rsidP="008631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</w:pPr>
            <w:r w:rsidRPr="0086310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ru-RU"/>
              </w:rPr>
              <w:t>(подпись)</w:t>
            </w:r>
          </w:p>
        </w:tc>
      </w:tr>
    </w:tbl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--------------------------------</w:t>
      </w:r>
    </w:p>
    <w:p w:rsidR="00863104" w:rsidRPr="00863104" w:rsidRDefault="00863104" w:rsidP="00863104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bookmarkStart w:id="10" w:name="P279"/>
      <w:bookmarkEnd w:id="10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&lt;1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&gt; З</w:t>
      </w:r>
      <w:proofErr w:type="gram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десь и далее указывается дата и номер заключенного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догазификации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, заключенного в соответствии с </w:t>
      </w:r>
      <w:hyperlink r:id="rId13">
        <w:r w:rsidRPr="00863104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Правилами</w:t>
        </w:r>
      </w:hyperlink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 подключения (технологического присоединения) газоиспользующего оборудования и объектов капитального строительства к сетям газораспределения (утверждены постановлением Правительства Российской Федерации от 13 сентября 2021 г. N 1547), предусматривающего обязательства исполнителя осуществить мероприятия по подключению (технологическому присоединению) </w:t>
      </w:r>
      <w:proofErr w:type="gram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 xml:space="preserve">в пределах границ земельного участка заявителя, и (или) проектированию сети </w:t>
      </w:r>
      <w:proofErr w:type="spellStart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газопотребления</w:t>
      </w:r>
      <w:proofErr w:type="spellEnd"/>
      <w:r w:rsidRPr="00863104"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  <w:t>, и (или) установке газоиспользующего оборудования, и (или) строительству либо реконструкции внутреннего газопровода объекта капитального строительства, и (или) по установке прибора учета газа, и (или) поставке газоиспользующего оборудования, и (или) поставке прибора учета газа.</w:t>
      </w:r>
      <w:proofErr w:type="gramEnd"/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863104" w:rsidRPr="00863104" w:rsidRDefault="00863104" w:rsidP="008631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</w:p>
    <w:p w:rsidR="002625CB" w:rsidRDefault="002625CB"/>
    <w:sectPr w:rsidR="002625CB" w:rsidSect="00A16B7F">
      <w:pgSz w:w="11906" w:h="16838"/>
      <w:pgMar w:top="426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2B"/>
    <w:rsid w:val="002625CB"/>
    <w:rsid w:val="00311CA6"/>
    <w:rsid w:val="0059709B"/>
    <w:rsid w:val="00863104"/>
    <w:rsid w:val="008E5A2B"/>
    <w:rsid w:val="00A1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104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104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C1A32C9513503744861523D15B73ABB2182FC994375C30DDB74E6C4115C3924C84265B8D56C9D2084BB9EA8CB26A365F538Dh6t9J" TargetMode="External"/><Relationship Id="rId13" Type="http://schemas.openxmlformats.org/officeDocument/2006/relationships/hyperlink" Target="consultantplus://offline/ref=BDC1A32C9513503744861523D15B73ABB2182FC994375C30DDB74E6C4115C3924C84265986029894584DECBFD6E76429594D8F69A983E5EFh0t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C1A32C9513503744861523D15B73ABB21825C8903F5C30DDB74E6C4115C3924C84265986029891544DECBFD6E76429594D8F69A983E5EFh0t7J" TargetMode="External"/><Relationship Id="rId12" Type="http://schemas.openxmlformats.org/officeDocument/2006/relationships/hyperlink" Target="consultantplus://offline/ref=BDC1A32C9513503744861523D15B73ABB2192EC395335C30DDB74E6C4115C3925E847E55870686965E58BAEE90hBt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C1A32C9513503744861523D15B73ABB2182FC994375C30DDB74E6C4115C3924C84265B8D56C9D2084BB9EA8CB26A365F538Dh6t9J" TargetMode="External"/><Relationship Id="rId11" Type="http://schemas.openxmlformats.org/officeDocument/2006/relationships/hyperlink" Target="consultantplus://offline/ref=BDC1A32C9513503744861523D15B73ABB2192CCC9B305C30DDB74E6C4115C3925E847E55870686965E58BAEE90hBt1J" TargetMode="External"/><Relationship Id="rId5" Type="http://schemas.openxmlformats.org/officeDocument/2006/relationships/hyperlink" Target="consultantplus://offline/ref=BDC1A32C9513503744861523D15B73ABB21825C8903F5C30DDB74E6C4115C3925E847E55870686965E58BAEE90hBt1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DC1A32C9513503744861523D15B73ABB2182BCB90355C30DDB74E6C4115C3925E847E55870686965E58BAEE90hBt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C1A32C9513503744861523D15B73ABB2182FC994375C30DDB74E6C4115C3924C842659860398935A4DECBFD6E76429594D8F69A983E5EFh0t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4721</Words>
  <Characters>26915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Тагират Абакарова</dc:creator>
  <cp:lastModifiedBy>Зубейдат Эфендиева</cp:lastModifiedBy>
  <cp:revision>3</cp:revision>
  <dcterms:created xsi:type="dcterms:W3CDTF">2023-03-24T08:15:00Z</dcterms:created>
  <dcterms:modified xsi:type="dcterms:W3CDTF">2023-03-24T08:21:00Z</dcterms:modified>
</cp:coreProperties>
</file>