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62AB8" w14:textId="77777777" w:rsidR="007A49FD" w:rsidRDefault="007A49FD" w:rsidP="007A49FD">
      <w:pPr>
        <w:ind w:left="-426" w:right="57"/>
        <w:jc w:val="center"/>
      </w:pPr>
      <w:r>
        <w:rPr>
          <w:noProof/>
        </w:rPr>
        <w:drawing>
          <wp:inline distT="0" distB="0" distL="0" distR="0" wp14:anchorId="4A1313F3" wp14:editId="58F11E61">
            <wp:extent cx="694690" cy="71056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18493" w14:textId="77777777" w:rsidR="007A49FD" w:rsidRPr="002006D1" w:rsidRDefault="007A49FD" w:rsidP="007A49FD">
      <w:pPr>
        <w:ind w:left="-426" w:right="57"/>
        <w:jc w:val="center"/>
        <w:rPr>
          <w:sz w:val="12"/>
          <w:szCs w:val="12"/>
        </w:rPr>
      </w:pPr>
    </w:p>
    <w:p w14:paraId="0DB7C9EF" w14:textId="77777777" w:rsidR="007A49FD" w:rsidRPr="002006D1" w:rsidRDefault="007A49FD" w:rsidP="007A49FD">
      <w:pPr>
        <w:suppressAutoHyphens w:val="0"/>
        <w:jc w:val="center"/>
        <w:rPr>
          <w:rFonts w:eastAsia="Times New Roman"/>
          <w:b/>
          <w:spacing w:val="10"/>
          <w:kern w:val="0"/>
          <w:sz w:val="32"/>
          <w:szCs w:val="32"/>
        </w:rPr>
      </w:pPr>
      <w:r w:rsidRPr="002006D1">
        <w:rPr>
          <w:rFonts w:eastAsia="Times New Roman"/>
          <w:b/>
          <w:spacing w:val="10"/>
          <w:kern w:val="0"/>
          <w:sz w:val="32"/>
          <w:szCs w:val="32"/>
        </w:rPr>
        <w:t>МИНИСТЕРСТВО</w:t>
      </w:r>
      <w:r>
        <w:rPr>
          <w:rFonts w:eastAsia="Times New Roman"/>
          <w:b/>
          <w:spacing w:val="10"/>
          <w:kern w:val="0"/>
          <w:sz w:val="32"/>
          <w:szCs w:val="32"/>
        </w:rPr>
        <w:t xml:space="preserve"> </w:t>
      </w:r>
      <w:r w:rsidRPr="002006D1">
        <w:rPr>
          <w:rFonts w:eastAsia="Times New Roman"/>
          <w:b/>
          <w:spacing w:val="10"/>
          <w:kern w:val="0"/>
          <w:sz w:val="32"/>
          <w:szCs w:val="32"/>
        </w:rPr>
        <w:t>ТРУДА</w:t>
      </w:r>
      <w:r>
        <w:rPr>
          <w:rFonts w:eastAsia="Times New Roman"/>
          <w:b/>
          <w:spacing w:val="10"/>
          <w:kern w:val="0"/>
          <w:sz w:val="32"/>
          <w:szCs w:val="32"/>
        </w:rPr>
        <w:t xml:space="preserve"> </w:t>
      </w:r>
      <w:r w:rsidRPr="002006D1">
        <w:rPr>
          <w:rFonts w:eastAsia="Times New Roman"/>
          <w:b/>
          <w:spacing w:val="10"/>
          <w:kern w:val="0"/>
          <w:sz w:val="32"/>
          <w:szCs w:val="32"/>
        </w:rPr>
        <w:t>И</w:t>
      </w:r>
      <w:r>
        <w:rPr>
          <w:rFonts w:eastAsia="Times New Roman"/>
          <w:b/>
          <w:spacing w:val="10"/>
          <w:kern w:val="0"/>
          <w:sz w:val="32"/>
          <w:szCs w:val="32"/>
        </w:rPr>
        <w:t xml:space="preserve"> </w:t>
      </w:r>
      <w:r w:rsidRPr="002006D1">
        <w:rPr>
          <w:rFonts w:eastAsia="Times New Roman"/>
          <w:b/>
          <w:spacing w:val="10"/>
          <w:kern w:val="0"/>
          <w:sz w:val="32"/>
          <w:szCs w:val="32"/>
        </w:rPr>
        <w:t>СОЦИАЛЬНОГО</w:t>
      </w:r>
      <w:r>
        <w:rPr>
          <w:rFonts w:eastAsia="Times New Roman"/>
          <w:b/>
          <w:spacing w:val="10"/>
          <w:kern w:val="0"/>
          <w:sz w:val="32"/>
          <w:szCs w:val="32"/>
        </w:rPr>
        <w:t xml:space="preserve"> </w:t>
      </w:r>
      <w:r w:rsidRPr="002006D1">
        <w:rPr>
          <w:rFonts w:eastAsia="Times New Roman"/>
          <w:b/>
          <w:spacing w:val="10"/>
          <w:kern w:val="0"/>
          <w:sz w:val="32"/>
          <w:szCs w:val="32"/>
        </w:rPr>
        <w:t>РАЗВИТИЯ</w:t>
      </w:r>
    </w:p>
    <w:p w14:paraId="5ECA7C39" w14:textId="77777777" w:rsidR="007A49FD" w:rsidRPr="002006D1" w:rsidRDefault="007A49FD" w:rsidP="007A49FD">
      <w:pPr>
        <w:suppressAutoHyphens w:val="0"/>
        <w:jc w:val="center"/>
        <w:rPr>
          <w:rFonts w:eastAsia="Times New Roman"/>
          <w:b/>
          <w:spacing w:val="10"/>
          <w:kern w:val="0"/>
          <w:sz w:val="32"/>
          <w:szCs w:val="32"/>
        </w:rPr>
      </w:pPr>
      <w:r w:rsidRPr="002006D1">
        <w:rPr>
          <w:rFonts w:eastAsia="Times New Roman"/>
          <w:b/>
          <w:spacing w:val="10"/>
          <w:kern w:val="0"/>
          <w:sz w:val="32"/>
          <w:szCs w:val="32"/>
        </w:rPr>
        <w:t xml:space="preserve"> РЕСПУБЛИКИ</w:t>
      </w:r>
      <w:r>
        <w:rPr>
          <w:rFonts w:eastAsia="Times New Roman"/>
          <w:b/>
          <w:spacing w:val="10"/>
          <w:kern w:val="0"/>
          <w:sz w:val="32"/>
          <w:szCs w:val="32"/>
        </w:rPr>
        <w:t xml:space="preserve"> </w:t>
      </w:r>
      <w:r w:rsidRPr="002006D1">
        <w:rPr>
          <w:rFonts w:eastAsia="Times New Roman"/>
          <w:b/>
          <w:spacing w:val="10"/>
          <w:kern w:val="0"/>
          <w:sz w:val="32"/>
          <w:szCs w:val="32"/>
        </w:rPr>
        <w:t>ДАГЕСТАН</w:t>
      </w:r>
    </w:p>
    <w:p w14:paraId="190C8737" w14:textId="77777777" w:rsidR="007A49FD" w:rsidRDefault="007A49FD" w:rsidP="007A49FD">
      <w:pPr>
        <w:spacing w:before="240" w:line="216" w:lineRule="auto"/>
        <w:jc w:val="center"/>
        <w:rPr>
          <w:rFonts w:ascii="Arial" w:hAnsi="Arial" w:cs="Arial"/>
          <w:b/>
          <w:spacing w:val="128"/>
          <w:w w:val="80"/>
          <w:sz w:val="52"/>
          <w:szCs w:val="52"/>
        </w:rPr>
      </w:pPr>
      <w:r w:rsidRPr="003A0593">
        <w:rPr>
          <w:rFonts w:ascii="Arial" w:hAnsi="Arial" w:cs="Arial"/>
          <w:b/>
          <w:spacing w:val="128"/>
          <w:w w:val="80"/>
          <w:sz w:val="52"/>
          <w:szCs w:val="52"/>
        </w:rPr>
        <w:t>ПРИКАЗ</w:t>
      </w:r>
    </w:p>
    <w:p w14:paraId="10AC0560" w14:textId="77777777" w:rsidR="007A49FD" w:rsidRPr="00F30506" w:rsidRDefault="007A49FD" w:rsidP="007A49FD">
      <w:pPr>
        <w:ind w:left="-426"/>
        <w:jc w:val="center"/>
        <w:rPr>
          <w:b/>
        </w:r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164"/>
        <w:gridCol w:w="3705"/>
        <w:gridCol w:w="2196"/>
      </w:tblGrid>
      <w:tr w:rsidR="007A49FD" w:rsidRPr="004E53F7" w14:paraId="45349A21" w14:textId="77777777" w:rsidTr="00B943EA">
        <w:trPr>
          <w:trHeight w:val="443"/>
        </w:trPr>
        <w:tc>
          <w:tcPr>
            <w:tcW w:w="4164" w:type="dxa"/>
            <w:shd w:val="clear" w:color="auto" w:fill="auto"/>
            <w:vAlign w:val="center"/>
          </w:tcPr>
          <w:p w14:paraId="3256F6CA" w14:textId="77777777" w:rsidR="007A49FD" w:rsidRPr="002C3A96" w:rsidRDefault="007A49FD" w:rsidP="00B943EA">
            <w:pPr>
              <w:spacing w:line="216" w:lineRule="auto"/>
              <w:ind w:left="-57" w:right="-57"/>
              <w:rPr>
                <w:sz w:val="24"/>
                <w:szCs w:val="24"/>
              </w:rPr>
            </w:pPr>
            <w:r w:rsidRPr="002C3A96">
              <w:rPr>
                <w:sz w:val="24"/>
                <w:szCs w:val="24"/>
              </w:rPr>
              <w:t>«____»____________________</w:t>
            </w:r>
            <w:r>
              <w:rPr>
                <w:sz w:val="24"/>
                <w:szCs w:val="24"/>
              </w:rPr>
              <w:t xml:space="preserve"> </w:t>
            </w:r>
            <w:r w:rsidRPr="002C3A96">
              <w:rPr>
                <w:sz w:val="24"/>
                <w:szCs w:val="24"/>
              </w:rPr>
              <w:t>20____г.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4D465EBA" w14:textId="77777777" w:rsidR="007A49FD" w:rsidRPr="004E53F7" w:rsidRDefault="007A49FD" w:rsidP="00B943EA">
            <w:pPr>
              <w:spacing w:line="216" w:lineRule="auto"/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1FACDA04" w14:textId="77777777" w:rsidR="007A49FD" w:rsidRPr="002C3A96" w:rsidRDefault="007A49FD" w:rsidP="00B943EA">
            <w:pPr>
              <w:spacing w:line="216" w:lineRule="auto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C3A96">
              <w:rPr>
                <w:sz w:val="24"/>
                <w:szCs w:val="24"/>
              </w:rPr>
              <w:t xml:space="preserve"> _________</w:t>
            </w:r>
          </w:p>
        </w:tc>
      </w:tr>
      <w:tr w:rsidR="007A49FD" w:rsidRPr="004E53F7" w14:paraId="252C120E" w14:textId="77777777" w:rsidTr="00B943EA">
        <w:trPr>
          <w:trHeight w:val="151"/>
        </w:trPr>
        <w:tc>
          <w:tcPr>
            <w:tcW w:w="10065" w:type="dxa"/>
            <w:gridSpan w:val="3"/>
            <w:shd w:val="clear" w:color="auto" w:fill="auto"/>
          </w:tcPr>
          <w:p w14:paraId="0E09B331" w14:textId="77777777" w:rsidR="007A49FD" w:rsidRPr="002C3A96" w:rsidRDefault="007A49FD" w:rsidP="00B943EA">
            <w:pPr>
              <w:jc w:val="center"/>
              <w:rPr>
                <w:spacing w:val="6"/>
                <w:sz w:val="24"/>
                <w:szCs w:val="24"/>
              </w:rPr>
            </w:pPr>
            <w:r w:rsidRPr="002C3A96">
              <w:rPr>
                <w:spacing w:val="2"/>
                <w:sz w:val="24"/>
                <w:szCs w:val="24"/>
              </w:rPr>
              <w:t xml:space="preserve">г. </w:t>
            </w:r>
            <w:r w:rsidRPr="002C3A96">
              <w:rPr>
                <w:spacing w:val="6"/>
                <w:sz w:val="24"/>
                <w:szCs w:val="24"/>
              </w:rPr>
              <w:t>Махачкала</w:t>
            </w:r>
          </w:p>
        </w:tc>
      </w:tr>
    </w:tbl>
    <w:p w14:paraId="26BD5FDB" w14:textId="77777777" w:rsidR="007A49FD" w:rsidRDefault="007A49FD" w:rsidP="007A49FD">
      <w:pPr>
        <w:ind w:left="-426"/>
        <w:jc w:val="center"/>
        <w:rPr>
          <w:b/>
          <w:sz w:val="24"/>
          <w:szCs w:val="24"/>
        </w:rPr>
      </w:pPr>
    </w:p>
    <w:p w14:paraId="1F3CCAE8" w14:textId="571AFECE" w:rsidR="000F66B9" w:rsidRDefault="000F66B9">
      <w:pPr>
        <w:jc w:val="center"/>
        <w:rPr>
          <w:b/>
          <w:sz w:val="24"/>
          <w:szCs w:val="24"/>
        </w:rPr>
      </w:pPr>
    </w:p>
    <w:p w14:paraId="41ADFF6D" w14:textId="68EA35D3" w:rsidR="000949B6" w:rsidRDefault="000949B6">
      <w:pPr>
        <w:jc w:val="center"/>
        <w:rPr>
          <w:b/>
          <w:sz w:val="24"/>
          <w:szCs w:val="24"/>
        </w:rPr>
      </w:pPr>
    </w:p>
    <w:p w14:paraId="7C1FE15A" w14:textId="77777777" w:rsidR="000949B6" w:rsidRPr="00163611" w:rsidRDefault="000949B6" w:rsidP="00163611">
      <w:pPr>
        <w:pStyle w:val="Default"/>
        <w:jc w:val="center"/>
        <w:rPr>
          <w:b/>
          <w:sz w:val="28"/>
          <w:szCs w:val="28"/>
        </w:rPr>
      </w:pPr>
    </w:p>
    <w:p w14:paraId="0C8D23DA" w14:textId="36E8529C" w:rsidR="005B1874" w:rsidRDefault="005B1874" w:rsidP="005B1874">
      <w:pPr>
        <w:pStyle w:val="Default"/>
        <w:jc w:val="center"/>
        <w:rPr>
          <w:b/>
          <w:sz w:val="28"/>
          <w:szCs w:val="28"/>
        </w:rPr>
      </w:pPr>
      <w:bookmarkStart w:id="0" w:name="_Hlk184982518"/>
      <w:bookmarkEnd w:id="0"/>
      <w:r>
        <w:rPr>
          <w:b/>
          <w:sz w:val="28"/>
          <w:szCs w:val="28"/>
        </w:rPr>
        <w:t xml:space="preserve">Об утверждении Порядка предоставления субсидии индивидуальному предпринимателю Алиеву Ибрагиму Омаргаджиевичу </w:t>
      </w:r>
      <w:r w:rsidR="00613D02" w:rsidRPr="00613D02">
        <w:rPr>
          <w:b/>
          <w:sz w:val="28"/>
          <w:szCs w:val="28"/>
        </w:rPr>
        <w:t xml:space="preserve">(база отдыха «Дельфин 2») </w:t>
      </w:r>
      <w:r>
        <w:rPr>
          <w:b/>
          <w:sz w:val="28"/>
          <w:szCs w:val="28"/>
        </w:rPr>
        <w:t>в целях возмещения расходов, связанных с организацией временного размещения и питания граждан, вынужденно покинувших территорию Государства Палестина, находящихся в пункте временного размещения на территории Республики Дагестан</w:t>
      </w:r>
    </w:p>
    <w:p w14:paraId="1DA50BEF" w14:textId="77777777" w:rsidR="005B1874" w:rsidRDefault="005B1874" w:rsidP="005B1874">
      <w:pPr>
        <w:pStyle w:val="Default"/>
        <w:jc w:val="center"/>
        <w:rPr>
          <w:b/>
          <w:sz w:val="28"/>
          <w:szCs w:val="28"/>
        </w:rPr>
      </w:pPr>
    </w:p>
    <w:p w14:paraId="5FC789F8" w14:textId="6EAC72F9" w:rsidR="005B1874" w:rsidRPr="007E34C0" w:rsidRDefault="007E34C0" w:rsidP="007E34C0">
      <w:pPr>
        <w:ind w:firstLine="567"/>
        <w:jc w:val="both"/>
      </w:pPr>
      <w:r>
        <w:t>В соответствии со статьей 78</w:t>
      </w:r>
      <w:r w:rsidR="005B1874">
        <w:t xml:space="preserve"> Бюджетного кодекса Российской Федерации (Собрание законодательства Российской Федерации, 1998, № 31,                                            ст. 3823; официальный интернет-портал правовой информации (www.pravo.gov.ru), 2025, 28 декабря, № 0001202512280012),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 (официальный интернет-портал правовой информации (</w:t>
      </w:r>
      <w:hyperlink r:id="rId8" w:history="1">
        <w:r w:rsidR="005B1874" w:rsidRPr="007E34C0">
          <w:t>www.pravo.gov.ru</w:t>
        </w:r>
      </w:hyperlink>
      <w:r w:rsidR="005B1874">
        <w:t>), 2023,                10 ноября, № 0001202311100023; 2025, 26 декабря № 0001202512260056),</w:t>
      </w:r>
    </w:p>
    <w:p w14:paraId="0504C723" w14:textId="77777777" w:rsidR="005B1874" w:rsidRDefault="005B1874" w:rsidP="005B1874">
      <w:pPr>
        <w:jc w:val="both"/>
      </w:pPr>
      <w:r>
        <w:rPr>
          <w:b/>
        </w:rPr>
        <w:t>ПРИКАЗЫВАЮ:</w:t>
      </w:r>
      <w:r>
        <w:t xml:space="preserve"> </w:t>
      </w:r>
    </w:p>
    <w:p w14:paraId="23584D9A" w14:textId="73F8CD4E" w:rsidR="005B1874" w:rsidRDefault="005B1874" w:rsidP="005B1874">
      <w:pPr>
        <w:ind w:firstLine="567"/>
        <w:jc w:val="both"/>
      </w:pPr>
      <w:r>
        <w:t xml:space="preserve">1. Утвердить прилагаемый </w:t>
      </w:r>
      <w:r w:rsidR="00613D02">
        <w:t xml:space="preserve">Порядок предоставления субсидии </w:t>
      </w:r>
      <w:r w:rsidR="00613D02" w:rsidRPr="00613D02">
        <w:t xml:space="preserve">предпринимателю Алиеву Ибрагиму Омаргаджиевичу (база отдыха «Дельфин 2») </w:t>
      </w:r>
      <w:r>
        <w:t>в целях возмещения расходов, связанных с организацией временного размещения и питания граждан, вынужденно покинувших территорию Государства Палестина, находящихся в пункте временного размещения на территории Республики Дагестан.</w:t>
      </w:r>
    </w:p>
    <w:p w14:paraId="0DA5D627" w14:textId="77777777" w:rsidR="005B1874" w:rsidRDefault="005B1874" w:rsidP="005B1874">
      <w:pPr>
        <w:ind w:firstLine="567"/>
        <w:jc w:val="both"/>
      </w:pPr>
      <w:r>
        <w:t>2. Отделу развития негосударственного сектора в социальной сфере обеспечить направление:</w:t>
      </w:r>
    </w:p>
    <w:p w14:paraId="2E155B67" w14:textId="77777777" w:rsidR="005B1874" w:rsidRDefault="005B1874" w:rsidP="005B1874">
      <w:pPr>
        <w:ind w:firstLine="567"/>
        <w:jc w:val="both"/>
      </w:pPr>
      <w:r>
        <w:t>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046051F8" w14:textId="77777777" w:rsidR="005B1874" w:rsidRDefault="005B1874" w:rsidP="005B1874">
      <w:pPr>
        <w:ind w:firstLine="567"/>
        <w:jc w:val="both"/>
      </w:pPr>
      <w:r>
        <w:lastRenderedPageBreak/>
        <w:t>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порядке;</w:t>
      </w:r>
    </w:p>
    <w:p w14:paraId="7E353882" w14:textId="77777777" w:rsidR="005B1874" w:rsidRDefault="005B1874" w:rsidP="005B1874">
      <w:pPr>
        <w:ind w:firstLine="567"/>
        <w:jc w:val="both"/>
      </w:pPr>
      <w:r>
        <w:t>официально заверенной копии настоящего приказа в Прокуратуру Республики Дагестан.</w:t>
      </w:r>
    </w:p>
    <w:p w14:paraId="5AC5D3E1" w14:textId="77777777" w:rsidR="005B1874" w:rsidRDefault="005B1874" w:rsidP="005B1874">
      <w:pPr>
        <w:ind w:firstLine="567"/>
        <w:jc w:val="both"/>
      </w:pPr>
      <w:r>
        <w:t>3. Разместить настоящий приказ на официальном сайте Министерства          труда и социального развития Республики Дагестан в информационно-телекоммуникационной сети «Интернет» (www.</w:t>
      </w:r>
      <w:r w:rsidRPr="007E34C0">
        <w:t>dagmintrud</w:t>
      </w:r>
      <w:r>
        <w:t>.ru).</w:t>
      </w:r>
    </w:p>
    <w:p w14:paraId="725E33EE" w14:textId="77777777" w:rsidR="005B1874" w:rsidRDefault="005B1874" w:rsidP="007E34C0">
      <w:pPr>
        <w:ind w:firstLine="567"/>
        <w:jc w:val="both"/>
      </w:pPr>
      <w:r>
        <w:t>4. Настоящий приказ вступает в силу в установленном законодательством порядке.</w:t>
      </w:r>
    </w:p>
    <w:p w14:paraId="22FB1F75" w14:textId="77777777" w:rsidR="005B1874" w:rsidRDefault="005B1874" w:rsidP="007E34C0">
      <w:pPr>
        <w:ind w:firstLine="567"/>
        <w:jc w:val="both"/>
      </w:pPr>
      <w:r>
        <w:t>5. Контроль за исполнением настоящего приказа оставляю за собой.</w:t>
      </w:r>
    </w:p>
    <w:p w14:paraId="16F297DC" w14:textId="77777777" w:rsidR="005B1874" w:rsidRDefault="005B1874" w:rsidP="005B1874">
      <w:pPr>
        <w:ind w:firstLine="709"/>
        <w:jc w:val="both"/>
      </w:pPr>
    </w:p>
    <w:p w14:paraId="73B889EB" w14:textId="77777777" w:rsidR="005B1874" w:rsidRDefault="005B1874" w:rsidP="005B1874">
      <w:pPr>
        <w:ind w:firstLine="709"/>
        <w:jc w:val="both"/>
      </w:pPr>
    </w:p>
    <w:p w14:paraId="098FE2A7" w14:textId="77777777" w:rsidR="005B1874" w:rsidRDefault="005B1874" w:rsidP="005B1874">
      <w:pPr>
        <w:jc w:val="both"/>
        <w:rPr>
          <w:b/>
        </w:rPr>
      </w:pPr>
      <w:r>
        <w:rPr>
          <w:b/>
        </w:rPr>
        <w:t xml:space="preserve">Временно исполняющий </w:t>
      </w:r>
    </w:p>
    <w:p w14:paraId="6FF6D1E5" w14:textId="77777777" w:rsidR="005B1874" w:rsidRDefault="005B1874" w:rsidP="005B1874">
      <w:pPr>
        <w:jc w:val="both"/>
        <w:rPr>
          <w:b/>
        </w:rPr>
      </w:pPr>
      <w:r>
        <w:rPr>
          <w:b/>
        </w:rPr>
        <w:t>обязанности министра                                                                               М. Кихасуров</w:t>
      </w:r>
    </w:p>
    <w:p w14:paraId="6207290C" w14:textId="2C335A92" w:rsidR="00BA22D9" w:rsidRDefault="00BA22D9" w:rsidP="00112234">
      <w:pPr>
        <w:widowControl w:val="0"/>
      </w:pPr>
    </w:p>
    <w:p w14:paraId="49266B3B" w14:textId="3BD7AE8E" w:rsidR="00BA22D9" w:rsidRDefault="00BA22D9" w:rsidP="00112234">
      <w:pPr>
        <w:widowControl w:val="0"/>
      </w:pPr>
    </w:p>
    <w:p w14:paraId="5C505660" w14:textId="4EBF27E7" w:rsidR="00BA22D9" w:rsidRDefault="00BA22D9" w:rsidP="00112234">
      <w:pPr>
        <w:widowControl w:val="0"/>
      </w:pPr>
    </w:p>
    <w:p w14:paraId="166AB56B" w14:textId="0E28972D" w:rsidR="00BA22D9" w:rsidRDefault="00BA22D9" w:rsidP="00112234">
      <w:pPr>
        <w:widowControl w:val="0"/>
      </w:pPr>
    </w:p>
    <w:p w14:paraId="463C5417" w14:textId="5E081D41" w:rsidR="00BA22D9" w:rsidRDefault="00BA22D9" w:rsidP="00112234">
      <w:pPr>
        <w:widowControl w:val="0"/>
      </w:pPr>
    </w:p>
    <w:p w14:paraId="78572F83" w14:textId="21CEAB60" w:rsidR="00BA22D9" w:rsidRDefault="00BA22D9" w:rsidP="00112234">
      <w:pPr>
        <w:widowControl w:val="0"/>
      </w:pPr>
    </w:p>
    <w:p w14:paraId="10913AE6" w14:textId="5570F081" w:rsidR="00BA22D9" w:rsidRDefault="00BA22D9" w:rsidP="00112234">
      <w:pPr>
        <w:widowControl w:val="0"/>
      </w:pPr>
    </w:p>
    <w:p w14:paraId="68C75DCD" w14:textId="100ECD23" w:rsidR="00BA22D9" w:rsidRDefault="00BA22D9" w:rsidP="00112234">
      <w:pPr>
        <w:widowControl w:val="0"/>
      </w:pPr>
    </w:p>
    <w:p w14:paraId="22E07E00" w14:textId="049DB313" w:rsidR="00BA22D9" w:rsidRDefault="00BA22D9" w:rsidP="00112234">
      <w:pPr>
        <w:widowControl w:val="0"/>
      </w:pPr>
    </w:p>
    <w:p w14:paraId="30EB80A6" w14:textId="7BEF5495" w:rsidR="00BA22D9" w:rsidRDefault="00BA22D9" w:rsidP="00112234">
      <w:pPr>
        <w:widowControl w:val="0"/>
      </w:pPr>
    </w:p>
    <w:p w14:paraId="278CE2F9" w14:textId="7489B27B" w:rsidR="00BA22D9" w:rsidRDefault="00BA22D9" w:rsidP="00112234">
      <w:pPr>
        <w:widowControl w:val="0"/>
      </w:pPr>
    </w:p>
    <w:p w14:paraId="619117FC" w14:textId="645DEA41" w:rsidR="00BA22D9" w:rsidRDefault="00BA22D9" w:rsidP="00112234">
      <w:pPr>
        <w:widowControl w:val="0"/>
      </w:pPr>
    </w:p>
    <w:p w14:paraId="01F09A5B" w14:textId="35953849" w:rsidR="00BA22D9" w:rsidRDefault="00BA22D9" w:rsidP="00112234">
      <w:pPr>
        <w:widowControl w:val="0"/>
      </w:pPr>
    </w:p>
    <w:p w14:paraId="389D0F1A" w14:textId="0BB1C9B8" w:rsidR="00BA22D9" w:rsidRDefault="00BA22D9" w:rsidP="00112234">
      <w:pPr>
        <w:widowControl w:val="0"/>
      </w:pPr>
    </w:p>
    <w:p w14:paraId="3E944E51" w14:textId="44CBAE0E" w:rsidR="00BA22D9" w:rsidRDefault="00BA22D9" w:rsidP="00112234">
      <w:pPr>
        <w:widowControl w:val="0"/>
      </w:pPr>
    </w:p>
    <w:p w14:paraId="54E13AE8" w14:textId="163BC965" w:rsidR="00BA22D9" w:rsidRDefault="00BA22D9" w:rsidP="00112234">
      <w:pPr>
        <w:widowControl w:val="0"/>
      </w:pPr>
    </w:p>
    <w:p w14:paraId="0EA9E8F5" w14:textId="6445B6C8" w:rsidR="00BA22D9" w:rsidRDefault="00BA22D9" w:rsidP="00112234">
      <w:pPr>
        <w:widowControl w:val="0"/>
      </w:pPr>
    </w:p>
    <w:p w14:paraId="61820D44" w14:textId="20D37B4C" w:rsidR="00BA22D9" w:rsidRDefault="00BA22D9" w:rsidP="00112234">
      <w:pPr>
        <w:widowControl w:val="0"/>
      </w:pPr>
    </w:p>
    <w:p w14:paraId="6C2DDEA9" w14:textId="27B44BCE" w:rsidR="00BA22D9" w:rsidRDefault="00BA22D9" w:rsidP="00112234">
      <w:pPr>
        <w:widowControl w:val="0"/>
      </w:pPr>
    </w:p>
    <w:p w14:paraId="4ACCD642" w14:textId="1D7A90F5" w:rsidR="00BA22D9" w:rsidRDefault="00BA22D9" w:rsidP="00112234">
      <w:pPr>
        <w:widowControl w:val="0"/>
      </w:pPr>
    </w:p>
    <w:p w14:paraId="0217D84E" w14:textId="32F51FEE" w:rsidR="00A665C6" w:rsidRDefault="00A665C6" w:rsidP="00112234">
      <w:pPr>
        <w:widowControl w:val="0"/>
      </w:pPr>
    </w:p>
    <w:p w14:paraId="00D6B6D2" w14:textId="4E3ED40B" w:rsidR="00A665C6" w:rsidRDefault="00A665C6" w:rsidP="00112234">
      <w:pPr>
        <w:widowControl w:val="0"/>
      </w:pPr>
    </w:p>
    <w:p w14:paraId="5B598E06" w14:textId="2B7DCBF2" w:rsidR="00A665C6" w:rsidRDefault="00A665C6" w:rsidP="00112234">
      <w:pPr>
        <w:widowControl w:val="0"/>
      </w:pPr>
    </w:p>
    <w:p w14:paraId="1405BAF7" w14:textId="2A95C57A" w:rsidR="00A665C6" w:rsidRDefault="00A665C6" w:rsidP="00112234">
      <w:pPr>
        <w:widowControl w:val="0"/>
      </w:pPr>
    </w:p>
    <w:p w14:paraId="4EC59663" w14:textId="7085D277" w:rsidR="005B1874" w:rsidRDefault="005B1874" w:rsidP="00112234">
      <w:pPr>
        <w:widowControl w:val="0"/>
      </w:pPr>
    </w:p>
    <w:p w14:paraId="58E800C9" w14:textId="3B2DC347" w:rsidR="005B1874" w:rsidRDefault="005B1874" w:rsidP="00112234">
      <w:pPr>
        <w:widowControl w:val="0"/>
      </w:pPr>
    </w:p>
    <w:p w14:paraId="65A94293" w14:textId="18451F16" w:rsidR="005B1874" w:rsidRDefault="005B1874" w:rsidP="00112234">
      <w:pPr>
        <w:widowControl w:val="0"/>
      </w:pPr>
    </w:p>
    <w:p w14:paraId="2EC63D4D" w14:textId="77777777" w:rsidR="005B1874" w:rsidRDefault="005B1874" w:rsidP="00112234">
      <w:pPr>
        <w:widowControl w:val="0"/>
      </w:pPr>
    </w:p>
    <w:p w14:paraId="434FD793" w14:textId="77777777" w:rsidR="00BA22D9" w:rsidRDefault="00BA22D9" w:rsidP="00BA22D9">
      <w:pPr>
        <w:pStyle w:val="Default"/>
        <w:ind w:left="5103"/>
        <w:jc w:val="center"/>
      </w:pPr>
      <w:r>
        <w:rPr>
          <w:color w:val="auto"/>
          <w:sz w:val="28"/>
          <w:szCs w:val="28"/>
        </w:rPr>
        <w:lastRenderedPageBreak/>
        <w:t>Утвержден</w:t>
      </w:r>
    </w:p>
    <w:p w14:paraId="690DECCE" w14:textId="77777777" w:rsidR="00BA22D9" w:rsidRDefault="00BA22D9" w:rsidP="00BA22D9">
      <w:pPr>
        <w:pStyle w:val="Default"/>
        <w:ind w:left="5103"/>
        <w:jc w:val="center"/>
      </w:pPr>
      <w:r>
        <w:rPr>
          <w:color w:val="auto"/>
          <w:sz w:val="28"/>
          <w:szCs w:val="28"/>
        </w:rPr>
        <w:t>приказом Министерства труда</w:t>
      </w:r>
    </w:p>
    <w:p w14:paraId="56428E4D" w14:textId="77777777" w:rsidR="00BA22D9" w:rsidRDefault="00BA22D9" w:rsidP="00BA22D9">
      <w:pPr>
        <w:pStyle w:val="Default"/>
        <w:ind w:left="5103"/>
        <w:jc w:val="center"/>
      </w:pPr>
      <w:r>
        <w:rPr>
          <w:color w:val="auto"/>
          <w:sz w:val="28"/>
          <w:szCs w:val="28"/>
        </w:rPr>
        <w:t>и социального развития</w:t>
      </w:r>
    </w:p>
    <w:p w14:paraId="5259F64A" w14:textId="77777777" w:rsidR="00BA22D9" w:rsidRDefault="00BA22D9" w:rsidP="00BA22D9">
      <w:pPr>
        <w:pStyle w:val="Default"/>
        <w:ind w:left="510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Республики Дагестан</w:t>
      </w:r>
    </w:p>
    <w:p w14:paraId="604A5850" w14:textId="77777777" w:rsidR="00BA22D9" w:rsidRDefault="00BA22D9" w:rsidP="00BA22D9">
      <w:pPr>
        <w:pStyle w:val="Default"/>
        <w:ind w:left="5103"/>
        <w:jc w:val="center"/>
      </w:pPr>
      <w:r>
        <w:rPr>
          <w:color w:val="auto"/>
          <w:sz w:val="28"/>
          <w:szCs w:val="28"/>
        </w:rPr>
        <w:t>от «____» ______ 20__ года № _____</w:t>
      </w:r>
    </w:p>
    <w:p w14:paraId="1F2AD054" w14:textId="77777777" w:rsidR="00BA22D9" w:rsidRDefault="00BA22D9" w:rsidP="00BA22D9">
      <w:pPr>
        <w:pStyle w:val="Default"/>
        <w:jc w:val="center"/>
        <w:rPr>
          <w:b/>
          <w:color w:val="auto"/>
          <w:sz w:val="28"/>
          <w:szCs w:val="28"/>
        </w:rPr>
      </w:pPr>
    </w:p>
    <w:p w14:paraId="4886E322" w14:textId="1A904513" w:rsidR="00BA22D9" w:rsidRDefault="00BA22D9" w:rsidP="00BA22D9">
      <w:pPr>
        <w:pStyle w:val="Default"/>
        <w:jc w:val="center"/>
        <w:rPr>
          <w:b/>
          <w:color w:val="auto"/>
          <w:sz w:val="28"/>
          <w:szCs w:val="28"/>
        </w:rPr>
      </w:pPr>
    </w:p>
    <w:p w14:paraId="2BB6BA4D" w14:textId="000A94B6" w:rsidR="00B14B69" w:rsidRDefault="00B14B69" w:rsidP="00BA22D9">
      <w:pPr>
        <w:pStyle w:val="Default"/>
        <w:jc w:val="center"/>
        <w:rPr>
          <w:b/>
          <w:color w:val="auto"/>
          <w:sz w:val="28"/>
          <w:szCs w:val="28"/>
        </w:rPr>
      </w:pPr>
    </w:p>
    <w:p w14:paraId="30F7BA4C" w14:textId="77777777" w:rsidR="00B14B69" w:rsidRDefault="00B14B69" w:rsidP="00BA22D9">
      <w:pPr>
        <w:pStyle w:val="Default"/>
        <w:jc w:val="center"/>
        <w:rPr>
          <w:b/>
          <w:color w:val="auto"/>
          <w:sz w:val="28"/>
          <w:szCs w:val="28"/>
        </w:rPr>
      </w:pPr>
    </w:p>
    <w:p w14:paraId="79C4672A" w14:textId="77777777" w:rsidR="00BA22D9" w:rsidRDefault="00BA22D9" w:rsidP="00BA22D9">
      <w:pPr>
        <w:pStyle w:val="Default"/>
        <w:jc w:val="center"/>
        <w:rPr>
          <w:b/>
          <w:color w:val="auto"/>
          <w:sz w:val="28"/>
          <w:szCs w:val="28"/>
        </w:rPr>
      </w:pPr>
    </w:p>
    <w:p w14:paraId="7EB6B1F6" w14:textId="77777777" w:rsidR="00BA22D9" w:rsidRDefault="00BA22D9" w:rsidP="00BA22D9">
      <w:pPr>
        <w:pStyle w:val="Default"/>
        <w:jc w:val="center"/>
      </w:pPr>
      <w:r>
        <w:rPr>
          <w:b/>
          <w:color w:val="auto"/>
          <w:sz w:val="28"/>
          <w:szCs w:val="28"/>
        </w:rPr>
        <w:t>П О Р Я Д О К</w:t>
      </w:r>
    </w:p>
    <w:p w14:paraId="154D61DD" w14:textId="4087825A" w:rsidR="005B1874" w:rsidRDefault="00BA22D9" w:rsidP="00163611">
      <w:pPr>
        <w:pStyle w:val="Default"/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="00163611">
        <w:rPr>
          <w:b/>
          <w:sz w:val="28"/>
          <w:szCs w:val="28"/>
        </w:rPr>
        <w:t xml:space="preserve">предоставления субсидии </w:t>
      </w:r>
      <w:r w:rsidR="005A75C1" w:rsidRPr="00200CFB">
        <w:rPr>
          <w:b/>
          <w:sz w:val="28"/>
          <w:szCs w:val="28"/>
        </w:rPr>
        <w:t>индивидуальному предпринимателю Алиеву Ибрагиму Омаргаджиевичу</w:t>
      </w:r>
      <w:r w:rsidR="005B1874">
        <w:rPr>
          <w:b/>
          <w:sz w:val="28"/>
          <w:szCs w:val="28"/>
        </w:rPr>
        <w:t xml:space="preserve"> </w:t>
      </w:r>
      <w:r w:rsidR="00613D02" w:rsidRPr="00613D02">
        <w:rPr>
          <w:b/>
          <w:sz w:val="28"/>
          <w:szCs w:val="28"/>
        </w:rPr>
        <w:t xml:space="preserve">(база отдыха «Дельфин 2») </w:t>
      </w:r>
      <w:r w:rsidR="00163611" w:rsidRPr="00163611">
        <w:rPr>
          <w:b/>
          <w:sz w:val="28"/>
          <w:szCs w:val="28"/>
        </w:rPr>
        <w:t>в целях возмещения расходов, связанных с организацией временного размещения и питания граждан, вынужденно покинувших территорию Государства Палестина, находящихся в пункте временного размещения</w:t>
      </w:r>
      <w:r w:rsidR="00163611">
        <w:rPr>
          <w:b/>
          <w:sz w:val="28"/>
          <w:szCs w:val="28"/>
        </w:rPr>
        <w:t xml:space="preserve"> </w:t>
      </w:r>
      <w:r w:rsidR="00163611" w:rsidRPr="00163611">
        <w:rPr>
          <w:b/>
          <w:sz w:val="28"/>
          <w:szCs w:val="28"/>
        </w:rPr>
        <w:t xml:space="preserve">на территории </w:t>
      </w:r>
    </w:p>
    <w:p w14:paraId="0AD7EA81" w14:textId="5546B9A9" w:rsidR="00163611" w:rsidRDefault="00163611" w:rsidP="00163611">
      <w:pPr>
        <w:pStyle w:val="Default"/>
        <w:jc w:val="center"/>
        <w:rPr>
          <w:b/>
          <w:sz w:val="28"/>
          <w:szCs w:val="28"/>
        </w:rPr>
      </w:pPr>
      <w:r w:rsidRPr="00163611">
        <w:rPr>
          <w:b/>
          <w:sz w:val="28"/>
          <w:szCs w:val="28"/>
        </w:rPr>
        <w:t>Республики Дагестан</w:t>
      </w:r>
    </w:p>
    <w:p w14:paraId="41D62660" w14:textId="5DB3BBAE" w:rsidR="00BA22D9" w:rsidRDefault="00BA22D9" w:rsidP="00BA22D9">
      <w:pPr>
        <w:pStyle w:val="Default"/>
        <w:jc w:val="center"/>
        <w:rPr>
          <w:b/>
          <w:sz w:val="28"/>
          <w:szCs w:val="28"/>
        </w:rPr>
      </w:pPr>
    </w:p>
    <w:p w14:paraId="4F8AFC07" w14:textId="77777777" w:rsidR="00BA22D9" w:rsidRDefault="00BA22D9" w:rsidP="00BA22D9">
      <w:pPr>
        <w:jc w:val="center"/>
      </w:pPr>
    </w:p>
    <w:p w14:paraId="24DEF0E6" w14:textId="071C78CB" w:rsidR="00641F87" w:rsidRDefault="00BA22D9" w:rsidP="00172935">
      <w:pPr>
        <w:tabs>
          <w:tab w:val="left" w:pos="993"/>
        </w:tabs>
        <w:ind w:firstLine="709"/>
        <w:jc w:val="both"/>
      </w:pPr>
      <w:r>
        <w:t xml:space="preserve">1. </w:t>
      </w:r>
      <w:r w:rsidRPr="00026739">
        <w:t xml:space="preserve">Настоящий Порядок определяет цели, условия и механизм предоставления субсидии </w:t>
      </w:r>
      <w:r w:rsidR="005A75C1">
        <w:t>индивидуальному</w:t>
      </w:r>
      <w:r w:rsidR="00D07EBD" w:rsidRPr="00613EA5">
        <w:t xml:space="preserve"> предпринимател</w:t>
      </w:r>
      <w:r w:rsidR="005A75C1">
        <w:t>ю</w:t>
      </w:r>
      <w:r w:rsidR="00D07EBD" w:rsidRPr="00613EA5">
        <w:t xml:space="preserve"> Алиев</w:t>
      </w:r>
      <w:r w:rsidR="005A75C1">
        <w:t>у</w:t>
      </w:r>
      <w:r w:rsidR="00D07EBD" w:rsidRPr="00613EA5">
        <w:t xml:space="preserve"> Ибрагим</w:t>
      </w:r>
      <w:r w:rsidR="005A75C1">
        <w:t>у</w:t>
      </w:r>
      <w:r w:rsidR="00D07EBD">
        <w:t xml:space="preserve"> Омаргаджиевич</w:t>
      </w:r>
      <w:r w:rsidR="005A75C1">
        <w:t>у</w:t>
      </w:r>
      <w:r w:rsidR="00613D02">
        <w:t xml:space="preserve"> </w:t>
      </w:r>
      <w:r w:rsidR="00613D02" w:rsidRPr="00613D02">
        <w:t>(база отдыха «Дельфин 2»)</w:t>
      </w:r>
      <w:r w:rsidR="005A75C1">
        <w:t xml:space="preserve"> </w:t>
      </w:r>
      <w:r w:rsidR="00D07EBD" w:rsidRPr="00A35DEC">
        <w:t xml:space="preserve">в целях </w:t>
      </w:r>
      <w:r w:rsidR="00D07EBD">
        <w:t>возмещения</w:t>
      </w:r>
      <w:r w:rsidR="00D07EBD" w:rsidRPr="003D75E1">
        <w:t xml:space="preserve"> расходов</w:t>
      </w:r>
      <w:r w:rsidR="00D07EBD" w:rsidRPr="00262453">
        <w:t xml:space="preserve">, связанных с организацией временного размещения и питания </w:t>
      </w:r>
      <w:r w:rsidR="00D07EBD">
        <w:t>граждан</w:t>
      </w:r>
      <w:r w:rsidR="00D07EBD" w:rsidRPr="00262453">
        <w:t>, вынужденно покинувших</w:t>
      </w:r>
      <w:r w:rsidR="00D07EBD" w:rsidRPr="00AE4779">
        <w:t xml:space="preserve"> территорию </w:t>
      </w:r>
      <w:r w:rsidR="00D07EBD">
        <w:t>Государства Палестина</w:t>
      </w:r>
      <w:r w:rsidR="00D07EBD" w:rsidRPr="00AE4779">
        <w:t>, находящихся в пункте временного размещения на территории Республики Дагестан</w:t>
      </w:r>
      <w:r w:rsidR="00D83F82">
        <w:t xml:space="preserve"> </w:t>
      </w:r>
      <w:r w:rsidRPr="00026739">
        <w:t xml:space="preserve">(далее </w:t>
      </w:r>
      <w:r>
        <w:t>–</w:t>
      </w:r>
      <w:r w:rsidR="00FC0B89">
        <w:t xml:space="preserve"> субсидия</w:t>
      </w:r>
      <w:r w:rsidRPr="00026739">
        <w:t>)</w:t>
      </w:r>
      <w:r>
        <w:t xml:space="preserve">. </w:t>
      </w:r>
    </w:p>
    <w:p w14:paraId="66AB016E" w14:textId="1D85F30B" w:rsidR="00BA22D9" w:rsidRDefault="00BA22D9" w:rsidP="00172935">
      <w:pPr>
        <w:tabs>
          <w:tab w:val="left" w:pos="993"/>
        </w:tabs>
        <w:ind w:firstLine="709"/>
        <w:jc w:val="both"/>
      </w:pPr>
      <w:r>
        <w:t xml:space="preserve">2. </w:t>
      </w:r>
      <w:r w:rsidRPr="00026739">
        <w:t xml:space="preserve">Целью предоставления субсидии является </w:t>
      </w:r>
      <w:r w:rsidR="00D83F82">
        <w:t>возмещени</w:t>
      </w:r>
      <w:r w:rsidR="005B1874">
        <w:t>е</w:t>
      </w:r>
      <w:r w:rsidR="00D83F82" w:rsidRPr="003D75E1">
        <w:t xml:space="preserve"> расходов</w:t>
      </w:r>
      <w:r w:rsidR="00D83F82" w:rsidRPr="00262453">
        <w:t xml:space="preserve">, связанных с организацией временного размещения и питания </w:t>
      </w:r>
      <w:r w:rsidR="00D83F82">
        <w:t>граждан</w:t>
      </w:r>
      <w:r w:rsidR="00D83F82" w:rsidRPr="00262453">
        <w:t>, вынужденно покинувших</w:t>
      </w:r>
      <w:r w:rsidR="00D83F82" w:rsidRPr="00AE4779">
        <w:t xml:space="preserve"> территорию </w:t>
      </w:r>
      <w:r w:rsidR="00D83F82">
        <w:t>Государства Палестина</w:t>
      </w:r>
      <w:r w:rsidR="00D83F82" w:rsidRPr="00AE4779">
        <w:t>, находящихся в пункте временного размещения на территории Республики Дагестан</w:t>
      </w:r>
      <w:r>
        <w:t>.</w:t>
      </w:r>
    </w:p>
    <w:p w14:paraId="4962CAC7" w14:textId="6B8DF147" w:rsidR="00BA22D9" w:rsidRDefault="00BA22D9" w:rsidP="00172935">
      <w:pPr>
        <w:tabs>
          <w:tab w:val="left" w:pos="993"/>
        </w:tabs>
        <w:ind w:firstLine="709"/>
        <w:jc w:val="both"/>
      </w:pPr>
      <w:r>
        <w:t xml:space="preserve">3. </w:t>
      </w:r>
      <w:bookmarkStart w:id="1" w:name="_Hlk216787925"/>
      <w:r>
        <w:t xml:space="preserve">Министерство труда и социального развития Республики Дагестан </w:t>
      </w:r>
      <w:bookmarkEnd w:id="1"/>
      <w:r>
        <w:t xml:space="preserve">(далее – Министерство) является </w:t>
      </w:r>
      <w:r w:rsidR="00A665C6">
        <w:t>г</w:t>
      </w:r>
      <w:r w:rsidR="00A665C6" w:rsidRPr="00A665C6">
        <w:t>лавным распорядителем и получателем средств резервного фонда Правительства Республики Дагестан, осуществ</w:t>
      </w:r>
      <w:r w:rsidR="00A665C6">
        <w:t xml:space="preserve">ляющим предоставление субсидии </w:t>
      </w:r>
      <w:r>
        <w:t>в соответствии с настоящим Порядком.</w:t>
      </w:r>
    </w:p>
    <w:p w14:paraId="2619E66B" w14:textId="5B5E39B4" w:rsidR="00FC0B89" w:rsidRDefault="00FC0B89" w:rsidP="00172935">
      <w:pPr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Получателем субсидии является индивидуальный предприниматель Алиев Ибрагим Омаргаджиевич</w:t>
      </w:r>
      <w:r w:rsidR="00D07EBD">
        <w:rPr>
          <w:rFonts w:eastAsia="NSimSun"/>
          <w:kern w:val="0"/>
          <w:lang w:eastAsia="zh-CN"/>
        </w:rPr>
        <w:t xml:space="preserve"> </w:t>
      </w:r>
      <w:r>
        <w:rPr>
          <w:rFonts w:eastAsia="NSimSun"/>
          <w:kern w:val="0"/>
          <w:lang w:eastAsia="zh-CN"/>
        </w:rPr>
        <w:t>(далее – получатель субсидии).</w:t>
      </w:r>
    </w:p>
    <w:p w14:paraId="124BA5D9" w14:textId="0F712850" w:rsidR="00BA22D9" w:rsidRPr="006021B7" w:rsidRDefault="00BA22D9" w:rsidP="00172935">
      <w:pPr>
        <w:tabs>
          <w:tab w:val="left" w:pos="993"/>
        </w:tabs>
        <w:ind w:firstLine="709"/>
        <w:jc w:val="both"/>
      </w:pPr>
      <w:r>
        <w:t xml:space="preserve">4. </w:t>
      </w:r>
      <w:r>
        <w:rPr>
          <w:rFonts w:eastAsia="NSimSun"/>
          <w:kern w:val="0"/>
          <w:lang w:eastAsia="zh-CN"/>
        </w:rPr>
        <w:t xml:space="preserve">Способом предоставления субсидии </w:t>
      </w:r>
      <w:r w:rsidR="00D07EBD">
        <w:rPr>
          <w:rFonts w:eastAsia="NSimSun"/>
          <w:kern w:val="0"/>
          <w:lang w:eastAsia="zh-CN"/>
        </w:rPr>
        <w:t xml:space="preserve">является возмещение </w:t>
      </w:r>
      <w:r w:rsidR="00D07EBD" w:rsidRPr="003D75E1">
        <w:t>расходов</w:t>
      </w:r>
      <w:r w:rsidR="00D83F82">
        <w:t>.</w:t>
      </w:r>
    </w:p>
    <w:p w14:paraId="7B262290" w14:textId="6053E1AA" w:rsidR="00BA22D9" w:rsidRPr="006021B7" w:rsidRDefault="00BA22D9" w:rsidP="00172935">
      <w:pPr>
        <w:tabs>
          <w:tab w:val="left" w:pos="993"/>
        </w:tabs>
        <w:ind w:firstLine="709"/>
        <w:jc w:val="both"/>
      </w:pPr>
      <w:r>
        <w:t>5.</w:t>
      </w:r>
      <w:r w:rsidR="005A75C1">
        <w:t> </w:t>
      </w:r>
      <w: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 в порядке, </w:t>
      </w:r>
      <w:r w:rsidRPr="006021B7">
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Министерства.</w:t>
      </w:r>
    </w:p>
    <w:p w14:paraId="4B7A14BE" w14:textId="65120CD1" w:rsidR="00BA22D9" w:rsidRDefault="00BA22D9" w:rsidP="00BA22D9">
      <w:pPr>
        <w:jc w:val="both"/>
      </w:pPr>
    </w:p>
    <w:p w14:paraId="00829ACD" w14:textId="5167A66B" w:rsidR="00B14B69" w:rsidRDefault="00B14B69" w:rsidP="00BA22D9">
      <w:pPr>
        <w:jc w:val="both"/>
      </w:pPr>
    </w:p>
    <w:p w14:paraId="1D577FB7" w14:textId="157B4576" w:rsidR="00822673" w:rsidRDefault="00822673" w:rsidP="00822673">
      <w:pPr>
        <w:ind w:firstLine="709"/>
        <w:jc w:val="center"/>
        <w:rPr>
          <w:b/>
          <w:bCs/>
        </w:rPr>
      </w:pPr>
      <w:r>
        <w:rPr>
          <w:b/>
          <w:bCs/>
          <w:lang w:val="en-US"/>
        </w:rPr>
        <w:lastRenderedPageBreak/>
        <w:t>II</w:t>
      </w:r>
      <w:r>
        <w:rPr>
          <w:b/>
          <w:bCs/>
        </w:rPr>
        <w:t>. Условия и порядок предоставления субсидии</w:t>
      </w:r>
    </w:p>
    <w:p w14:paraId="35248208" w14:textId="77777777" w:rsidR="00822673" w:rsidRDefault="00822673" w:rsidP="00822673">
      <w:pPr>
        <w:ind w:firstLine="709"/>
        <w:jc w:val="center"/>
      </w:pPr>
    </w:p>
    <w:p w14:paraId="4D334E70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bookmarkStart w:id="2" w:name="P57"/>
      <w:bookmarkEnd w:id="2"/>
      <w:r>
        <w:rPr>
          <w:rFonts w:eastAsia="NSimSun"/>
          <w:kern w:val="0"/>
          <w:lang w:eastAsia="zh-CN"/>
        </w:rPr>
        <w:t>7</w:t>
      </w:r>
      <w:r w:rsidRPr="00CD4095">
        <w:t>. Получатель субсидии по состоянию на дату подачи заявления о предоставлении субсидии должен соответствовать следующим требованиям:</w:t>
      </w:r>
    </w:p>
    <w:p w14:paraId="445500EB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а) не находится в перечне физических лиц, в отношении которых имеются сведения об их причастности к экстремистской деятельности или терроризму;</w:t>
      </w:r>
    </w:p>
    <w:p w14:paraId="0C11163C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>
        <w:t>б</w:t>
      </w:r>
      <w:r w:rsidRPr="00CD4095">
        <w:t>)</w:t>
      </w:r>
      <w:r>
        <w:t> </w:t>
      </w:r>
      <w:r w:rsidRPr="00CD4095"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68EADA1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>
        <w:t>в</w:t>
      </w:r>
      <w:r w:rsidRPr="00CD4095">
        <w:t>) не получает средства из республиканского бюджета Республики Дагестан на основании иных нормативных правовых актов Республики Дагестан на цель, указанную в пункте 2 настоящего Порядка;</w:t>
      </w:r>
    </w:p>
    <w:p w14:paraId="2AA7A4F3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>
        <w:t>г</w:t>
      </w:r>
      <w:r w:rsidRPr="00CD4095">
        <w:t>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7C6FBF3D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>
        <w:t>д</w:t>
      </w:r>
      <w:r w:rsidRPr="00CD4095">
        <w:t>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6087381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>
        <w:t>е</w:t>
      </w:r>
      <w:r w:rsidRPr="00CD4095">
        <w:t>) отсутствует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6D440EE0" w14:textId="77777777" w:rsidR="007E34C0" w:rsidRPr="00A72F57" w:rsidRDefault="007E34C0" w:rsidP="007E34C0">
      <w:pPr>
        <w:tabs>
          <w:tab w:val="left" w:pos="993"/>
        </w:tabs>
        <w:ind w:firstLine="709"/>
        <w:jc w:val="both"/>
      </w:pPr>
      <w:r>
        <w:t>ж</w:t>
      </w:r>
      <w:r w:rsidRPr="00CD4095">
        <w:t xml:space="preserve">) </w:t>
      </w:r>
      <w:r w:rsidRPr="00A72F57">
        <w:t>не прекратил деятельность в качестве индивидуального предпринимателя;</w:t>
      </w:r>
    </w:p>
    <w:p w14:paraId="66FBA09B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>
        <w:t>з</w:t>
      </w:r>
      <w:r w:rsidRPr="00CD4095">
        <w:t>)</w:t>
      </w:r>
      <w:r>
        <w:t> </w:t>
      </w:r>
      <w:r w:rsidRPr="00CD4095">
        <w:t>в реестре дисквалифицированных лиц отсутствуют сведения о дисквалифицированн</w:t>
      </w:r>
      <w:r>
        <w:t>ом индивидуальном предпринимателе</w:t>
      </w:r>
      <w:r w:rsidRPr="00CD4095">
        <w:t>.</w:t>
      </w:r>
    </w:p>
    <w:p w14:paraId="5E4D569D" w14:textId="77777777" w:rsidR="007E34C0" w:rsidRDefault="007E34C0" w:rsidP="007E34C0">
      <w:pPr>
        <w:tabs>
          <w:tab w:val="left" w:pos="993"/>
        </w:tabs>
        <w:ind w:firstLine="709"/>
        <w:jc w:val="both"/>
      </w:pPr>
      <w:bookmarkStart w:id="3" w:name="Par10"/>
      <w:bookmarkEnd w:id="3"/>
      <w:r w:rsidRPr="00CD4095">
        <w:t xml:space="preserve">8. В целях получения субсидии получатель субсидии не позднее </w:t>
      </w:r>
      <w:r>
        <w:t>20</w:t>
      </w:r>
      <w:r w:rsidRPr="00CD4095">
        <w:t xml:space="preserve"> декабря текущего календарного года представляет в Ми</w:t>
      </w:r>
      <w:r>
        <w:t>нистерство следующие документы:</w:t>
      </w:r>
    </w:p>
    <w:p w14:paraId="5800ABFC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 xml:space="preserve">а) </w:t>
      </w:r>
      <w:r w:rsidRPr="00FC3DF0">
        <w:t>заявление на получение субсидии по форме согласно приложению</w:t>
      </w:r>
      <w:r>
        <w:t xml:space="preserve"> № 1</w:t>
      </w:r>
      <w:r w:rsidRPr="00FC3DF0">
        <w:t xml:space="preserve"> к настоящему Порядку;</w:t>
      </w:r>
    </w:p>
    <w:p w14:paraId="2CD2D26B" w14:textId="77777777" w:rsidR="007E34C0" w:rsidRDefault="007E34C0" w:rsidP="007E34C0">
      <w:pPr>
        <w:tabs>
          <w:tab w:val="left" w:pos="993"/>
        </w:tabs>
        <w:ind w:firstLine="709"/>
        <w:jc w:val="both"/>
      </w:pPr>
      <w:r w:rsidRPr="00CD4095">
        <w:t xml:space="preserve">б) </w:t>
      </w:r>
      <w:r w:rsidRPr="00AD5FFE">
        <w:t>акт об оказании услуг</w:t>
      </w:r>
      <w:r>
        <w:t>и</w:t>
      </w:r>
      <w:r w:rsidRPr="00AD5FFE">
        <w:t xml:space="preserve"> по временному размещению</w:t>
      </w:r>
      <w:r>
        <w:t xml:space="preserve"> и питанию граждан, вынужденно покинувших территорию Государства Палестина, находящихся в пункте временного размещения на территории Республики Дагестан, с указанием количества человек, продолжительности пребывания, стоимости одного дня и суммы фактически понесенных затрат</w:t>
      </w:r>
      <w:r w:rsidRPr="00AD5FFE">
        <w:t>;</w:t>
      </w:r>
    </w:p>
    <w:p w14:paraId="2EDF0D9E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>
        <w:t>в) </w:t>
      </w:r>
      <w:r w:rsidRPr="00AD5FFE">
        <w:t>спис</w:t>
      </w:r>
      <w:r>
        <w:t>о</w:t>
      </w:r>
      <w:r w:rsidRPr="00AD5FFE">
        <w:t xml:space="preserve">к </w:t>
      </w:r>
      <w:r>
        <w:t>граждан</w:t>
      </w:r>
      <w:r w:rsidRPr="00AD5FFE">
        <w:t xml:space="preserve">, вынужденно покинувших территорию </w:t>
      </w:r>
      <w:r>
        <w:t>Государства Палестина</w:t>
      </w:r>
      <w:r w:rsidRPr="00AD5FFE">
        <w:t xml:space="preserve">, находящихся в пункте временного размещения на территории Республики Дагестан по форме согласно приложению № </w:t>
      </w:r>
      <w:r>
        <w:t>2</w:t>
      </w:r>
      <w:r w:rsidRPr="00AD5FFE">
        <w:t xml:space="preserve"> к настоящему </w:t>
      </w:r>
      <w:r>
        <w:t>Порядку.</w:t>
      </w:r>
    </w:p>
    <w:p w14:paraId="3E1A2976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Документы, указанные в настоящем пункте, представляются в Министерство одним из следующих способов:</w:t>
      </w:r>
    </w:p>
    <w:p w14:paraId="0CB55D27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непосредственно в Министерство (лично и (или) через уполномоченное в установленном законодательством порядке доверенное лицо);</w:t>
      </w:r>
    </w:p>
    <w:p w14:paraId="24C34702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lastRenderedPageBreak/>
        <w:t xml:space="preserve">в форме электронного документа с использованием федеральной государственной информационной системы </w:t>
      </w:r>
      <w:r>
        <w:t>«</w:t>
      </w:r>
      <w:r w:rsidRPr="00CD4095">
        <w:t>Единый портал государственных и муниципальных услуг (функций)</w:t>
      </w:r>
      <w:r>
        <w:t>»</w:t>
      </w:r>
      <w:r w:rsidRPr="00CD4095">
        <w:t>.</w:t>
      </w:r>
    </w:p>
    <w:p w14:paraId="7287E726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 xml:space="preserve">Документы, подаваемые в форме электронных документов, подписываются электронной подписью в соответствии с требованиями Федерального закона от 6 апреля 2011 г. № 63-ФЗ «Об электронной подписи» и Федерального </w:t>
      </w:r>
      <w:hyperlink r:id="rId9" w:history="1">
        <w:r w:rsidRPr="00CD4095">
          <w:t>закона</w:t>
        </w:r>
      </w:hyperlink>
      <w:r w:rsidRPr="00CD4095">
        <w:t xml:space="preserve"> от 27 июля 2010 г. № 210-ФЗ «Об организации предоставления государственных и муниципальных услуг».</w:t>
      </w:r>
    </w:p>
    <w:p w14:paraId="62BB8B52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При наличии технической возможности заявка (заявление о предоставлении субсидии и прилагаемые к нему документы) формиру</w:t>
      </w:r>
      <w:r>
        <w:t>е</w:t>
      </w:r>
      <w:r w:rsidRPr="00CD4095">
        <w:t>тся и пода</w:t>
      </w:r>
      <w:r>
        <w:t>е</w:t>
      </w:r>
      <w:r w:rsidRPr="00CD4095">
        <w:t>тся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бюджет»).</w:t>
      </w:r>
    </w:p>
    <w:p w14:paraId="4FDCC5FE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Формирование получателем субсидии заявки в электронной форме производится посредством заполнения соответствующих экранных форм веб-интерфейса ГИИС «Электронный бюджет» и представления в систему ГИИС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настоящим Порядком.</w:t>
      </w:r>
    </w:p>
    <w:p w14:paraId="63A48F1E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Электронные копии документов, прилагаемые к заявлению о предоставлении субсидии,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3B1356AD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9. Проверка получателя субсидии на предмет его соответствия установленным настоящим Порядком требованиям, в том числе в части комплектности представленных документов, полноты и достоверности содержащихся в них сведений, осуществляется Министерством посредством изучения представленных документов и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с использованием иных форм и способов проверок, не противоречащих законодательству Российской Федерации.</w:t>
      </w:r>
    </w:p>
    <w:p w14:paraId="6FF11073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Получатель субсидии несет ответственность в соответствии с действующим законодательством за представление заведомо ложной информации.</w:t>
      </w:r>
    </w:p>
    <w:p w14:paraId="0E10F14F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10. Министерство:</w:t>
      </w:r>
    </w:p>
    <w:p w14:paraId="3B061BF9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а) регистрирует заявку в день ее поступления в Министерство;</w:t>
      </w:r>
    </w:p>
    <w:p w14:paraId="746BE2BD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б) в течение 5 рабочих дней со дня регистрации заявки проводит проверку соответствия получателя субсидии требованиям, указанным в настоящем Порядке, в том числе в части комплектности представленных документов, полноты и достоверности содержащихся в них сведений;</w:t>
      </w:r>
    </w:p>
    <w:p w14:paraId="69E67135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lastRenderedPageBreak/>
        <w:t>в) по результатам рассмотрения заявки в течение 5 рабочих дней принимает решение о предоставлении субсидии либо об отказе в предоставлении субсидии.</w:t>
      </w:r>
    </w:p>
    <w:p w14:paraId="4891E488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11. Основаниями для отказа Министерством получателю субсидии в предоставлении субсидии являются:</w:t>
      </w:r>
    </w:p>
    <w:p w14:paraId="1FF90CED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а) несоответствие требованиям, установленным пунктом 7 настоящего Порядка;</w:t>
      </w:r>
    </w:p>
    <w:p w14:paraId="30719992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б) несоответствие представленных документов требованиям, указанным в пункте 8 настоящего Порядка, или непредставление (представление не в полном объеме) указанных документов;</w:t>
      </w:r>
    </w:p>
    <w:p w14:paraId="111D35BB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в) установление факта недостоверности представленной информации;</w:t>
      </w:r>
    </w:p>
    <w:p w14:paraId="28A3098C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г) подача документов после даты, определенной пунктом 8 настоящего Порядка.</w:t>
      </w:r>
    </w:p>
    <w:p w14:paraId="11B205B2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В случае принятия Министерством решения об отказе в предоставлении субсидии, за исключением отказа по основанию, предусмотренному подпунктом «г» настоящего пункта, получатель субсидии в течение 10 рабочих дней со дня получения уведомления об отказе в предоставлении субсидии имеет право, устранив нарушения, послужившие основанием для отказа в предоставлении субсидии, повторно обратиться за предоставлением субсидии в порядке, предусмотренном пунктом 8 настоящего Порядка.</w:t>
      </w:r>
    </w:p>
    <w:p w14:paraId="75913C3A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12. Размер предоставляемой субсидии определяется Министерством на основании представленной в соответствии с пунктом 8 настоящего Порядка заявки, но не более объемов бюджетных ассигнований, предусмотренных в соответствии с законом Республики Дагестан о республиканском бюджете Республики Дагестан на соответствующий финансовый год, решением Главы Республики Дагестан, решением Правительства Республики Дагестан в целях использования бюджетных ассигнований, зарезервированных в составе бюджетных ассигнований, утвержденных законом Республики Дагестан о республиканском бюджете Республики Дагестан, в пределах лимитов бюджетных обязательств, доведенных до Министерства на цель, предусмотренную пунктом 2 настоящего Порядка, и рассчитывается по формуле:</w:t>
      </w:r>
    </w:p>
    <w:p w14:paraId="5FC0709C" w14:textId="77777777" w:rsidR="007E34C0" w:rsidRPr="00A665C6" w:rsidRDefault="007E34C0" w:rsidP="007E34C0">
      <w:pPr>
        <w:tabs>
          <w:tab w:val="left" w:pos="993"/>
        </w:tabs>
        <w:ind w:firstLine="709"/>
        <w:jc w:val="both"/>
      </w:pPr>
    </w:p>
    <w:p w14:paraId="74ACEE1B" w14:textId="77777777" w:rsidR="007E34C0" w:rsidRPr="00A665C6" w:rsidRDefault="007E34C0" w:rsidP="007E34C0">
      <w:pPr>
        <w:tabs>
          <w:tab w:val="left" w:pos="993"/>
        </w:tabs>
        <w:ind w:firstLine="709"/>
        <w:jc w:val="center"/>
      </w:pPr>
      <w:r w:rsidRPr="00A665C6">
        <w:t>Si = Ki x Ni x (M + Z), где:</w:t>
      </w:r>
    </w:p>
    <w:p w14:paraId="29376F0E" w14:textId="77777777" w:rsidR="007E34C0" w:rsidRPr="00A665C6" w:rsidRDefault="007E34C0" w:rsidP="007E34C0">
      <w:pPr>
        <w:tabs>
          <w:tab w:val="left" w:pos="993"/>
        </w:tabs>
        <w:ind w:firstLine="709"/>
        <w:jc w:val="both"/>
      </w:pPr>
    </w:p>
    <w:p w14:paraId="4EAC3FA1" w14:textId="77777777" w:rsidR="007E34C0" w:rsidRPr="00A665C6" w:rsidRDefault="007E34C0" w:rsidP="007E34C0">
      <w:pPr>
        <w:tabs>
          <w:tab w:val="left" w:pos="993"/>
        </w:tabs>
        <w:ind w:firstLine="709"/>
        <w:jc w:val="both"/>
      </w:pPr>
      <w:r w:rsidRPr="00A665C6">
        <w:t>Ki - количество граждан, принятых получателем субсидии в отчетном периоде;</w:t>
      </w:r>
    </w:p>
    <w:p w14:paraId="4111F1A2" w14:textId="77777777" w:rsidR="007E34C0" w:rsidRPr="00A665C6" w:rsidRDefault="007E34C0" w:rsidP="007E34C0">
      <w:pPr>
        <w:tabs>
          <w:tab w:val="left" w:pos="993"/>
        </w:tabs>
        <w:ind w:firstLine="709"/>
        <w:jc w:val="both"/>
      </w:pPr>
      <w:r w:rsidRPr="00A665C6">
        <w:t>Ni - количество фактических дней проживания в пункте временного размещения граждан за отчетный период;</w:t>
      </w:r>
    </w:p>
    <w:p w14:paraId="686FAE23" w14:textId="77777777" w:rsidR="007E34C0" w:rsidRPr="00A665C6" w:rsidRDefault="007E34C0" w:rsidP="007E34C0">
      <w:pPr>
        <w:tabs>
          <w:tab w:val="left" w:pos="993"/>
        </w:tabs>
        <w:ind w:firstLine="709"/>
        <w:jc w:val="both"/>
      </w:pPr>
      <w:r w:rsidRPr="00A665C6">
        <w:t>M - стоимость одного дня пребывания в пункте временного размещения на одного гражданина (временное размещение) в размере до 913 рублей (оплата труда, страховых взносов, коммунальных услуг, услуг по содержанию имущества, прочих товаров и услуг, оборудование медицинских пунктов, приобретение средств индивидуальной защиты, дезинфекции, лекарственных препаратов);</w:t>
      </w:r>
    </w:p>
    <w:p w14:paraId="1F787033" w14:textId="77777777" w:rsidR="007E34C0" w:rsidRPr="00A665C6" w:rsidRDefault="007E34C0" w:rsidP="007E34C0">
      <w:pPr>
        <w:tabs>
          <w:tab w:val="left" w:pos="993"/>
        </w:tabs>
        <w:ind w:firstLine="709"/>
        <w:jc w:val="both"/>
      </w:pPr>
      <w:r w:rsidRPr="00A665C6">
        <w:t>Z - стоимость одного дня пребывания в пункте временного размещения на одного гражданина (питание) в размере до 415 рублей.</w:t>
      </w:r>
    </w:p>
    <w:p w14:paraId="6A751530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lastRenderedPageBreak/>
        <w:t>13. В случае принятия решения об отказе в предоставлении субсидии Министерство письменно уведомляет получателя субсидии о принятом решении в течение 5 рабочих дней со дня принятия решения с указанием причины отказа.</w:t>
      </w:r>
    </w:p>
    <w:p w14:paraId="28BAC947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 xml:space="preserve">В случае принятия решения о предоставлении субсидии Министерство в течение 2 рабочих дней со дня принятия решения о предоставлении субсидии направляет получателю субсидии подписанное соглашение о предоставлении субсидии (далее </w:t>
      </w:r>
      <w:r>
        <w:t>–</w:t>
      </w:r>
      <w:r w:rsidRPr="00CD4095">
        <w:t xml:space="preserve"> соглашение) в соответствии с типовой формой, установленной Министерством финансов Республики Дагестан, в 2 экземплярах.</w:t>
      </w:r>
    </w:p>
    <w:p w14:paraId="20C85F6B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Получатель субсидии в течение 3 рабочих дней с даты получения подписанного соглашения направляет второй экземпляр подписанного со своей стороны соглашения в Министерство.</w:t>
      </w:r>
    </w:p>
    <w:p w14:paraId="42014F4F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В случае неподписания соглашения в указанный срок получатель субсидии считается уклонившимся от заключения соглашения, и субсидия ему не предоставляется.</w:t>
      </w:r>
    </w:p>
    <w:p w14:paraId="474C4F75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В соглашении предусматриваются следующие обязательные условия:</w:t>
      </w:r>
    </w:p>
    <w:p w14:paraId="55911977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а) направления расходования, указанные в пункте 14 настоящего Порядка;</w:t>
      </w:r>
    </w:p>
    <w:p w14:paraId="3A8ABB87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б) условие о соблюдении запрета на приобретение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из республиканского бюджета Республики Дагестан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14:paraId="774906F3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 xml:space="preserve">в) реквизиты счета, открытого в учреждениях Центрального банка Российской Федерации или кредитной организации (а в случае казначейского сопровождения </w:t>
      </w:r>
      <w:r>
        <w:t>–</w:t>
      </w:r>
      <w:r w:rsidRPr="00CD4095">
        <w:t xml:space="preserve"> реквизиты лицевого счета, открытого получателем субсидии в Управлении Федерального казначейства по Республике Дагестан, на который необходимо произвести перечисление денежных средств в соответствии с бюджетным законодательством Российской Федерации);</w:t>
      </w:r>
    </w:p>
    <w:p w14:paraId="479CA179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г) 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них проверки в части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5EEB68E9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 xml:space="preserve">д)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</w:t>
      </w:r>
      <w:r w:rsidRPr="00CD4095">
        <w:lastRenderedPageBreak/>
        <w:t>бюджетных обязательств, приводящего к невозможности предоставления субсидии в размере, определенном в соглашении;</w:t>
      </w:r>
    </w:p>
    <w:p w14:paraId="08249734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е) значения показателей результата предоставления субсидии, обязательство получателя субсидии по их достижению;</w:t>
      </w:r>
    </w:p>
    <w:p w14:paraId="7EC95039" w14:textId="77777777" w:rsidR="007E34C0" w:rsidRDefault="007E34C0" w:rsidP="007E34C0">
      <w:pPr>
        <w:tabs>
          <w:tab w:val="left" w:pos="993"/>
        </w:tabs>
        <w:ind w:firstLine="709"/>
        <w:jc w:val="both"/>
      </w:pPr>
      <w:r w:rsidRPr="00CD4095">
        <w:t>ж) меры ответственности за нарушение условий соглашения и за несоблюдение получателем субсидии условий соглашения, предусматривающие возврат субсидии в республикан</w:t>
      </w:r>
      <w:r>
        <w:t>ский бюджет Республики Дагестан;</w:t>
      </w:r>
    </w:p>
    <w:p w14:paraId="0C178C9A" w14:textId="77777777" w:rsidR="007E34C0" w:rsidRDefault="007E34C0" w:rsidP="007E34C0">
      <w:pPr>
        <w:tabs>
          <w:tab w:val="left" w:pos="993"/>
        </w:tabs>
        <w:ind w:firstLine="709"/>
        <w:jc w:val="both"/>
        <w:rPr>
          <w:rFonts w:eastAsia="NSimSun"/>
          <w:kern w:val="0"/>
          <w:lang w:eastAsia="zh-CN"/>
        </w:rPr>
      </w:pPr>
      <w:r w:rsidRPr="00FD5B81">
        <w:t xml:space="preserve">з) </w:t>
      </w:r>
      <w:r>
        <w:t xml:space="preserve">форма, </w:t>
      </w:r>
      <w:r w:rsidRPr="002A3F06">
        <w:rPr>
          <w:rFonts w:eastAsia="Calibri"/>
        </w:rPr>
        <w:t xml:space="preserve">порядок и сроки представления отчета </w:t>
      </w:r>
      <w:r>
        <w:rPr>
          <w:rFonts w:eastAsia="NSimSun"/>
          <w:kern w:val="0"/>
          <w:lang w:eastAsia="zh-CN"/>
        </w:rPr>
        <w:t>о фактически понесенных затратах</w:t>
      </w:r>
      <w:r>
        <w:rPr>
          <w:rFonts w:eastAsia="Calibri"/>
        </w:rPr>
        <w:t xml:space="preserve"> получателем субсидии, </w:t>
      </w:r>
      <w:r>
        <w:rPr>
          <w:rFonts w:eastAsia="NSimSun"/>
          <w:kern w:val="0"/>
          <w:lang w:eastAsia="zh-CN"/>
        </w:rPr>
        <w:t>список граждан, проживавших в пункте временного размещения, с указанием фактических дней пребывания в пункте временного размещения каждого гражданина в отчетном периоде по форме, установленной Министерством.</w:t>
      </w:r>
    </w:p>
    <w:p w14:paraId="7E79A704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Изменение условий соглашения осуществляется посредством заключения дополнительного соглашения к соглашению, в том числе дополнительного соглашения о расторжении соглашения, в соответствии с типовыми формами, установленными Министерством финансов Республики Дагестан.</w:t>
      </w:r>
    </w:p>
    <w:p w14:paraId="1C0931B3" w14:textId="77777777" w:rsidR="007E34C0" w:rsidRPr="0064359E" w:rsidRDefault="007E34C0" w:rsidP="007E34C0">
      <w:pPr>
        <w:tabs>
          <w:tab w:val="left" w:pos="993"/>
        </w:tabs>
        <w:ind w:firstLine="709"/>
        <w:jc w:val="both"/>
      </w:pPr>
      <w:r w:rsidRPr="00CD4095">
        <w:t xml:space="preserve">В случае изменения объема бюджетных ассигнований и лимитов бюджетных обязательств Министерство и получатель субсидии в течение 10 рабочих дней со дня </w:t>
      </w:r>
      <w:r w:rsidRPr="0064359E">
        <w:t>внесения соответствующих изменений заключают дополнительное соглашение к соглашению о согласовании новых условий соглашения или дополнительное соглашение о расторжении соглашения при недостижении согласия по новым условиям.</w:t>
      </w:r>
    </w:p>
    <w:p w14:paraId="27C47393" w14:textId="77777777" w:rsidR="007E34C0" w:rsidRPr="0022561A" w:rsidRDefault="007E34C0" w:rsidP="007E34C0">
      <w:pPr>
        <w:tabs>
          <w:tab w:val="left" w:pos="993"/>
        </w:tabs>
        <w:ind w:firstLine="709"/>
        <w:jc w:val="both"/>
      </w:pPr>
      <w:r w:rsidRPr="0022561A">
        <w:t>В случае уменьшения Министерству ранее доведенных лимитов бюджетных обязательств на предоставление субсидий, приводящего к невозможности предоставления получателю субсидии в размере, указанном в соглашении, Министерство в течение 5 рабочих дней со дня возникновения указанных обстоятельств направляет получателю субсидии соответствующее уведомление с указанием размера субсидии, который может быть предоставлен в пределах лимитов бюджетных обязательств.</w:t>
      </w:r>
    </w:p>
    <w:p w14:paraId="3692962F" w14:textId="77777777" w:rsidR="007E34C0" w:rsidRPr="0022561A" w:rsidRDefault="007E34C0" w:rsidP="007E34C0">
      <w:pPr>
        <w:tabs>
          <w:tab w:val="left" w:pos="993"/>
        </w:tabs>
        <w:ind w:firstLine="709"/>
        <w:jc w:val="both"/>
      </w:pPr>
      <w:r w:rsidRPr="0022561A">
        <w:t>Получатель субсидии обязан в течение 3 рабочих дней со дня получения указанного уведомления проинформировать Министерство о согласии или несогласии на предоставление субсидии в размере, который может быть предоставлен в пределах лимитов бюджетных обязательств.</w:t>
      </w:r>
    </w:p>
    <w:p w14:paraId="3098635D" w14:textId="77777777" w:rsidR="007E34C0" w:rsidRPr="0022561A" w:rsidRDefault="007E34C0" w:rsidP="007E34C0">
      <w:pPr>
        <w:tabs>
          <w:tab w:val="left" w:pos="993"/>
        </w:tabs>
        <w:ind w:firstLine="709"/>
        <w:jc w:val="both"/>
      </w:pPr>
      <w:r w:rsidRPr="0022561A">
        <w:t>В случае несогласия получателя субсидии или отсутствия ответа получателя субсидии по истечении срока, указанного в настоящем пункте, соглашение о предоставлении субсидии расторгается Министерством в одностороннем порядке без последующего уведомления получателя субсидии о расторжении соглашения.</w:t>
      </w:r>
    </w:p>
    <w:p w14:paraId="6128BBE7" w14:textId="77777777" w:rsidR="007E34C0" w:rsidRPr="0022561A" w:rsidRDefault="007E34C0" w:rsidP="007E34C0">
      <w:pPr>
        <w:tabs>
          <w:tab w:val="left" w:pos="993"/>
        </w:tabs>
        <w:ind w:firstLine="709"/>
        <w:jc w:val="both"/>
      </w:pPr>
      <w:r w:rsidRPr="0022561A">
        <w:t>В случае согласия получателя субсидии на предоставление субсидии в размере, который может быть предоставлен в пределах лимитов бюджетных обязательств, Министерство и получатель субсидии в течение 5 рабочих дней со дня получения Министерством указанного согласия заключают дополнительное соглашение к соглашению о предоставлении субсидии в соответствии с типовой формой, установленной Министерством финансов Республики Дагестан.</w:t>
      </w:r>
    </w:p>
    <w:p w14:paraId="72BD73F1" w14:textId="77777777" w:rsidR="007E34C0" w:rsidRPr="0022561A" w:rsidRDefault="007E34C0" w:rsidP="007E34C0">
      <w:pPr>
        <w:tabs>
          <w:tab w:val="left" w:pos="993"/>
        </w:tabs>
        <w:ind w:firstLine="709"/>
        <w:jc w:val="both"/>
      </w:pPr>
      <w:r w:rsidRPr="0022561A">
        <w:lastRenderedPageBreak/>
        <w:t>В случае незаключения дополнительного соглашения к соглашению о предоставлении субсидии получатель субсидии признается не согласившимся на предоставление субсидии в размере, который может быть предоставлен в пределах лимитов бюджетных обязательств, и соглашение о предоставлении субсидии расторгается Министерством в одностороннем порядке без последующего уведомления получателя субсидии о расторжении соглашения. Требования, установленные настоящим пунктом, подлежат обязательному включению в соглашение о предоставлении субсидии.</w:t>
      </w:r>
    </w:p>
    <w:p w14:paraId="6915DB63" w14:textId="77777777" w:rsidR="007E34C0" w:rsidRPr="00690AEE" w:rsidRDefault="007E34C0" w:rsidP="007E34C0">
      <w:pPr>
        <w:tabs>
          <w:tab w:val="left" w:pos="993"/>
        </w:tabs>
        <w:ind w:firstLine="709"/>
        <w:jc w:val="both"/>
      </w:pPr>
      <w:bookmarkStart w:id="4" w:name="Par56"/>
      <w:bookmarkEnd w:id="4"/>
      <w:r>
        <w:t>14. </w:t>
      </w:r>
      <w:r w:rsidRPr="0064359E">
        <w:t>К направлениям расходования субсидии получателем субсидии относятся</w:t>
      </w:r>
      <w:r>
        <w:t xml:space="preserve"> затраты, связанные с проживанием и питанием </w:t>
      </w:r>
      <w:r w:rsidRPr="00690AEE">
        <w:t>граждан, вынужденно покинувших территорию Государства Палестина, находящихся</w:t>
      </w:r>
      <w:r>
        <w:t xml:space="preserve"> в пункте временного размещения.</w:t>
      </w:r>
    </w:p>
    <w:p w14:paraId="068E421B" w14:textId="77777777" w:rsidR="007E34C0" w:rsidRDefault="007E34C0" w:rsidP="007E34C0">
      <w:pPr>
        <w:tabs>
          <w:tab w:val="left" w:pos="993"/>
        </w:tabs>
        <w:ind w:firstLine="709"/>
        <w:jc w:val="both"/>
      </w:pPr>
      <w:r w:rsidRPr="0064359E">
        <w:t>15.</w:t>
      </w:r>
      <w:r>
        <w:t> Результатом предоставления субсидии является число размещенных граждан, вынужденно покинувших территорию Государства Палестина, находящихся в пункте временного размещения на территории Республики Дагестан.</w:t>
      </w:r>
    </w:p>
    <w:p w14:paraId="1A8AB0D2" w14:textId="77777777" w:rsidR="007E34C0" w:rsidRDefault="007E34C0" w:rsidP="007E34C0">
      <w:pPr>
        <w:tabs>
          <w:tab w:val="left" w:pos="993"/>
        </w:tabs>
        <w:ind w:firstLine="709"/>
        <w:jc w:val="both"/>
      </w:pPr>
      <w:r>
        <w:t>Конкретное значение показателя результатов предоставления субсидии устанавливается Министерством в Соглашении.</w:t>
      </w:r>
    </w:p>
    <w:p w14:paraId="55AE25CE" w14:textId="77777777" w:rsidR="007E34C0" w:rsidRPr="00A83B65" w:rsidRDefault="007E34C0" w:rsidP="007E34C0">
      <w:pPr>
        <w:tabs>
          <w:tab w:val="left" w:pos="993"/>
        </w:tabs>
        <w:ind w:firstLine="709"/>
        <w:jc w:val="both"/>
      </w:pPr>
      <w:r w:rsidRPr="00A83B65">
        <w:t xml:space="preserve">16. Перечисление субсидии производится не позднее 10-го рабочего дня со дня принятия Министерством решения о выплате субсидии, которое принимается по результатам рассмотрения и проверки документов, указанных в пункте </w:t>
      </w:r>
      <w:r>
        <w:t>8</w:t>
      </w:r>
      <w:r w:rsidRPr="00A83B65">
        <w:t xml:space="preserve"> настоящего Порядка, на расчетный счет получателя субсидии, открытый в учреждении Центрального банка Российской Федерации или кредитной организации.</w:t>
      </w:r>
    </w:p>
    <w:p w14:paraId="14ED2E8C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Казначейское сопровождение средств осуществляется в случаях и порядке, которые установлены в соответствии с бюджетным законодательством Российской Федерации.</w:t>
      </w:r>
    </w:p>
    <w:p w14:paraId="6A1F7B1C" w14:textId="77777777" w:rsidR="007E34C0" w:rsidRDefault="007E34C0" w:rsidP="007E34C0">
      <w:pPr>
        <w:tabs>
          <w:tab w:val="left" w:pos="993"/>
        </w:tabs>
        <w:ind w:firstLine="709"/>
        <w:jc w:val="both"/>
      </w:pPr>
      <w:r w:rsidRPr="00CD4095">
        <w:t>Получатель субсидии в течение 5 рабочих дней со дня принятия решения о предоставлении субсидии открывает лицевой счет в Управлении Федерального казначейства по Республике Дагестан (в случае казначейского сопровождения) и представляет реквизиты лицевого счета в Министерство.</w:t>
      </w:r>
    </w:p>
    <w:p w14:paraId="54C2E199" w14:textId="77777777" w:rsidR="007E34C0" w:rsidRDefault="007E34C0" w:rsidP="007E34C0">
      <w:pPr>
        <w:tabs>
          <w:tab w:val="left" w:pos="993"/>
        </w:tabs>
        <w:ind w:firstLine="709"/>
        <w:jc w:val="both"/>
      </w:pPr>
    </w:p>
    <w:p w14:paraId="53559128" w14:textId="77777777" w:rsidR="007E34C0" w:rsidRDefault="007E34C0" w:rsidP="007E34C0">
      <w:pPr>
        <w:tabs>
          <w:tab w:val="left" w:pos="993"/>
        </w:tabs>
        <w:ind w:firstLine="709"/>
        <w:jc w:val="both"/>
      </w:pPr>
    </w:p>
    <w:p w14:paraId="0A139316" w14:textId="77777777" w:rsidR="007E34C0" w:rsidRPr="00090396" w:rsidRDefault="007E34C0" w:rsidP="007E34C0">
      <w:pPr>
        <w:jc w:val="center"/>
        <w:rPr>
          <w:b/>
          <w:bCs/>
        </w:rPr>
      </w:pPr>
      <w:r w:rsidRPr="00090396">
        <w:rPr>
          <w:b/>
          <w:bCs/>
        </w:rPr>
        <w:t>III. Требования в части представления отчетности, осуществления контроля (мониторинга) за соблюдением условий и порядка предоставления субсидий и ответственность за их нарушение</w:t>
      </w:r>
    </w:p>
    <w:p w14:paraId="2BFE742E" w14:textId="77777777" w:rsidR="007E34C0" w:rsidRDefault="007E34C0" w:rsidP="007E34C0">
      <w:pPr>
        <w:ind w:firstLine="709"/>
        <w:jc w:val="both"/>
      </w:pPr>
    </w:p>
    <w:p w14:paraId="5BBBE399" w14:textId="77777777" w:rsidR="007E34C0" w:rsidRDefault="007E34C0" w:rsidP="007E34C0">
      <w:pPr>
        <w:ind w:firstLine="709"/>
        <w:jc w:val="both"/>
      </w:pPr>
      <w:bookmarkStart w:id="5" w:name="Par0"/>
      <w:bookmarkEnd w:id="5"/>
      <w:r>
        <w:t>17</w:t>
      </w:r>
      <w:r w:rsidRPr="00207437">
        <w:t xml:space="preserve">. </w:t>
      </w:r>
      <w:r w:rsidRPr="0080663F">
        <w:t>Отчет о достижении значения результата предоставления субсидии представляется получа</w:t>
      </w:r>
      <w:r>
        <w:t xml:space="preserve">телем субсидий в Министерство </w:t>
      </w:r>
      <w:r w:rsidRPr="0080663F">
        <w:t>ежеквартально до 20-го числа месяца, следующего за отчетным кварталом, начиная с квартала, в котором заключено Соглашение.</w:t>
      </w:r>
    </w:p>
    <w:p w14:paraId="52174B15" w14:textId="77777777" w:rsidR="007E34C0" w:rsidRPr="00D24D47" w:rsidRDefault="007E34C0" w:rsidP="007E34C0">
      <w:pPr>
        <w:ind w:firstLine="709"/>
        <w:jc w:val="both"/>
      </w:pPr>
      <w:r w:rsidRPr="00D24D47">
        <w:t xml:space="preserve">Отчет о достижении </w:t>
      </w:r>
      <w:r w:rsidRPr="0080663F">
        <w:t xml:space="preserve">значения результата предоставления </w:t>
      </w:r>
      <w:r w:rsidRPr="00D24D47">
        <w:t>субсидии представляется получателем по форме, утвержденной Министерством.</w:t>
      </w:r>
    </w:p>
    <w:p w14:paraId="62A8510C" w14:textId="77777777" w:rsidR="007E34C0" w:rsidRPr="00CD4095" w:rsidRDefault="007E34C0" w:rsidP="007E34C0">
      <w:pPr>
        <w:ind w:firstLine="709"/>
        <w:jc w:val="both"/>
      </w:pPr>
      <w:r w:rsidRPr="00CD4095">
        <w:t>18. Отчет, указанны</w:t>
      </w:r>
      <w:r>
        <w:t>й</w:t>
      </w:r>
      <w:r w:rsidRPr="00CD4095">
        <w:t xml:space="preserve"> в пункте 17 настоящего Порядка, на бумажном носителе направля</w:t>
      </w:r>
      <w:r>
        <w:t>е</w:t>
      </w:r>
      <w:r w:rsidRPr="00CD4095">
        <w:t>тся на почтовый адрес Министерства, указанный в соглашении, либо представля</w:t>
      </w:r>
      <w:r>
        <w:t>е</w:t>
      </w:r>
      <w:r w:rsidRPr="00CD4095">
        <w:t>тся непосредственно в Министерство.</w:t>
      </w:r>
    </w:p>
    <w:p w14:paraId="6E3A3331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lastRenderedPageBreak/>
        <w:t>Отчет долж</w:t>
      </w:r>
      <w:r>
        <w:t>е</w:t>
      </w:r>
      <w:r w:rsidRPr="00CD4095">
        <w:t>н быть подписан получател</w:t>
      </w:r>
      <w:r>
        <w:t>ем субсидии и заверен</w:t>
      </w:r>
      <w:r w:rsidRPr="00CD4095">
        <w:t xml:space="preserve"> печатью (при наличии).</w:t>
      </w:r>
    </w:p>
    <w:p w14:paraId="49CAC5FA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При наличии технической возможности отчет подписыва</w:t>
      </w:r>
      <w:r>
        <w:t>е</w:t>
      </w:r>
      <w:r w:rsidRPr="00CD4095">
        <w:t>тся усиленной квалифицированной электронной подписью получателя субсидии и представля</w:t>
      </w:r>
      <w:r>
        <w:t>е</w:t>
      </w:r>
      <w:r w:rsidRPr="00CD4095">
        <w:t>тся в электронной форме на адрес электронной почты Министерства, указанный в соглашении.</w:t>
      </w:r>
    </w:p>
    <w:p w14:paraId="0319E64F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Отчет, указанны</w:t>
      </w:r>
      <w:r>
        <w:t>й</w:t>
      </w:r>
      <w:r w:rsidRPr="00CD4095">
        <w:t xml:space="preserve"> в пункте 17 настоящего Порядка, при наличии технической возможности представля</w:t>
      </w:r>
      <w:r>
        <w:t>е</w:t>
      </w:r>
      <w:r w:rsidRPr="00CD4095">
        <w:t>тся получателем субсидии в Министерство по форм</w:t>
      </w:r>
      <w:r>
        <w:t>е</w:t>
      </w:r>
      <w:r w:rsidRPr="00CD4095">
        <w:t>, предусмотренн</w:t>
      </w:r>
      <w:r>
        <w:t>ой</w:t>
      </w:r>
      <w:r w:rsidRPr="00CD4095">
        <w:t xml:space="preserve"> типовыми формами, установленными Министерством финансов Российской Федерации для соглашений, в ГИИС </w:t>
      </w:r>
      <w:r>
        <w:t>«</w:t>
      </w:r>
      <w:r w:rsidRPr="00CD4095">
        <w:t>Электронный бюджет</w:t>
      </w:r>
      <w:r>
        <w:t>»</w:t>
      </w:r>
      <w:r w:rsidRPr="00CD4095">
        <w:t>.</w:t>
      </w:r>
    </w:p>
    <w:p w14:paraId="13A51A0D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19.</w:t>
      </w:r>
      <w:r>
        <w:t> </w:t>
      </w:r>
      <w:r w:rsidRPr="00CD4095">
        <w:t>Получатель субсидии несет ответственность за достоверность данных, представляемых Министерству, и за нецелевое использование субсидии.</w:t>
      </w:r>
    </w:p>
    <w:p w14:paraId="3FE524CA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Получатель субсидии обязан вести бухгалтерский учет и отчетность по использованию субсидии в соответствии с федеральным законодательством.</w:t>
      </w:r>
    </w:p>
    <w:p w14:paraId="54C12F79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20. Министерство в течение 15 рабочих дней со дня поступления отчетности, предусмотренной пунктом 17 настоящего Порядка, осуществляет проверку представленной документации на соответствие требованиям, указанным в соглашении, в том числе в части целевого использования субсидии и достоверности данных, содержащихся в представленной документации.</w:t>
      </w:r>
    </w:p>
    <w:p w14:paraId="124729D9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21. В случае несоответствия отчета установленной форме и (или) непредставления документов, подтверждающих осуществление затрат, отчет возвращается получателю субсидии на доработку в течение 3 рабочих дней с момента обнаружения ошибок и (или) несоответствия отчетности с указанием причин возврата. Срок доработки отчета не может превышать 3 рабочих дней с даты его возврата.</w:t>
      </w:r>
    </w:p>
    <w:p w14:paraId="4F1D2B18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22. Министерство осуществляет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результата предоставления субсидии, утвержденным Министерством финансов Российской Федерации.</w:t>
      </w:r>
    </w:p>
    <w:p w14:paraId="2D0B1994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>23.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получателя субсидии в соответствии со статьями 268.1 и 269.2 Бюджетного кодекса Российской Федерации.</w:t>
      </w:r>
    </w:p>
    <w:p w14:paraId="1DE0FEC9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CD4095">
        <w:t xml:space="preserve">24. В случае установления фактов нарушения условий и порядка предоставления </w:t>
      </w:r>
      <w:r>
        <w:t xml:space="preserve">средств </w:t>
      </w:r>
      <w:r w:rsidRPr="00CD4095">
        <w:t xml:space="preserve">субсидии получателем субсидии, выявленных Министерством, в том числе по результатам проверок, проведенных Министерством и (или) органом государственного финансового контроля Республики Дагестан, а </w:t>
      </w:r>
      <w:r w:rsidRPr="00CD4095">
        <w:lastRenderedPageBreak/>
        <w:t xml:space="preserve">также непредставления отчетности получателем субсидии </w:t>
      </w:r>
      <w:r>
        <w:t>средства субсидии</w:t>
      </w:r>
      <w:r w:rsidRPr="00CD4095">
        <w:t xml:space="preserve"> подлеж</w:t>
      </w:r>
      <w:r>
        <w:t>а</w:t>
      </w:r>
      <w:r w:rsidRPr="00CD4095">
        <w:t xml:space="preserve">т возврату в </w:t>
      </w:r>
      <w:r>
        <w:t>доход</w:t>
      </w:r>
      <w:r w:rsidRPr="00CD4095">
        <w:t xml:space="preserve"> </w:t>
      </w:r>
      <w:r>
        <w:t xml:space="preserve">бюджета </w:t>
      </w:r>
      <w:r w:rsidRPr="00CD4095">
        <w:t>Республики Дагестан в полном объеме.</w:t>
      </w:r>
    </w:p>
    <w:p w14:paraId="5B9B2B73" w14:textId="77777777" w:rsidR="007E34C0" w:rsidRPr="009A0AC2" w:rsidRDefault="007E34C0" w:rsidP="007E34C0">
      <w:pPr>
        <w:tabs>
          <w:tab w:val="left" w:pos="993"/>
        </w:tabs>
        <w:ind w:firstLine="709"/>
        <w:jc w:val="both"/>
      </w:pPr>
      <w:r w:rsidRPr="009A0AC2">
        <w:t xml:space="preserve">25. В случае недостижения значения результата предоставления субсидии, указанного в соглашении, Министерство в течение 10 рабочих дней со дня получения соответствующих сведений направляет письменное требование получателю субсидии о возврате </w:t>
      </w:r>
      <w:r>
        <w:t xml:space="preserve">средств </w:t>
      </w:r>
      <w:r w:rsidRPr="009A0AC2">
        <w:t>субсидии в соответствующей части, пропорциональной величине недостигнутого значения результата предоставления субсидии.</w:t>
      </w:r>
    </w:p>
    <w:p w14:paraId="6ADED116" w14:textId="77777777" w:rsidR="007E34C0" w:rsidRPr="009A0AC2" w:rsidRDefault="007E34C0" w:rsidP="007E34C0">
      <w:pPr>
        <w:tabs>
          <w:tab w:val="left" w:pos="993"/>
        </w:tabs>
        <w:ind w:firstLine="709"/>
        <w:jc w:val="both"/>
      </w:pPr>
      <w:r w:rsidRPr="009A0AC2">
        <w:t xml:space="preserve">26. Получатель субсидии в течение 30 календарных дней со дня получения письменного требования обязан произвести возврат </w:t>
      </w:r>
      <w:r>
        <w:t xml:space="preserve">средств </w:t>
      </w:r>
      <w:r w:rsidRPr="009A0AC2">
        <w:t xml:space="preserve">субсидии в </w:t>
      </w:r>
      <w:r>
        <w:t>доход бюджета</w:t>
      </w:r>
      <w:r w:rsidRPr="009A0AC2">
        <w:t xml:space="preserve"> Республики Дагестан.</w:t>
      </w:r>
    </w:p>
    <w:p w14:paraId="010831EE" w14:textId="77777777" w:rsidR="007E34C0" w:rsidRPr="009A0AC2" w:rsidRDefault="007E34C0" w:rsidP="007E34C0">
      <w:pPr>
        <w:tabs>
          <w:tab w:val="left" w:pos="993"/>
        </w:tabs>
        <w:ind w:firstLine="709"/>
        <w:jc w:val="both"/>
      </w:pPr>
      <w:r w:rsidRPr="009A0AC2">
        <w:t xml:space="preserve">В случае невозврата </w:t>
      </w:r>
      <w:r>
        <w:t xml:space="preserve">средства </w:t>
      </w:r>
      <w:r w:rsidRPr="009A0AC2">
        <w:t>субсиди</w:t>
      </w:r>
      <w:r>
        <w:t>и подлежа</w:t>
      </w:r>
      <w:r w:rsidRPr="009A0AC2">
        <w:t>т взысканию в порядке, установленном законодательством Российской Федерации.</w:t>
      </w:r>
    </w:p>
    <w:p w14:paraId="32703188" w14:textId="77777777" w:rsidR="007E34C0" w:rsidRPr="009A0AC2" w:rsidRDefault="007E34C0" w:rsidP="007E34C0">
      <w:pPr>
        <w:tabs>
          <w:tab w:val="left" w:pos="993"/>
        </w:tabs>
        <w:ind w:firstLine="709"/>
        <w:jc w:val="both"/>
      </w:pPr>
      <w:r w:rsidRPr="009A0AC2">
        <w:t>27. В случае недостижения значения результата</w:t>
      </w:r>
      <w:r>
        <w:t xml:space="preserve"> предоставления субсидии размер </w:t>
      </w:r>
      <w:r w:rsidRPr="009A0AC2">
        <w:t>средств</w:t>
      </w:r>
      <w:r>
        <w:t xml:space="preserve"> субсидии</w:t>
      </w:r>
      <w:r w:rsidRPr="009A0AC2">
        <w:t xml:space="preserve">, подлежащих возврату в </w:t>
      </w:r>
      <w:r>
        <w:t>доход</w:t>
      </w:r>
      <w:r w:rsidRPr="009A0AC2">
        <w:t xml:space="preserve"> бюджет</w:t>
      </w:r>
      <w:r>
        <w:t>а</w:t>
      </w:r>
      <w:r w:rsidRPr="009A0AC2">
        <w:t xml:space="preserve"> Республики Дагестан (Р</w:t>
      </w:r>
      <w:r w:rsidRPr="008F14E5">
        <w:rPr>
          <w:vertAlign w:val="subscript"/>
        </w:rPr>
        <w:t>возврата</w:t>
      </w:r>
      <w:r w:rsidRPr="009A0AC2">
        <w:t>), рассчитывается по формуле:</w:t>
      </w:r>
    </w:p>
    <w:p w14:paraId="1528FF7C" w14:textId="77777777" w:rsidR="007E34C0" w:rsidRPr="009A0AC2" w:rsidRDefault="007E34C0" w:rsidP="007E34C0">
      <w:pPr>
        <w:suppressAutoHyphens w:val="0"/>
        <w:autoSpaceDE w:val="0"/>
        <w:autoSpaceDN w:val="0"/>
        <w:adjustRightInd w:val="0"/>
        <w:jc w:val="both"/>
        <w:outlineLvl w:val="0"/>
        <w:rPr>
          <w:rFonts w:eastAsia="NSimSun"/>
          <w:kern w:val="0"/>
          <w:lang w:eastAsia="zh-CN"/>
        </w:rPr>
      </w:pPr>
    </w:p>
    <w:p w14:paraId="60DDE531" w14:textId="77777777" w:rsidR="007E34C0" w:rsidRPr="009A0AC2" w:rsidRDefault="007E34C0" w:rsidP="007E34C0">
      <w:pPr>
        <w:suppressAutoHyphens w:val="0"/>
        <w:autoSpaceDE w:val="0"/>
        <w:autoSpaceDN w:val="0"/>
        <w:adjustRightInd w:val="0"/>
        <w:jc w:val="center"/>
        <w:rPr>
          <w:rFonts w:eastAsia="NSimSun"/>
          <w:kern w:val="0"/>
          <w:lang w:eastAsia="zh-CN"/>
        </w:rPr>
      </w:pPr>
      <w:r w:rsidRPr="009A0AC2">
        <w:rPr>
          <w:rFonts w:eastAsia="NSimSun"/>
          <w:kern w:val="0"/>
          <w:lang w:eastAsia="zh-CN"/>
        </w:rPr>
        <w:t>Р</w:t>
      </w:r>
      <w:r w:rsidRPr="009A0AC2">
        <w:rPr>
          <w:rFonts w:eastAsia="NSimSun"/>
          <w:kern w:val="0"/>
          <w:vertAlign w:val="subscript"/>
          <w:lang w:eastAsia="zh-CN"/>
        </w:rPr>
        <w:t>возврата</w:t>
      </w:r>
      <w:r w:rsidRPr="009A0AC2">
        <w:rPr>
          <w:rFonts w:eastAsia="NSimSun"/>
          <w:kern w:val="0"/>
          <w:lang w:eastAsia="zh-CN"/>
        </w:rPr>
        <w:t xml:space="preserve"> = Р</w:t>
      </w:r>
      <w:r w:rsidRPr="009A0AC2">
        <w:rPr>
          <w:rFonts w:eastAsia="NSimSun"/>
          <w:kern w:val="0"/>
          <w:vertAlign w:val="subscript"/>
          <w:lang w:eastAsia="zh-CN"/>
        </w:rPr>
        <w:t>субсидии</w:t>
      </w:r>
      <w:r w:rsidRPr="009A0AC2">
        <w:rPr>
          <w:rFonts w:eastAsia="NSimSun"/>
          <w:kern w:val="0"/>
          <w:lang w:eastAsia="zh-CN"/>
        </w:rPr>
        <w:t xml:space="preserve"> х СИНП,</w:t>
      </w:r>
    </w:p>
    <w:p w14:paraId="3BAE6048" w14:textId="77777777" w:rsidR="007E34C0" w:rsidRPr="009A0AC2" w:rsidRDefault="007E34C0" w:rsidP="007E34C0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2BB0734A" w14:textId="77777777" w:rsidR="007E34C0" w:rsidRPr="009A0AC2" w:rsidRDefault="007E34C0" w:rsidP="007E34C0">
      <w:pPr>
        <w:suppressAutoHyphens w:val="0"/>
        <w:autoSpaceDE w:val="0"/>
        <w:autoSpaceDN w:val="0"/>
        <w:adjustRightInd w:val="0"/>
        <w:ind w:firstLine="283"/>
        <w:jc w:val="both"/>
        <w:rPr>
          <w:rFonts w:eastAsia="NSimSun"/>
          <w:kern w:val="0"/>
          <w:lang w:eastAsia="zh-CN"/>
        </w:rPr>
      </w:pPr>
      <w:r w:rsidRPr="009A0AC2">
        <w:rPr>
          <w:rFonts w:eastAsia="NSimSun"/>
          <w:kern w:val="0"/>
          <w:lang w:eastAsia="zh-CN"/>
        </w:rPr>
        <w:t>где:</w:t>
      </w:r>
    </w:p>
    <w:p w14:paraId="2B439C26" w14:textId="77777777" w:rsidR="007E34C0" w:rsidRPr="009A0AC2" w:rsidRDefault="007E34C0" w:rsidP="007E34C0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NSimSun"/>
          <w:kern w:val="0"/>
          <w:lang w:eastAsia="zh-CN"/>
        </w:rPr>
      </w:pPr>
      <w:r w:rsidRPr="009A0AC2">
        <w:rPr>
          <w:rFonts w:eastAsia="NSimSun"/>
          <w:kern w:val="0"/>
          <w:lang w:eastAsia="zh-CN"/>
        </w:rPr>
        <w:t>Р</w:t>
      </w:r>
      <w:r w:rsidRPr="009A0AC2">
        <w:rPr>
          <w:rFonts w:eastAsia="NSimSun"/>
          <w:kern w:val="0"/>
          <w:vertAlign w:val="subscript"/>
          <w:lang w:eastAsia="zh-CN"/>
        </w:rPr>
        <w:t>субсидии</w:t>
      </w:r>
      <w:r w:rsidRPr="009A0AC2">
        <w:rPr>
          <w:rFonts w:eastAsia="NSimSun"/>
          <w:kern w:val="0"/>
          <w:lang w:eastAsia="zh-CN"/>
        </w:rPr>
        <w:t xml:space="preserve"> – размер предоставленной субсидии;</w:t>
      </w:r>
    </w:p>
    <w:p w14:paraId="5BCA3578" w14:textId="77777777" w:rsidR="007E34C0" w:rsidRPr="009A0AC2" w:rsidRDefault="007E34C0" w:rsidP="007E34C0">
      <w:pPr>
        <w:tabs>
          <w:tab w:val="left" w:pos="993"/>
        </w:tabs>
        <w:ind w:firstLine="709"/>
        <w:jc w:val="both"/>
      </w:pPr>
      <w:r w:rsidRPr="009A0AC2">
        <w:t xml:space="preserve">СИНП – сумма индексов, отражающих уровень недостижения показателя, необходимого для достижения значения результата предоставления </w:t>
      </w:r>
      <w:r>
        <w:t xml:space="preserve">средств </w:t>
      </w:r>
      <w:r w:rsidRPr="009A0AC2">
        <w:t>субсидии.</w:t>
      </w:r>
    </w:p>
    <w:p w14:paraId="77722A5C" w14:textId="77777777" w:rsidR="007E34C0" w:rsidRPr="009A0AC2" w:rsidRDefault="007E34C0" w:rsidP="007E34C0">
      <w:pPr>
        <w:tabs>
          <w:tab w:val="left" w:pos="993"/>
        </w:tabs>
        <w:ind w:firstLine="709"/>
        <w:jc w:val="both"/>
      </w:pPr>
      <w:r w:rsidRPr="009A0AC2">
        <w:t xml:space="preserve">Индекс, отражающий уровень недостижения показателя, необходимого для достижения значения результата предоставления </w:t>
      </w:r>
      <w:r>
        <w:t xml:space="preserve">средств </w:t>
      </w:r>
      <w:r w:rsidRPr="009A0AC2">
        <w:t>субсидии (ИНП), рассчитывается по формуле:</w:t>
      </w:r>
    </w:p>
    <w:p w14:paraId="71D00F98" w14:textId="77777777" w:rsidR="007E34C0" w:rsidRPr="009A0AC2" w:rsidRDefault="007E34C0" w:rsidP="007E34C0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55F323F1" w14:textId="77777777" w:rsidR="007E34C0" w:rsidRPr="009A0AC2" w:rsidRDefault="007E34C0" w:rsidP="007E34C0">
      <w:pPr>
        <w:suppressAutoHyphens w:val="0"/>
        <w:autoSpaceDE w:val="0"/>
        <w:autoSpaceDN w:val="0"/>
        <w:adjustRightInd w:val="0"/>
        <w:jc w:val="center"/>
        <w:rPr>
          <w:rFonts w:eastAsia="NSimSun"/>
          <w:kern w:val="0"/>
          <w:lang w:eastAsia="zh-CN"/>
        </w:rPr>
      </w:pPr>
      <w:r w:rsidRPr="009A0AC2">
        <w:rPr>
          <w:rFonts w:eastAsia="NSimSun"/>
          <w:kern w:val="0"/>
          <w:lang w:eastAsia="zh-CN"/>
        </w:rPr>
        <w:t>ИНП = 1 - ФДЗП / ПЗП,</w:t>
      </w:r>
    </w:p>
    <w:p w14:paraId="6BB6B9C7" w14:textId="77777777" w:rsidR="007E34C0" w:rsidRPr="009A0AC2" w:rsidRDefault="007E34C0" w:rsidP="007E34C0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5C01F057" w14:textId="77777777" w:rsidR="007E34C0" w:rsidRPr="009A0AC2" w:rsidRDefault="007E34C0" w:rsidP="007E34C0">
      <w:pPr>
        <w:tabs>
          <w:tab w:val="left" w:pos="993"/>
        </w:tabs>
        <w:ind w:firstLine="709"/>
        <w:jc w:val="both"/>
      </w:pPr>
      <w:r w:rsidRPr="009A0AC2">
        <w:t>где:</w:t>
      </w:r>
    </w:p>
    <w:p w14:paraId="516E2CEB" w14:textId="77777777" w:rsidR="007E34C0" w:rsidRPr="009A0AC2" w:rsidRDefault="007E34C0" w:rsidP="007E34C0">
      <w:pPr>
        <w:tabs>
          <w:tab w:val="left" w:pos="993"/>
        </w:tabs>
        <w:ind w:firstLine="709"/>
        <w:jc w:val="both"/>
      </w:pPr>
      <w:r w:rsidRPr="009A0AC2">
        <w:t>ФДЗП – фактически достигнутое значение показателя, необходимого для достижения значения результата предоставления</w:t>
      </w:r>
      <w:r>
        <w:t xml:space="preserve"> средств</w:t>
      </w:r>
      <w:r w:rsidRPr="009A0AC2">
        <w:t xml:space="preserve"> субсидии, на отчетную дату;</w:t>
      </w:r>
    </w:p>
    <w:p w14:paraId="0ABE221E" w14:textId="77777777" w:rsidR="007E34C0" w:rsidRPr="009A0AC2" w:rsidRDefault="007E34C0" w:rsidP="007E34C0">
      <w:pPr>
        <w:tabs>
          <w:tab w:val="left" w:pos="993"/>
        </w:tabs>
        <w:ind w:firstLine="709"/>
        <w:jc w:val="both"/>
      </w:pPr>
      <w:r w:rsidRPr="009A0AC2">
        <w:t xml:space="preserve">ПЗП </w:t>
      </w:r>
      <w:r w:rsidRPr="009A0AC2">
        <w:softHyphen/>
        <w:t xml:space="preserve">– плановое значение показателя, необходимого для достижения значения результата предоставления </w:t>
      </w:r>
      <w:r>
        <w:t xml:space="preserve">средств </w:t>
      </w:r>
      <w:r w:rsidRPr="009A0AC2">
        <w:t>субсидии.</w:t>
      </w:r>
    </w:p>
    <w:p w14:paraId="3B2F9E35" w14:textId="77777777" w:rsidR="007E34C0" w:rsidRPr="009A0AC2" w:rsidRDefault="007E34C0" w:rsidP="007E34C0">
      <w:pPr>
        <w:tabs>
          <w:tab w:val="left" w:pos="993"/>
        </w:tabs>
        <w:ind w:firstLine="709"/>
        <w:jc w:val="both"/>
      </w:pPr>
      <w:r>
        <w:t>28</w:t>
      </w:r>
      <w:r w:rsidRPr="009A0AC2">
        <w:t>. Основанием для освобождения получателя субсидии от применения ответственности за недостижение значения результата предоставления субсидии является наступление обстоятельств непреодолимой силы, препятствующих достижению значения результата предоставления субсидии, предусмотренного соглашением, подтверждаемых соответствующими документами.</w:t>
      </w:r>
    </w:p>
    <w:p w14:paraId="2CD531C5" w14:textId="77777777" w:rsidR="007E34C0" w:rsidRPr="00CD4095" w:rsidRDefault="007E34C0" w:rsidP="007E34C0">
      <w:pPr>
        <w:tabs>
          <w:tab w:val="left" w:pos="993"/>
        </w:tabs>
        <w:ind w:firstLine="709"/>
        <w:jc w:val="both"/>
      </w:pPr>
      <w:r w:rsidRPr="009A0AC2">
        <w:t xml:space="preserve"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</w:t>
      </w:r>
      <w:r w:rsidRPr="009A0AC2">
        <w:lastRenderedPageBreak/>
        <w:t>продолжительность действия обстоятельств непреодолимой силы, выданный соответствующим уполномоченным органом.</w:t>
      </w:r>
    </w:p>
    <w:p w14:paraId="6A3A0596" w14:textId="00836EF3" w:rsidR="00822673" w:rsidRDefault="00822673" w:rsidP="00822673">
      <w:pPr>
        <w:ind w:left="-426" w:firstLine="709"/>
        <w:jc w:val="center"/>
      </w:pPr>
    </w:p>
    <w:p w14:paraId="4D4405F7" w14:textId="49CB46D0" w:rsidR="007E34C0" w:rsidRDefault="007E34C0" w:rsidP="00822673">
      <w:pPr>
        <w:ind w:left="-426" w:firstLine="709"/>
        <w:jc w:val="center"/>
      </w:pPr>
    </w:p>
    <w:p w14:paraId="166881DE" w14:textId="610D5393" w:rsidR="007E34C0" w:rsidRDefault="007E34C0" w:rsidP="00822673">
      <w:pPr>
        <w:ind w:left="-426" w:firstLine="709"/>
        <w:jc w:val="center"/>
      </w:pPr>
      <w:r>
        <w:t>___________________________</w:t>
      </w:r>
    </w:p>
    <w:p w14:paraId="7CD9BC9E" w14:textId="77777777" w:rsidR="00BA22D9" w:rsidRDefault="00BA22D9" w:rsidP="00BA22D9">
      <w:pPr>
        <w:pStyle w:val="Default"/>
        <w:ind w:left="6237" w:firstLine="135"/>
      </w:pPr>
    </w:p>
    <w:p w14:paraId="482603A4" w14:textId="77777777" w:rsidR="00BA22D9" w:rsidRDefault="00BA22D9" w:rsidP="00BA22D9">
      <w:pPr>
        <w:pStyle w:val="Default"/>
        <w:ind w:left="6237" w:firstLine="135"/>
      </w:pPr>
    </w:p>
    <w:p w14:paraId="7566895C" w14:textId="77777777" w:rsidR="00BA22D9" w:rsidRDefault="00BA22D9" w:rsidP="00BA22D9">
      <w:pPr>
        <w:pStyle w:val="Default"/>
        <w:ind w:left="6237" w:firstLine="135"/>
      </w:pPr>
    </w:p>
    <w:p w14:paraId="55CD78CE" w14:textId="4364BA8A" w:rsidR="00BA22D9" w:rsidRDefault="00BA22D9" w:rsidP="00112234">
      <w:pPr>
        <w:widowControl w:val="0"/>
      </w:pPr>
    </w:p>
    <w:p w14:paraId="5EAED2AB" w14:textId="6F8B4D1C" w:rsidR="00BA22D9" w:rsidRDefault="00BA22D9" w:rsidP="00112234">
      <w:pPr>
        <w:widowControl w:val="0"/>
      </w:pPr>
    </w:p>
    <w:p w14:paraId="4E1A2F58" w14:textId="6FB72934" w:rsidR="00BA22D9" w:rsidRDefault="00BA22D9" w:rsidP="00112234">
      <w:pPr>
        <w:widowControl w:val="0"/>
      </w:pPr>
    </w:p>
    <w:p w14:paraId="60B49F15" w14:textId="6033B1D4" w:rsidR="00BA22D9" w:rsidRDefault="00BA22D9" w:rsidP="00112234">
      <w:pPr>
        <w:widowControl w:val="0"/>
      </w:pPr>
    </w:p>
    <w:p w14:paraId="3A39FF69" w14:textId="0B40B882" w:rsidR="00BA22D9" w:rsidRDefault="00BA22D9" w:rsidP="00112234">
      <w:pPr>
        <w:widowControl w:val="0"/>
      </w:pPr>
    </w:p>
    <w:p w14:paraId="4CF301C2" w14:textId="0B83CDE8" w:rsidR="00BA22D9" w:rsidRDefault="00BA22D9" w:rsidP="00112234">
      <w:pPr>
        <w:widowControl w:val="0"/>
      </w:pPr>
    </w:p>
    <w:p w14:paraId="45B7B7ED" w14:textId="7609AAAF" w:rsidR="00DD282C" w:rsidRDefault="00A37521" w:rsidP="00A37521">
      <w:pPr>
        <w:pStyle w:val="ConsPlusNormal0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521">
        <w:rPr>
          <w:rFonts w:ascii="Times New Roman" w:hAnsi="Times New Roman" w:cs="Times New Roman"/>
          <w:sz w:val="28"/>
          <w:szCs w:val="28"/>
        </w:rPr>
        <w:t>[SIGNERSTAMP1]</w:t>
      </w:r>
    </w:p>
    <w:p w14:paraId="74BFE625" w14:textId="77777777" w:rsidR="00DD282C" w:rsidRDefault="00DD282C" w:rsidP="00690AEE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760F05C" w14:textId="77777777" w:rsidR="00DD282C" w:rsidRDefault="00DD282C" w:rsidP="00690AEE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C686228" w14:textId="77777777" w:rsidR="00DD282C" w:rsidRDefault="00DD282C" w:rsidP="00690AEE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DB5D4A0" w14:textId="77777777" w:rsidR="00DD282C" w:rsidRDefault="00DD282C" w:rsidP="00690AEE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16FC5D" w14:textId="77777777" w:rsidR="00DD282C" w:rsidRDefault="00DD282C" w:rsidP="00690AEE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E1F30A9" w14:textId="77777777" w:rsidR="00DD282C" w:rsidRDefault="00DD282C" w:rsidP="00690AEE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F3A71B" w14:textId="77777777" w:rsidR="00DD282C" w:rsidRDefault="00DD282C" w:rsidP="00690AEE">
      <w:pPr>
        <w:pStyle w:val="ConsPlusNormal0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49EE98A" w14:textId="0CB5C8B1" w:rsidR="00BA22D9" w:rsidRPr="00533A65" w:rsidRDefault="00BA22D9" w:rsidP="0099785A">
      <w:pPr>
        <w:pStyle w:val="ConsPlusNormal0"/>
        <w:keepNext/>
        <w:keepLines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r w:rsidRPr="00533A6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C65B3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43F14BB0" w14:textId="32A697B2" w:rsidR="00690AEE" w:rsidRPr="00690AEE" w:rsidRDefault="00BA22D9" w:rsidP="0099785A">
      <w:pPr>
        <w:pStyle w:val="Default"/>
        <w:keepNext/>
        <w:keepLines/>
        <w:ind w:left="5245"/>
        <w:jc w:val="right"/>
        <w:rPr>
          <w:sz w:val="28"/>
          <w:szCs w:val="28"/>
        </w:rPr>
      </w:pPr>
      <w:r w:rsidRPr="00BD1AFD">
        <w:rPr>
          <w:sz w:val="28"/>
          <w:szCs w:val="28"/>
        </w:rPr>
        <w:t xml:space="preserve">к Порядку </w:t>
      </w:r>
      <w:r w:rsidR="00690AEE" w:rsidRPr="00690AEE">
        <w:rPr>
          <w:sz w:val="28"/>
          <w:szCs w:val="28"/>
        </w:rPr>
        <w:t>предоставления субсидии</w:t>
      </w:r>
      <w:r w:rsidR="0085442D">
        <w:rPr>
          <w:sz w:val="28"/>
          <w:szCs w:val="28"/>
        </w:rPr>
        <w:t xml:space="preserve"> </w:t>
      </w:r>
      <w:r w:rsidR="0085442D" w:rsidRPr="0085442D">
        <w:rPr>
          <w:sz w:val="28"/>
          <w:szCs w:val="28"/>
        </w:rPr>
        <w:t>индивидуальному предпринимателю Алиеву Ибрагиму Омаргаджиевичу</w:t>
      </w:r>
      <w:r w:rsidR="00690AEE" w:rsidRPr="00690AEE">
        <w:rPr>
          <w:sz w:val="28"/>
          <w:szCs w:val="28"/>
        </w:rPr>
        <w:t xml:space="preserve"> в целях возмещения расходов, связанных с организацией временного размещения и питания граждан, вынужденно покинувших территорию Государства Палестина, находящихся в пункте временного размещения </w:t>
      </w:r>
    </w:p>
    <w:p w14:paraId="0F723897" w14:textId="1AF168AB" w:rsidR="00BA22D9" w:rsidRPr="00BD1AFD" w:rsidRDefault="00690AEE" w:rsidP="0099785A">
      <w:pPr>
        <w:pStyle w:val="Default"/>
        <w:keepNext/>
        <w:keepLines/>
        <w:ind w:left="5245"/>
        <w:jc w:val="right"/>
        <w:rPr>
          <w:sz w:val="28"/>
          <w:szCs w:val="28"/>
        </w:rPr>
      </w:pPr>
      <w:r w:rsidRPr="00690AEE">
        <w:rPr>
          <w:sz w:val="28"/>
          <w:szCs w:val="28"/>
        </w:rPr>
        <w:t>на территории Республики Дагестан</w:t>
      </w:r>
    </w:p>
    <w:p w14:paraId="2BF1AA3C" w14:textId="77777777" w:rsidR="00BA22D9" w:rsidRDefault="00BA22D9" w:rsidP="0099785A">
      <w:pPr>
        <w:keepNext/>
        <w:keepLines/>
        <w:autoSpaceDE w:val="0"/>
        <w:autoSpaceDN w:val="0"/>
        <w:adjustRightInd w:val="0"/>
        <w:jc w:val="right"/>
      </w:pPr>
    </w:p>
    <w:p w14:paraId="711C8E2B" w14:textId="77777777" w:rsidR="00BA22D9" w:rsidRPr="00533A65" w:rsidRDefault="00BA22D9" w:rsidP="0099785A">
      <w:pPr>
        <w:pStyle w:val="ConsPlusNormal0"/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</w:p>
    <w:p w14:paraId="6F8707AC" w14:textId="77777777" w:rsidR="00BA22D9" w:rsidRPr="00533A65" w:rsidRDefault="00BA22D9" w:rsidP="0099785A">
      <w:pPr>
        <w:pStyle w:val="ConsPlusNonformat"/>
        <w:keepNext/>
        <w:keepLines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ЗАЯВКА</w:t>
      </w:r>
    </w:p>
    <w:p w14:paraId="2A3E3BA9" w14:textId="77777777" w:rsidR="00BA22D9" w:rsidRDefault="00BA22D9" w:rsidP="0099785A">
      <w:pPr>
        <w:keepNext/>
        <w:keepLines/>
        <w:autoSpaceDE w:val="0"/>
        <w:autoSpaceDN w:val="0"/>
        <w:adjustRightInd w:val="0"/>
        <w:jc w:val="both"/>
      </w:pPr>
    </w:p>
    <w:p w14:paraId="32ECCE06" w14:textId="0FFFDFEB" w:rsidR="00690AEE" w:rsidRPr="00690AEE" w:rsidRDefault="00BA22D9" w:rsidP="0099785A">
      <w:pPr>
        <w:pStyle w:val="ConsPlusNonformat"/>
        <w:keepNext/>
        <w:keepLines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690AEE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="00690AEE" w:rsidRPr="00690AEE">
        <w:rPr>
          <w:rFonts w:ascii="Times New Roman" w:hAnsi="Times New Roman" w:cs="Times New Roman"/>
          <w:sz w:val="28"/>
          <w:szCs w:val="28"/>
        </w:rPr>
        <w:t xml:space="preserve">субсидии в целях возмещения расходов, связанных с организацией временного размещения и питания граждан, вынужденно покинувших территорию Государства Палестина, находящихся в пункте временного размещения </w:t>
      </w:r>
    </w:p>
    <w:p w14:paraId="631DD4F8" w14:textId="77777777" w:rsidR="00690AEE" w:rsidRDefault="00690AEE" w:rsidP="0099785A">
      <w:pPr>
        <w:pStyle w:val="ConsPlusNonformat"/>
        <w:keepNext/>
        <w:keepLines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690AEE">
        <w:rPr>
          <w:rFonts w:ascii="Times New Roman" w:hAnsi="Times New Roman" w:cs="Times New Roman"/>
          <w:sz w:val="28"/>
          <w:szCs w:val="28"/>
        </w:rPr>
        <w:t>на территории Республики Дагестан</w:t>
      </w:r>
    </w:p>
    <w:p w14:paraId="11E8A251" w14:textId="68176FE9" w:rsidR="00BA22D9" w:rsidRPr="00690AEE" w:rsidRDefault="00BA22D9" w:rsidP="0099785A">
      <w:pPr>
        <w:pStyle w:val="ConsPlusNonformat"/>
        <w:keepNext/>
        <w:keepLines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690AEE">
        <w:rPr>
          <w:rFonts w:ascii="Times New Roman" w:hAnsi="Times New Roman" w:cs="Times New Roman"/>
          <w:sz w:val="28"/>
          <w:szCs w:val="28"/>
        </w:rPr>
        <w:t xml:space="preserve"> </w:t>
      </w:r>
      <w:r w:rsidR="0085442D">
        <w:rPr>
          <w:rFonts w:ascii="Times New Roman" w:hAnsi="Times New Roman" w:cs="Times New Roman"/>
          <w:sz w:val="28"/>
          <w:szCs w:val="28"/>
        </w:rPr>
        <w:t>за ________ г.</w:t>
      </w:r>
    </w:p>
    <w:p w14:paraId="24A7C91B" w14:textId="77777777" w:rsidR="00BA22D9" w:rsidRPr="00DC660D" w:rsidRDefault="00BA22D9" w:rsidP="0099785A">
      <w:pPr>
        <w:keepNext/>
        <w:keepLines/>
        <w:autoSpaceDE w:val="0"/>
        <w:autoSpaceDN w:val="0"/>
        <w:adjustRightInd w:val="0"/>
        <w:ind w:firstLine="708"/>
        <w:jc w:val="both"/>
      </w:pPr>
    </w:p>
    <w:p w14:paraId="53DAD5D1" w14:textId="70EB6CBB" w:rsidR="00BA22D9" w:rsidRDefault="00BA22D9" w:rsidP="0099785A">
      <w:pPr>
        <w:keepNext/>
        <w:keepLines/>
        <w:autoSpaceDE w:val="0"/>
        <w:autoSpaceDN w:val="0"/>
        <w:adjustRightInd w:val="0"/>
        <w:ind w:firstLine="708"/>
        <w:jc w:val="both"/>
      </w:pPr>
      <w:r w:rsidRPr="00533A65">
        <w:t>В соответствии с</w:t>
      </w:r>
      <w:r>
        <w:t xml:space="preserve"> приказом Министерства труда и социального развития Республики Дагестан «___» _______ 20</w:t>
      </w:r>
      <w:r w:rsidR="0085442D">
        <w:t>__</w:t>
      </w:r>
      <w:r>
        <w:t xml:space="preserve"> г. «</w:t>
      </w:r>
      <w:r w:rsidRPr="00533A65">
        <w:t xml:space="preserve">Об утверждении Порядка </w:t>
      </w:r>
      <w:r w:rsidR="00690AEE" w:rsidRPr="00690AEE">
        <w:t>предоставления субсидии</w:t>
      </w:r>
      <w:r w:rsidR="0085442D">
        <w:t xml:space="preserve"> индивидуальному</w:t>
      </w:r>
      <w:r w:rsidR="0085442D" w:rsidRPr="00613EA5">
        <w:t xml:space="preserve"> предпринимател</w:t>
      </w:r>
      <w:r w:rsidR="0085442D">
        <w:t>ю</w:t>
      </w:r>
      <w:r w:rsidR="0085442D" w:rsidRPr="00613EA5">
        <w:t xml:space="preserve"> Алиев</w:t>
      </w:r>
      <w:r w:rsidR="0085442D">
        <w:t>у</w:t>
      </w:r>
      <w:r w:rsidR="0085442D" w:rsidRPr="00613EA5">
        <w:t xml:space="preserve"> Ибрагим</w:t>
      </w:r>
      <w:r w:rsidR="0085442D">
        <w:t>у Омаргаджиевичу</w:t>
      </w:r>
      <w:r w:rsidR="00690AEE" w:rsidRPr="00690AEE">
        <w:t xml:space="preserve"> в целях возмещения расходов, связанных с организацией временного размещения и питания граждан, вынужденно покинувших территорию Государства Палестина, находящихся в пункте временного размещения на территории Республики Дагестан</w:t>
      </w:r>
      <w:r w:rsidR="0085442D">
        <w:t>» (далее – Порядок)</w:t>
      </w:r>
      <w:r w:rsidR="001C65B3">
        <w:t xml:space="preserve"> </w:t>
      </w:r>
      <w:r w:rsidRPr="00533A65">
        <w:t>про</w:t>
      </w:r>
      <w:r w:rsidR="001C65B3">
        <w:t>шу</w:t>
      </w:r>
      <w:r w:rsidRPr="00533A65">
        <w:t xml:space="preserve"> предоставить</w:t>
      </w:r>
      <w:r>
        <w:t xml:space="preserve"> </w:t>
      </w:r>
      <w:r w:rsidRPr="00533A65">
        <w:t xml:space="preserve">субсидию   из   </w:t>
      </w:r>
      <w:r w:rsidR="00690AEE">
        <w:t>резервного фонда Правительства Республики Дагестан</w:t>
      </w:r>
      <w:r w:rsidR="001C65B3">
        <w:t xml:space="preserve"> в следующем порядке</w:t>
      </w:r>
      <w:r w:rsidR="0085442D">
        <w:t>:</w:t>
      </w:r>
    </w:p>
    <w:p w14:paraId="03B59856" w14:textId="77777777" w:rsidR="0085442D" w:rsidRPr="001C65B3" w:rsidRDefault="0085442D" w:rsidP="001C65B3">
      <w:pPr>
        <w:keepNext/>
        <w:keepLines/>
        <w:autoSpaceDE w:val="0"/>
        <w:autoSpaceDN w:val="0"/>
        <w:adjustRightInd w:val="0"/>
        <w:ind w:firstLine="708"/>
        <w:jc w:val="both"/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1517"/>
        <w:gridCol w:w="2469"/>
        <w:gridCol w:w="2170"/>
        <w:gridCol w:w="2211"/>
      </w:tblGrid>
      <w:tr w:rsidR="001C65B3" w14:paraId="79886252" w14:textId="77777777" w:rsidTr="0099785A">
        <w:trPr>
          <w:jc w:val="center"/>
        </w:trPr>
        <w:tc>
          <w:tcPr>
            <w:tcW w:w="1814" w:type="dxa"/>
            <w:vAlign w:val="center"/>
          </w:tcPr>
          <w:p w14:paraId="20E36D45" w14:textId="68F3DA3E" w:rsidR="0085442D" w:rsidRPr="001C65B3" w:rsidRDefault="0085442D" w:rsidP="001C65B3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65B3">
              <w:rPr>
                <w:sz w:val="26"/>
                <w:szCs w:val="26"/>
              </w:rPr>
              <w:t>Период</w:t>
            </w:r>
            <w:r w:rsidR="001C65B3" w:rsidRPr="001C65B3">
              <w:rPr>
                <w:sz w:val="26"/>
                <w:szCs w:val="26"/>
              </w:rPr>
              <w:t xml:space="preserve"> </w:t>
            </w:r>
            <w:r w:rsidRPr="001C65B3">
              <w:rPr>
                <w:sz w:val="26"/>
                <w:szCs w:val="26"/>
              </w:rPr>
              <w:t>пребывания лиц в пункте временного размещения                   с ____ по ____</w:t>
            </w:r>
          </w:p>
        </w:tc>
        <w:tc>
          <w:tcPr>
            <w:tcW w:w="1513" w:type="dxa"/>
            <w:vAlign w:val="center"/>
          </w:tcPr>
          <w:p w14:paraId="4FE3B932" w14:textId="77777777" w:rsidR="0085442D" w:rsidRPr="001C65B3" w:rsidRDefault="0085442D" w:rsidP="001C65B3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65B3">
              <w:rPr>
                <w:sz w:val="26"/>
                <w:szCs w:val="26"/>
              </w:rPr>
              <w:t>Количество человек</w:t>
            </w:r>
          </w:p>
        </w:tc>
        <w:tc>
          <w:tcPr>
            <w:tcW w:w="2441" w:type="dxa"/>
            <w:vAlign w:val="center"/>
          </w:tcPr>
          <w:p w14:paraId="58801E69" w14:textId="07714D3E" w:rsidR="0085442D" w:rsidRPr="001C65B3" w:rsidRDefault="0085442D" w:rsidP="001C65B3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65B3">
              <w:rPr>
                <w:sz w:val="26"/>
                <w:szCs w:val="26"/>
              </w:rPr>
              <w:t>Продолжительность</w:t>
            </w:r>
            <w:r w:rsidR="001C65B3" w:rsidRPr="001C65B3">
              <w:rPr>
                <w:sz w:val="26"/>
                <w:szCs w:val="26"/>
              </w:rPr>
              <w:t xml:space="preserve"> </w:t>
            </w:r>
            <w:r w:rsidRPr="001C65B3">
              <w:rPr>
                <w:sz w:val="26"/>
                <w:szCs w:val="26"/>
              </w:rPr>
              <w:t>пребывания лиц в пункте временного размещения  (койко-дней)</w:t>
            </w:r>
          </w:p>
        </w:tc>
        <w:tc>
          <w:tcPr>
            <w:tcW w:w="2170" w:type="dxa"/>
            <w:vAlign w:val="center"/>
          </w:tcPr>
          <w:p w14:paraId="2A72A190" w14:textId="58B49606" w:rsidR="0085442D" w:rsidRPr="001C65B3" w:rsidRDefault="0085442D" w:rsidP="001C65B3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65B3">
              <w:rPr>
                <w:sz w:val="26"/>
                <w:szCs w:val="26"/>
              </w:rPr>
              <w:t xml:space="preserve">Стоимость </w:t>
            </w:r>
            <w:r w:rsidR="0099785A" w:rsidRPr="001C65B3">
              <w:rPr>
                <w:sz w:val="26"/>
                <w:szCs w:val="26"/>
              </w:rPr>
              <w:t xml:space="preserve">           </w:t>
            </w:r>
            <w:r w:rsidR="001C65B3" w:rsidRPr="001C65B3">
              <w:rPr>
                <w:sz w:val="26"/>
                <w:szCs w:val="26"/>
              </w:rPr>
              <w:t xml:space="preserve">одного </w:t>
            </w:r>
            <w:r w:rsidRPr="001C65B3">
              <w:rPr>
                <w:sz w:val="26"/>
                <w:szCs w:val="26"/>
              </w:rPr>
              <w:t xml:space="preserve">дня пребывания одного </w:t>
            </w:r>
            <w:r w:rsidR="001C65B3" w:rsidRPr="001C65B3">
              <w:rPr>
                <w:sz w:val="26"/>
                <w:szCs w:val="26"/>
              </w:rPr>
              <w:t>ч</w:t>
            </w:r>
            <w:r w:rsidRPr="001C65B3">
              <w:rPr>
                <w:sz w:val="26"/>
                <w:szCs w:val="26"/>
              </w:rPr>
              <w:t>еловека, включающая расходы на временное размещение и питание</w:t>
            </w:r>
          </w:p>
        </w:tc>
        <w:tc>
          <w:tcPr>
            <w:tcW w:w="2211" w:type="dxa"/>
            <w:vAlign w:val="center"/>
          </w:tcPr>
          <w:p w14:paraId="222B7DDE" w14:textId="0EFCDA86" w:rsidR="0085442D" w:rsidRPr="001C65B3" w:rsidRDefault="001C65B3" w:rsidP="001C65B3">
            <w:pPr>
              <w:keepNext/>
              <w:keepLine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65B3">
              <w:rPr>
                <w:sz w:val="26"/>
                <w:szCs w:val="26"/>
              </w:rPr>
              <w:t xml:space="preserve">Сумма </w:t>
            </w:r>
            <w:r w:rsidR="0085442D" w:rsidRPr="001C65B3">
              <w:rPr>
                <w:sz w:val="26"/>
                <w:szCs w:val="26"/>
              </w:rPr>
              <w:t>фактических затрат, финансирование которых предполагается за счет средств резервного фонда Правительства Республики Дагестан, руб. (гр. 3 х гр. 4)</w:t>
            </w:r>
          </w:p>
        </w:tc>
      </w:tr>
      <w:tr w:rsidR="001C65B3" w14:paraId="420BA096" w14:textId="77777777" w:rsidTr="0099785A">
        <w:trPr>
          <w:jc w:val="center"/>
        </w:trPr>
        <w:tc>
          <w:tcPr>
            <w:tcW w:w="1814" w:type="dxa"/>
            <w:vAlign w:val="center"/>
          </w:tcPr>
          <w:p w14:paraId="0030D83B" w14:textId="77777777" w:rsidR="0085442D" w:rsidRPr="001C65B3" w:rsidRDefault="0085442D" w:rsidP="0099785A">
            <w:pPr>
              <w:pStyle w:val="ConsPlusNormal0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5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3" w:type="dxa"/>
            <w:vAlign w:val="center"/>
          </w:tcPr>
          <w:p w14:paraId="6CE40D66" w14:textId="77777777" w:rsidR="0085442D" w:rsidRPr="001C65B3" w:rsidRDefault="0085442D" w:rsidP="0099785A">
            <w:pPr>
              <w:pStyle w:val="ConsPlusNormal0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5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41" w:type="dxa"/>
          </w:tcPr>
          <w:p w14:paraId="03E2E437" w14:textId="77777777" w:rsidR="0085442D" w:rsidRPr="001C65B3" w:rsidRDefault="0085442D" w:rsidP="0099785A">
            <w:pPr>
              <w:pStyle w:val="ConsPlusNormal0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5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70" w:type="dxa"/>
            <w:vAlign w:val="center"/>
          </w:tcPr>
          <w:p w14:paraId="3259D1E5" w14:textId="77777777" w:rsidR="0085442D" w:rsidRPr="001C65B3" w:rsidRDefault="0085442D" w:rsidP="0099785A">
            <w:pPr>
              <w:pStyle w:val="ConsPlusNormal0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5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11" w:type="dxa"/>
            <w:vAlign w:val="center"/>
          </w:tcPr>
          <w:p w14:paraId="3AD615B5" w14:textId="77777777" w:rsidR="0085442D" w:rsidRPr="001C65B3" w:rsidRDefault="0085442D" w:rsidP="0099785A">
            <w:pPr>
              <w:pStyle w:val="ConsPlusNormal0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5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C65B3" w14:paraId="7404AD71" w14:textId="77777777" w:rsidTr="001C65B3">
        <w:trPr>
          <w:trHeight w:val="70"/>
          <w:jc w:val="center"/>
        </w:trPr>
        <w:tc>
          <w:tcPr>
            <w:tcW w:w="1814" w:type="dxa"/>
            <w:vAlign w:val="center"/>
          </w:tcPr>
          <w:p w14:paraId="531C808B" w14:textId="77777777" w:rsidR="0085442D" w:rsidRPr="008014A1" w:rsidRDefault="0085442D" w:rsidP="0099785A">
            <w:pPr>
              <w:pStyle w:val="ConsPlusNormal0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077C3D79" w14:textId="77777777" w:rsidR="0085442D" w:rsidRPr="008014A1" w:rsidRDefault="0085442D" w:rsidP="0099785A">
            <w:pPr>
              <w:pStyle w:val="ConsPlusNormal0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444F10CA" w14:textId="77777777" w:rsidR="0085442D" w:rsidRPr="008014A1" w:rsidRDefault="0085442D" w:rsidP="0099785A">
            <w:pPr>
              <w:pStyle w:val="ConsPlusNormal0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2843FA50" w14:textId="77777777" w:rsidR="0085442D" w:rsidRPr="008014A1" w:rsidRDefault="0085442D" w:rsidP="0099785A">
            <w:pPr>
              <w:pStyle w:val="ConsPlusNormal0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52E69C3D" w14:textId="77777777" w:rsidR="0085442D" w:rsidRPr="008014A1" w:rsidRDefault="0085442D" w:rsidP="0099785A">
            <w:pPr>
              <w:pStyle w:val="ConsPlusNormal0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B3" w14:paraId="2793EF2D" w14:textId="77777777" w:rsidTr="001C65B3">
        <w:trPr>
          <w:trHeight w:val="70"/>
          <w:jc w:val="center"/>
        </w:trPr>
        <w:tc>
          <w:tcPr>
            <w:tcW w:w="1814" w:type="dxa"/>
            <w:vAlign w:val="center"/>
          </w:tcPr>
          <w:p w14:paraId="2862CE34" w14:textId="70372593" w:rsidR="001C65B3" w:rsidRPr="008014A1" w:rsidRDefault="001C65B3" w:rsidP="001C65B3">
            <w:pPr>
              <w:pStyle w:val="ConsPlusNormal0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13" w:type="dxa"/>
            <w:vAlign w:val="center"/>
          </w:tcPr>
          <w:p w14:paraId="718D770E" w14:textId="77777777" w:rsidR="001C65B3" w:rsidRPr="008014A1" w:rsidRDefault="001C65B3" w:rsidP="0099785A">
            <w:pPr>
              <w:pStyle w:val="ConsPlusNormal0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5B1D4FF1" w14:textId="77777777" w:rsidR="001C65B3" w:rsidRPr="008014A1" w:rsidRDefault="001C65B3" w:rsidP="0099785A">
            <w:pPr>
              <w:pStyle w:val="ConsPlusNormal0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0E90B422" w14:textId="77777777" w:rsidR="001C65B3" w:rsidRPr="008014A1" w:rsidRDefault="001C65B3" w:rsidP="0099785A">
            <w:pPr>
              <w:pStyle w:val="ConsPlusNormal0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605B3F30" w14:textId="77777777" w:rsidR="001C65B3" w:rsidRPr="008014A1" w:rsidRDefault="001C65B3" w:rsidP="0099785A">
            <w:pPr>
              <w:pStyle w:val="ConsPlusNormal0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997EF" w14:textId="0E20FDC4" w:rsidR="00BA22D9" w:rsidRDefault="00BA22D9" w:rsidP="0099785A">
      <w:pPr>
        <w:keepNext/>
        <w:keepLines/>
        <w:autoSpaceDE w:val="0"/>
        <w:autoSpaceDN w:val="0"/>
        <w:adjustRightInd w:val="0"/>
        <w:ind w:firstLine="708"/>
        <w:jc w:val="both"/>
      </w:pPr>
      <w:r w:rsidRPr="00533A65">
        <w:lastRenderedPageBreak/>
        <w:t>Настоящим</w:t>
      </w:r>
      <w:r>
        <w:t xml:space="preserve"> </w:t>
      </w:r>
      <w:r w:rsidRPr="00533A65">
        <w:t>подт</w:t>
      </w:r>
      <w:r>
        <w:t>вержда</w:t>
      </w:r>
      <w:r w:rsidR="0099785A">
        <w:t>ю</w:t>
      </w:r>
      <w:r>
        <w:t xml:space="preserve">, </w:t>
      </w:r>
      <w:r w:rsidRPr="00533A65">
        <w:t>что:</w:t>
      </w:r>
    </w:p>
    <w:p w14:paraId="1C58ADA6" w14:textId="223E0726" w:rsidR="00193862" w:rsidRPr="00CD4095" w:rsidRDefault="0099785A" w:rsidP="0099785A">
      <w:pPr>
        <w:keepNext/>
        <w:keepLines/>
        <w:tabs>
          <w:tab w:val="left" w:pos="993"/>
        </w:tabs>
        <w:ind w:firstLine="709"/>
        <w:jc w:val="both"/>
      </w:pPr>
      <w:r>
        <w:t>а) не нахожусь</w:t>
      </w:r>
      <w:r w:rsidR="00193862" w:rsidRPr="00CD4095">
        <w:t xml:space="preserve"> в перечне физических лиц, в отношении которых имеются сведения об их причастности к экстремистской деятельности или терроризму;</w:t>
      </w:r>
    </w:p>
    <w:p w14:paraId="110A8450" w14:textId="7A219C1A" w:rsidR="00193862" w:rsidRPr="00CD4095" w:rsidRDefault="00193862" w:rsidP="0099785A">
      <w:pPr>
        <w:keepNext/>
        <w:keepLines/>
        <w:tabs>
          <w:tab w:val="left" w:pos="993"/>
        </w:tabs>
        <w:ind w:firstLine="709"/>
        <w:jc w:val="both"/>
      </w:pPr>
      <w:r>
        <w:t>б</w:t>
      </w:r>
      <w:r w:rsidRPr="00CD4095">
        <w:t>) не нахо</w:t>
      </w:r>
      <w:r w:rsidR="0099785A">
        <w:t>жусь</w:t>
      </w:r>
      <w:r w:rsidRPr="00CD4095"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B829DB8" w14:textId="418F7B1B" w:rsidR="00193862" w:rsidRPr="00CD4095" w:rsidRDefault="00193862" w:rsidP="0099785A">
      <w:pPr>
        <w:keepNext/>
        <w:keepLines/>
        <w:tabs>
          <w:tab w:val="left" w:pos="993"/>
        </w:tabs>
        <w:ind w:firstLine="709"/>
        <w:jc w:val="both"/>
      </w:pPr>
      <w:r>
        <w:t>в</w:t>
      </w:r>
      <w:r w:rsidRPr="00CD4095">
        <w:t>) не получа</w:t>
      </w:r>
      <w:r w:rsidR="0099785A">
        <w:t>л</w:t>
      </w:r>
      <w:r w:rsidRPr="00CD4095">
        <w:t xml:space="preserve"> средства из республиканского бюджета Республики Дагестан на основании иных нормативных правовых актов Республики Дагестан на цель, указанную в пункте 2 Порядка;</w:t>
      </w:r>
    </w:p>
    <w:p w14:paraId="3CE97F93" w14:textId="38A4DCFB" w:rsidR="00193862" w:rsidRPr="00CD4095" w:rsidRDefault="00193862" w:rsidP="0099785A">
      <w:pPr>
        <w:keepNext/>
        <w:keepLines/>
        <w:tabs>
          <w:tab w:val="left" w:pos="993"/>
        </w:tabs>
        <w:ind w:firstLine="709"/>
        <w:jc w:val="both"/>
      </w:pPr>
      <w:r>
        <w:t>г</w:t>
      </w:r>
      <w:r w:rsidRPr="00CD4095">
        <w:t>) не явля</w:t>
      </w:r>
      <w:r w:rsidR="0099785A">
        <w:t>юсь</w:t>
      </w:r>
      <w:r w:rsidRPr="00CD4095">
        <w:t xml:space="preserve">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64CFFB2C" w14:textId="77777777" w:rsidR="00193862" w:rsidRPr="00CD4095" w:rsidRDefault="00193862" w:rsidP="0099785A">
      <w:pPr>
        <w:keepNext/>
        <w:keepLines/>
        <w:tabs>
          <w:tab w:val="left" w:pos="993"/>
        </w:tabs>
        <w:ind w:firstLine="709"/>
        <w:jc w:val="both"/>
      </w:pPr>
      <w:r>
        <w:t>д</w:t>
      </w:r>
      <w:r w:rsidRPr="00CD4095">
        <w:t>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9E3BFD9" w14:textId="77777777" w:rsidR="00193862" w:rsidRPr="00CD4095" w:rsidRDefault="00193862" w:rsidP="0099785A">
      <w:pPr>
        <w:keepNext/>
        <w:keepLines/>
        <w:tabs>
          <w:tab w:val="left" w:pos="993"/>
        </w:tabs>
        <w:ind w:firstLine="709"/>
        <w:jc w:val="both"/>
      </w:pPr>
      <w:r>
        <w:t>е</w:t>
      </w:r>
      <w:r w:rsidRPr="00CD4095">
        <w:t>) отсутствует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51439AC8" w14:textId="77777777" w:rsidR="00193862" w:rsidRDefault="00193862" w:rsidP="0099785A">
      <w:pPr>
        <w:keepNext/>
        <w:keepLines/>
        <w:tabs>
          <w:tab w:val="left" w:pos="993"/>
        </w:tabs>
        <w:ind w:firstLine="709"/>
        <w:jc w:val="both"/>
        <w:rPr>
          <w:rFonts w:eastAsia="NSimSun"/>
          <w:kern w:val="0"/>
          <w:lang w:eastAsia="zh-CN"/>
        </w:rPr>
      </w:pPr>
      <w:r>
        <w:t>ж</w:t>
      </w:r>
      <w:r w:rsidRPr="00CD4095">
        <w:t xml:space="preserve">) </w:t>
      </w:r>
      <w:r>
        <w:rPr>
          <w:rFonts w:eastAsia="NSimSun"/>
          <w:kern w:val="0"/>
          <w:lang w:eastAsia="zh-CN"/>
        </w:rPr>
        <w:t>не прекратил деятельность в качестве индивидуального предпринимателя;</w:t>
      </w:r>
    </w:p>
    <w:p w14:paraId="2995D847" w14:textId="41029C07" w:rsidR="00193862" w:rsidRPr="00CD4095" w:rsidRDefault="00193862" w:rsidP="0099785A">
      <w:pPr>
        <w:keepNext/>
        <w:keepLines/>
        <w:tabs>
          <w:tab w:val="left" w:pos="993"/>
        </w:tabs>
        <w:ind w:firstLine="709"/>
        <w:jc w:val="both"/>
      </w:pPr>
      <w:r>
        <w:t>з</w:t>
      </w:r>
      <w:r w:rsidRPr="00CD4095">
        <w:t>)</w:t>
      </w:r>
      <w:r w:rsidR="0099785A">
        <w:t> </w:t>
      </w:r>
      <w:r w:rsidRPr="00CD4095">
        <w:t>в реестре дисквалифицированных лиц отсутствуют сведения о дисквалифицированн</w:t>
      </w:r>
      <w:r>
        <w:t>ом индивидуальном предпринимателе</w:t>
      </w:r>
      <w:r w:rsidRPr="00CD4095">
        <w:t>.</w:t>
      </w:r>
    </w:p>
    <w:p w14:paraId="21AEE125" w14:textId="1857CF56" w:rsidR="00BA22D9" w:rsidRPr="00533A65" w:rsidRDefault="00BA22D9" w:rsidP="0099785A">
      <w:pPr>
        <w:keepNext/>
        <w:keepLines/>
        <w:autoSpaceDE w:val="0"/>
        <w:autoSpaceDN w:val="0"/>
        <w:adjustRightInd w:val="0"/>
        <w:ind w:firstLine="708"/>
        <w:jc w:val="both"/>
      </w:pPr>
      <w:r w:rsidRPr="00533A65">
        <w:t>Да</w:t>
      </w:r>
      <w:r w:rsidR="0099785A">
        <w:t>ю</w:t>
      </w:r>
      <w:r w:rsidRPr="00533A65">
        <w:t xml:space="preserve">  согласие  на  осуществление  Министерством  труда  и  социального</w:t>
      </w:r>
      <w:r>
        <w:t xml:space="preserve"> </w:t>
      </w:r>
      <w:r w:rsidRPr="00533A65">
        <w:t>развития   Республики   Дагестан  проверки  соблюдения  порядка  и  условий</w:t>
      </w:r>
      <w:r>
        <w:t xml:space="preserve"> </w:t>
      </w:r>
      <w:r w:rsidRPr="00533A65">
        <w:t xml:space="preserve">предоставления  субсидии,  в  том  числе  в </w:t>
      </w:r>
      <w:r>
        <w:t xml:space="preserve"> части  достижения  результатов </w:t>
      </w:r>
      <w:r w:rsidRPr="00533A65">
        <w:t>предоставления   субсидии,   а  также  проверки  органами  государственного</w:t>
      </w:r>
      <w:r>
        <w:t xml:space="preserve"> </w:t>
      </w:r>
      <w:r w:rsidRPr="00533A65">
        <w:t xml:space="preserve">финансового  контроля  в  соответствии со </w:t>
      </w:r>
      <w:hyperlink r:id="rId10" w:history="1">
        <w:r w:rsidRPr="00533A65">
          <w:t>статьями 268.1</w:t>
        </w:r>
      </w:hyperlink>
      <w:r w:rsidRPr="00533A65">
        <w:t xml:space="preserve"> и </w:t>
      </w:r>
      <w:hyperlink r:id="rId11" w:history="1">
        <w:r w:rsidRPr="00533A65">
          <w:t>269.2</w:t>
        </w:r>
      </w:hyperlink>
      <w:r w:rsidRPr="00533A65">
        <w:t xml:space="preserve"> Бюджетного</w:t>
      </w:r>
      <w:r>
        <w:t xml:space="preserve"> </w:t>
      </w:r>
      <w:r w:rsidRPr="00533A65">
        <w:t>кодекса Российской Федерации.</w:t>
      </w:r>
    </w:p>
    <w:p w14:paraId="15DD1C1D" w14:textId="77777777" w:rsidR="00BA22D9" w:rsidRPr="00533A65" w:rsidRDefault="00BA22D9" w:rsidP="0099785A">
      <w:pPr>
        <w:keepNext/>
        <w:keepLines/>
        <w:autoSpaceDE w:val="0"/>
        <w:autoSpaceDN w:val="0"/>
        <w:adjustRightInd w:val="0"/>
        <w:jc w:val="both"/>
      </w:pPr>
      <w:r>
        <w:t xml:space="preserve">Банковские реквизиты: </w:t>
      </w:r>
      <w:r w:rsidRPr="00533A65">
        <w:t>________________________________________________</w:t>
      </w:r>
    </w:p>
    <w:p w14:paraId="676D088E" w14:textId="78E8A03E" w:rsidR="0099785A" w:rsidRPr="00B620DF" w:rsidRDefault="0099785A" w:rsidP="0099785A">
      <w:pPr>
        <w:pStyle w:val="ConsPlusNonformat"/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  <w:r w:rsidRPr="00B620DF">
        <w:rPr>
          <w:rFonts w:ascii="Times New Roman" w:hAnsi="Times New Roman" w:cs="Times New Roman"/>
          <w:sz w:val="28"/>
          <w:szCs w:val="28"/>
        </w:rPr>
        <w:t>ИНН____________________________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620D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3116AFD" w14:textId="3C72CEF4" w:rsidR="00BA22D9" w:rsidRPr="00533A65" w:rsidRDefault="00BA22D9" w:rsidP="0099785A">
      <w:pPr>
        <w:keepNext/>
        <w:keepLines/>
        <w:autoSpaceDE w:val="0"/>
        <w:autoSpaceDN w:val="0"/>
        <w:adjustRightInd w:val="0"/>
        <w:jc w:val="both"/>
      </w:pPr>
      <w:r w:rsidRPr="00533A65">
        <w:t>Юридический адрес (с почтовым индексом):</w:t>
      </w:r>
      <w:r>
        <w:t xml:space="preserve"> _______</w:t>
      </w:r>
      <w:r w:rsidRPr="00533A65">
        <w:t>_____________</w:t>
      </w:r>
      <w:r>
        <w:t>_</w:t>
      </w:r>
      <w:r w:rsidRPr="00533A65">
        <w:t>________</w:t>
      </w:r>
    </w:p>
    <w:p w14:paraId="0E423E42" w14:textId="77777777" w:rsidR="00BA22D9" w:rsidRPr="00533A65" w:rsidRDefault="00BA22D9" w:rsidP="0099785A">
      <w:pPr>
        <w:keepNext/>
        <w:keepLines/>
        <w:autoSpaceDE w:val="0"/>
        <w:autoSpaceDN w:val="0"/>
        <w:adjustRightInd w:val="0"/>
        <w:jc w:val="both"/>
      </w:pPr>
      <w:r w:rsidRPr="00533A65">
        <w:t xml:space="preserve">Контактный телефон (с указанием кода): </w:t>
      </w:r>
      <w:r>
        <w:t>_</w:t>
      </w:r>
      <w:r w:rsidRPr="00533A65">
        <w:t>______</w:t>
      </w:r>
      <w:r>
        <w:t>_</w:t>
      </w:r>
      <w:r w:rsidRPr="00533A65">
        <w:t>_________________________</w:t>
      </w:r>
    </w:p>
    <w:p w14:paraId="1E5B355B" w14:textId="77777777" w:rsidR="00BA22D9" w:rsidRPr="00533A65" w:rsidRDefault="00BA22D9" w:rsidP="0099785A">
      <w:pPr>
        <w:keepNext/>
        <w:keepLines/>
        <w:autoSpaceDE w:val="0"/>
        <w:autoSpaceDN w:val="0"/>
        <w:adjustRightInd w:val="0"/>
        <w:ind w:firstLine="708"/>
        <w:jc w:val="both"/>
      </w:pPr>
    </w:p>
    <w:p w14:paraId="2C1AB38F" w14:textId="77777777" w:rsidR="00BA22D9" w:rsidRPr="00533A65" w:rsidRDefault="00BA22D9" w:rsidP="0099785A">
      <w:pPr>
        <w:pStyle w:val="ConsPlusNonformat"/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 xml:space="preserve">    Приложение: __________________________________________________</w:t>
      </w:r>
    </w:p>
    <w:p w14:paraId="17674414" w14:textId="77777777" w:rsidR="00BA22D9" w:rsidRPr="00533A65" w:rsidRDefault="00BA22D9" w:rsidP="0099785A">
      <w:pPr>
        <w:pStyle w:val="ConsPlusNonformat"/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Pr="00C949D4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документов в соответствии с п. 8 Порядка)</w:t>
      </w:r>
    </w:p>
    <w:p w14:paraId="6FAB5F8C" w14:textId="77777777" w:rsidR="00BA22D9" w:rsidRPr="00533A65" w:rsidRDefault="00BA22D9" w:rsidP="0099785A">
      <w:pPr>
        <w:pStyle w:val="ConsPlusNonformat"/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</w:p>
    <w:p w14:paraId="46CC5996" w14:textId="133F6083" w:rsidR="00BA22D9" w:rsidRPr="00533A65" w:rsidRDefault="00BA22D9" w:rsidP="0099785A">
      <w:pPr>
        <w:pStyle w:val="ConsPlusNonformat"/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 xml:space="preserve">   _____________________________________________</w:t>
      </w:r>
    </w:p>
    <w:p w14:paraId="2895B22D" w14:textId="51C5D151" w:rsidR="00BA22D9" w:rsidRDefault="00193862" w:rsidP="0099785A">
      <w:pPr>
        <w:pStyle w:val="ConsPlusNonformat"/>
        <w:keepNext/>
        <w:keepLines/>
        <w:jc w:val="both"/>
        <w:rPr>
          <w:rFonts w:ascii="Times New Roman" w:hAnsi="Times New Roman" w:cs="Times New Roman"/>
          <w:sz w:val="16"/>
          <w:szCs w:val="16"/>
        </w:rPr>
      </w:pPr>
      <w:r w:rsidRPr="00A37521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BA22D9" w:rsidRPr="00A37521">
        <w:rPr>
          <w:rFonts w:ascii="Times New Roman" w:hAnsi="Times New Roman" w:cs="Times New Roman"/>
          <w:sz w:val="16"/>
          <w:szCs w:val="16"/>
        </w:rPr>
        <w:t xml:space="preserve">          (подпись, Ф.И.О.)</w:t>
      </w:r>
    </w:p>
    <w:p w14:paraId="2CFBF3DB" w14:textId="77777777" w:rsidR="00A37521" w:rsidRPr="00A37521" w:rsidRDefault="00A37521" w:rsidP="0099785A">
      <w:pPr>
        <w:pStyle w:val="ConsPlusNonformat"/>
        <w:keepNext/>
        <w:keepLines/>
        <w:jc w:val="both"/>
        <w:rPr>
          <w:rFonts w:ascii="Times New Roman" w:hAnsi="Times New Roman" w:cs="Times New Roman"/>
          <w:sz w:val="16"/>
          <w:szCs w:val="16"/>
        </w:rPr>
      </w:pPr>
    </w:p>
    <w:p w14:paraId="6897C8ED" w14:textId="18C99FF6" w:rsidR="001C65B3" w:rsidRPr="00A72F57" w:rsidRDefault="00BA22D9" w:rsidP="00A72F57">
      <w:pPr>
        <w:pStyle w:val="ConsPlusNonformat"/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Дата _________                   М.П. (при наличии)</w:t>
      </w:r>
    </w:p>
    <w:p w14:paraId="42B7E9E7" w14:textId="51EDDB14" w:rsidR="001C65B3" w:rsidRDefault="001C65B3" w:rsidP="00112234">
      <w:pPr>
        <w:widowControl w:val="0"/>
      </w:pPr>
    </w:p>
    <w:p w14:paraId="5FD32647" w14:textId="1D580C16" w:rsidR="00A37521" w:rsidRDefault="00A37521" w:rsidP="00A37521">
      <w:pPr>
        <w:widowControl w:val="0"/>
        <w:jc w:val="center"/>
        <w:sectPr w:rsidR="00A37521" w:rsidSect="007A49FD">
          <w:headerReference w:type="default" r:id="rId12"/>
          <w:pgSz w:w="11906" w:h="16838"/>
          <w:pgMar w:top="1134" w:right="567" w:bottom="1134" w:left="1134" w:header="720" w:footer="0" w:gutter="0"/>
          <w:cols w:space="720"/>
          <w:formProt w:val="0"/>
          <w:titlePg/>
          <w:docGrid w:linePitch="100"/>
        </w:sectPr>
      </w:pPr>
      <w:r w:rsidRPr="00A37521">
        <w:t>[SIGNERSTAMP1]</w:t>
      </w:r>
    </w:p>
    <w:p w14:paraId="76C0C8B9" w14:textId="77777777" w:rsidR="00876005" w:rsidRPr="00533A65" w:rsidRDefault="00876005" w:rsidP="00876005">
      <w:pPr>
        <w:pStyle w:val="ConsPlusNormal0"/>
        <w:keepNext/>
        <w:keepLines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14:paraId="49FBDD8A" w14:textId="1F29DF97" w:rsidR="00876005" w:rsidRPr="00BD1AFD" w:rsidRDefault="00876005" w:rsidP="00876005">
      <w:pPr>
        <w:pStyle w:val="Default"/>
        <w:keepNext/>
        <w:keepLines/>
        <w:ind w:left="5245"/>
        <w:jc w:val="right"/>
        <w:rPr>
          <w:sz w:val="28"/>
          <w:szCs w:val="28"/>
        </w:rPr>
      </w:pPr>
      <w:r w:rsidRPr="00BD1AFD">
        <w:rPr>
          <w:sz w:val="28"/>
          <w:szCs w:val="28"/>
        </w:rPr>
        <w:t xml:space="preserve">к Порядку </w:t>
      </w:r>
      <w:r w:rsidRPr="00690AEE">
        <w:rPr>
          <w:sz w:val="28"/>
          <w:szCs w:val="28"/>
        </w:rPr>
        <w:t>предоставления субсидии</w:t>
      </w:r>
      <w:r>
        <w:rPr>
          <w:sz w:val="28"/>
          <w:szCs w:val="28"/>
        </w:rPr>
        <w:t xml:space="preserve"> </w:t>
      </w:r>
      <w:r w:rsidRPr="0085442D">
        <w:rPr>
          <w:sz w:val="28"/>
          <w:szCs w:val="28"/>
        </w:rPr>
        <w:t>индивидуальному предпринимателю Алиеву Ибрагиму Омаргаджиевичу</w:t>
      </w:r>
      <w:r w:rsidRPr="00690AEE">
        <w:rPr>
          <w:sz w:val="28"/>
          <w:szCs w:val="28"/>
        </w:rPr>
        <w:t xml:space="preserve"> в целях возмещения расходов, связанных с организацией временного размещения и питания граждан, вынужденно покинувших территорию Государства Палестина, находящихся в пункте временного размещения</w:t>
      </w:r>
      <w:r w:rsidR="00A72F57">
        <w:rPr>
          <w:sz w:val="28"/>
          <w:szCs w:val="28"/>
        </w:rPr>
        <w:t xml:space="preserve"> </w:t>
      </w:r>
      <w:r w:rsidRPr="00690AEE">
        <w:rPr>
          <w:sz w:val="28"/>
          <w:szCs w:val="28"/>
        </w:rPr>
        <w:t>на территории Республики Дагестан</w:t>
      </w:r>
    </w:p>
    <w:p w14:paraId="56AC4B54" w14:textId="3D5B2C6D" w:rsidR="001C65B3" w:rsidRDefault="001C65B3" w:rsidP="00112234">
      <w:pPr>
        <w:widowControl w:val="0"/>
      </w:pPr>
    </w:p>
    <w:tbl>
      <w:tblPr>
        <w:tblW w:w="158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2"/>
        <w:gridCol w:w="2015"/>
        <w:gridCol w:w="1105"/>
        <w:gridCol w:w="999"/>
        <w:gridCol w:w="22"/>
        <w:gridCol w:w="1470"/>
        <w:gridCol w:w="22"/>
        <w:gridCol w:w="1723"/>
        <w:gridCol w:w="22"/>
        <w:gridCol w:w="1723"/>
        <w:gridCol w:w="22"/>
        <w:gridCol w:w="1282"/>
        <w:gridCol w:w="22"/>
        <w:gridCol w:w="1209"/>
        <w:gridCol w:w="22"/>
        <w:gridCol w:w="653"/>
        <w:gridCol w:w="14"/>
        <w:gridCol w:w="1384"/>
        <w:gridCol w:w="22"/>
        <w:gridCol w:w="1042"/>
        <w:gridCol w:w="10"/>
        <w:gridCol w:w="719"/>
        <w:gridCol w:w="22"/>
        <w:gridCol w:w="32"/>
      </w:tblGrid>
      <w:tr w:rsidR="00A72F57" w:rsidRPr="001C65B3" w14:paraId="1D45C314" w14:textId="77777777" w:rsidTr="00A37521">
        <w:trPr>
          <w:trHeight w:val="375"/>
        </w:trPr>
        <w:tc>
          <w:tcPr>
            <w:tcW w:w="15838" w:type="dxa"/>
            <w:gridSpan w:val="24"/>
            <w:shd w:val="clear" w:color="auto" w:fill="auto"/>
            <w:vAlign w:val="bottom"/>
            <w:hideMark/>
          </w:tcPr>
          <w:p w14:paraId="16FA596F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bCs/>
                <w:kern w:val="0"/>
              </w:rPr>
            </w:pPr>
            <w:r w:rsidRPr="001C65B3">
              <w:rPr>
                <w:rFonts w:eastAsia="Times New Roman"/>
                <w:bCs/>
                <w:kern w:val="0"/>
              </w:rPr>
              <w:t xml:space="preserve">СПИСОК </w:t>
            </w:r>
          </w:p>
        </w:tc>
      </w:tr>
      <w:tr w:rsidR="00A72F57" w:rsidRPr="001C65B3" w14:paraId="41B20568" w14:textId="77777777" w:rsidTr="00A37521">
        <w:trPr>
          <w:trHeight w:val="720"/>
        </w:trPr>
        <w:tc>
          <w:tcPr>
            <w:tcW w:w="15838" w:type="dxa"/>
            <w:gridSpan w:val="24"/>
            <w:shd w:val="clear" w:color="auto" w:fill="auto"/>
            <w:vAlign w:val="bottom"/>
            <w:hideMark/>
          </w:tcPr>
          <w:p w14:paraId="1859A23F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bCs/>
                <w:kern w:val="0"/>
              </w:rPr>
            </w:pPr>
            <w:r w:rsidRPr="001C65B3">
              <w:rPr>
                <w:rFonts w:eastAsia="Times New Roman"/>
                <w:bCs/>
                <w:kern w:val="0"/>
              </w:rPr>
              <w:t xml:space="preserve">граждан, вынужденно покинувших территорию Государства Палестина,                                                                                                                                                                   находящихся в пункте временного размещения на территории Республики Дагестан </w:t>
            </w:r>
          </w:p>
        </w:tc>
      </w:tr>
      <w:tr w:rsidR="00A72F57" w:rsidRPr="001C65B3" w14:paraId="02C2E3C0" w14:textId="77777777" w:rsidTr="00A37521">
        <w:trPr>
          <w:gridAfter w:val="1"/>
          <w:wAfter w:w="32" w:type="dxa"/>
          <w:trHeight w:val="390"/>
        </w:trPr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5863B4C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</w:p>
        </w:tc>
        <w:tc>
          <w:tcPr>
            <w:tcW w:w="2015" w:type="dxa"/>
            <w:shd w:val="clear" w:color="auto" w:fill="auto"/>
            <w:noWrap/>
            <w:vAlign w:val="bottom"/>
            <w:hideMark/>
          </w:tcPr>
          <w:p w14:paraId="699DCE9D" w14:textId="77777777" w:rsidR="00A72F57" w:rsidRPr="001C65B3" w:rsidRDefault="00A72F57" w:rsidP="00EF3920">
            <w:pPr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60C4E79" w14:textId="77777777" w:rsidR="00A72F57" w:rsidRPr="001C65B3" w:rsidRDefault="00A72F57" w:rsidP="00EF3920">
            <w:pPr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bottom"/>
            <w:hideMark/>
          </w:tcPr>
          <w:p w14:paraId="012B7850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shd w:val="clear" w:color="auto" w:fill="auto"/>
            <w:noWrap/>
            <w:vAlign w:val="bottom"/>
            <w:hideMark/>
          </w:tcPr>
          <w:p w14:paraId="7BB34E4E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shd w:val="clear" w:color="auto" w:fill="auto"/>
            <w:noWrap/>
            <w:vAlign w:val="bottom"/>
            <w:hideMark/>
          </w:tcPr>
          <w:p w14:paraId="28CFFDD9" w14:textId="77777777" w:rsidR="00A72F57" w:rsidRPr="001C65B3" w:rsidRDefault="00A72F57" w:rsidP="00EF3920">
            <w:pPr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shd w:val="clear" w:color="auto" w:fill="auto"/>
            <w:noWrap/>
            <w:vAlign w:val="bottom"/>
            <w:hideMark/>
          </w:tcPr>
          <w:p w14:paraId="4E4A486B" w14:textId="77777777" w:rsidR="00A72F57" w:rsidRPr="001C65B3" w:rsidRDefault="00A72F57" w:rsidP="00EF3920">
            <w:pPr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/>
            <w:vAlign w:val="bottom"/>
            <w:hideMark/>
          </w:tcPr>
          <w:p w14:paraId="12C921DE" w14:textId="77777777" w:rsidR="00A72F57" w:rsidRPr="001C65B3" w:rsidRDefault="00A72F57" w:rsidP="00EF3920">
            <w:pPr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shd w:val="clear" w:color="auto" w:fill="auto"/>
            <w:noWrap/>
            <w:vAlign w:val="bottom"/>
            <w:hideMark/>
          </w:tcPr>
          <w:p w14:paraId="4924F1D4" w14:textId="77777777" w:rsidR="00A72F57" w:rsidRPr="001C65B3" w:rsidRDefault="00A72F57" w:rsidP="00EF3920">
            <w:pPr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shd w:val="clear" w:color="auto" w:fill="auto"/>
            <w:noWrap/>
            <w:vAlign w:val="bottom"/>
            <w:hideMark/>
          </w:tcPr>
          <w:p w14:paraId="295E23FD" w14:textId="77777777" w:rsidR="00A72F57" w:rsidRPr="001C65B3" w:rsidRDefault="00A72F57" w:rsidP="00EF3920">
            <w:pPr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shd w:val="clear" w:color="auto" w:fill="auto"/>
            <w:noWrap/>
            <w:vAlign w:val="bottom"/>
            <w:hideMark/>
          </w:tcPr>
          <w:p w14:paraId="1B976FD0" w14:textId="77777777" w:rsidR="00A72F57" w:rsidRPr="001C65B3" w:rsidRDefault="00A72F57" w:rsidP="00EF3920">
            <w:pPr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shd w:val="clear" w:color="auto" w:fill="auto"/>
            <w:noWrap/>
            <w:vAlign w:val="bottom"/>
            <w:hideMark/>
          </w:tcPr>
          <w:p w14:paraId="1BA93C4E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auto"/>
            <w:noWrap/>
            <w:vAlign w:val="bottom"/>
            <w:hideMark/>
          </w:tcPr>
          <w:p w14:paraId="467B4996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72F57" w:rsidRPr="001C65B3" w14:paraId="7E05DE85" w14:textId="77777777" w:rsidTr="00A37521">
        <w:trPr>
          <w:gridAfter w:val="1"/>
          <w:wAfter w:w="32" w:type="dxa"/>
          <w:trHeight w:val="1771"/>
        </w:trPr>
        <w:tc>
          <w:tcPr>
            <w:tcW w:w="282" w:type="dxa"/>
            <w:shd w:val="clear" w:color="auto" w:fill="auto"/>
            <w:vAlign w:val="center"/>
            <w:hideMark/>
          </w:tcPr>
          <w:p w14:paraId="09A7F194" w14:textId="77777777" w:rsidR="00A72F57" w:rsidRPr="001C65B3" w:rsidRDefault="00A72F57" w:rsidP="00A72F57">
            <w:pPr>
              <w:tabs>
                <w:tab w:val="left" w:pos="324"/>
              </w:tabs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C65B3">
              <w:rPr>
                <w:rFonts w:eastAsia="Times New Roman"/>
                <w:kern w:val="0"/>
                <w:sz w:val="22"/>
                <w:szCs w:val="22"/>
              </w:rPr>
              <w:t>№</w:t>
            </w:r>
          </w:p>
        </w:tc>
        <w:tc>
          <w:tcPr>
            <w:tcW w:w="2015" w:type="dxa"/>
            <w:shd w:val="clear" w:color="auto" w:fill="auto"/>
            <w:vAlign w:val="center"/>
            <w:hideMark/>
          </w:tcPr>
          <w:p w14:paraId="0AEB706C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C65B3">
              <w:rPr>
                <w:rFonts w:eastAsia="Times New Roman"/>
                <w:kern w:val="0"/>
                <w:sz w:val="22"/>
                <w:szCs w:val="22"/>
              </w:rPr>
              <w:t>Фамилия, имя, отчество (при наличии) гражданина находящегося в пункте временного размещения на территории Республики Дагестан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05448571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C65B3">
              <w:rPr>
                <w:rFonts w:eastAsia="Times New Roman"/>
                <w:kern w:val="0"/>
                <w:sz w:val="22"/>
                <w:szCs w:val="22"/>
              </w:rPr>
              <w:t>Дата рождения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  <w:hideMark/>
          </w:tcPr>
          <w:p w14:paraId="30BFFCB2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C65B3">
              <w:rPr>
                <w:rFonts w:eastAsia="Times New Roman"/>
                <w:kern w:val="0"/>
                <w:sz w:val="22"/>
                <w:szCs w:val="22"/>
              </w:rPr>
              <w:t>Гражда</w:t>
            </w:r>
            <w:r>
              <w:rPr>
                <w:rFonts w:eastAsia="Times New Roman"/>
                <w:kern w:val="0"/>
                <w:sz w:val="22"/>
                <w:szCs w:val="22"/>
              </w:rPr>
              <w:t>-</w:t>
            </w:r>
          </w:p>
          <w:p w14:paraId="504E17E3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C65B3">
              <w:rPr>
                <w:rFonts w:eastAsia="Times New Roman"/>
                <w:kern w:val="0"/>
                <w:sz w:val="22"/>
                <w:szCs w:val="22"/>
              </w:rPr>
              <w:t>нство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  <w:hideMark/>
          </w:tcPr>
          <w:p w14:paraId="5EF74B3F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C65B3">
              <w:rPr>
                <w:rFonts w:eastAsia="Times New Roman"/>
                <w:kern w:val="0"/>
                <w:sz w:val="22"/>
                <w:szCs w:val="22"/>
              </w:rPr>
              <w:t xml:space="preserve">Документ, </w:t>
            </w:r>
          </w:p>
          <w:p w14:paraId="500EA812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C65B3">
              <w:rPr>
                <w:rFonts w:eastAsia="Times New Roman"/>
                <w:kern w:val="0"/>
                <w:sz w:val="22"/>
                <w:szCs w:val="22"/>
              </w:rPr>
              <w:t>удостове</w:t>
            </w:r>
          </w:p>
          <w:p w14:paraId="5D52A1DD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C65B3">
              <w:rPr>
                <w:rFonts w:eastAsia="Times New Roman"/>
                <w:kern w:val="0"/>
                <w:sz w:val="22"/>
                <w:szCs w:val="22"/>
              </w:rPr>
              <w:t>ря</w:t>
            </w:r>
            <w:r>
              <w:rPr>
                <w:rFonts w:eastAsia="Times New Roman"/>
                <w:kern w:val="0"/>
                <w:sz w:val="22"/>
                <w:szCs w:val="22"/>
              </w:rPr>
              <w:t>ющий личность (серия, номер)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  <w:hideMark/>
          </w:tcPr>
          <w:p w14:paraId="461887A2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C65B3">
              <w:rPr>
                <w:rFonts w:eastAsia="Times New Roman"/>
                <w:kern w:val="0"/>
                <w:sz w:val="22"/>
                <w:szCs w:val="22"/>
              </w:rPr>
              <w:t>Дата постановки на миграционный учет по месту пребывания в пункте временного размещения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  <w:hideMark/>
          </w:tcPr>
          <w:p w14:paraId="36181E5B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C65B3">
              <w:rPr>
                <w:rFonts w:eastAsia="Times New Roman"/>
                <w:kern w:val="0"/>
                <w:sz w:val="22"/>
                <w:szCs w:val="22"/>
              </w:rPr>
              <w:t>Адрес постановки на миграционный учет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  <w:hideMark/>
          </w:tcPr>
          <w:p w14:paraId="56514DFE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C65B3">
              <w:rPr>
                <w:rFonts w:eastAsia="Times New Roman"/>
                <w:kern w:val="0"/>
                <w:sz w:val="22"/>
                <w:szCs w:val="22"/>
              </w:rPr>
              <w:t>Реквизиты акта приемки-сдачи оказанных услуг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  <w:hideMark/>
          </w:tcPr>
          <w:p w14:paraId="0829E750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C65B3">
              <w:rPr>
                <w:rFonts w:eastAsia="Times New Roman"/>
                <w:kern w:val="0"/>
                <w:sz w:val="22"/>
                <w:szCs w:val="22"/>
              </w:rPr>
              <w:t>Дата начала/окончания размещения и питания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  <w:hideMark/>
          </w:tcPr>
          <w:p w14:paraId="4A9B99F7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C65B3">
              <w:rPr>
                <w:rFonts w:eastAsia="Times New Roman"/>
                <w:kern w:val="0"/>
                <w:sz w:val="22"/>
                <w:szCs w:val="22"/>
              </w:rPr>
              <w:t>Количеств</w:t>
            </w:r>
            <w:r>
              <w:rPr>
                <w:rFonts w:eastAsia="Times New Roman"/>
                <w:kern w:val="0"/>
                <w:sz w:val="22"/>
                <w:szCs w:val="22"/>
              </w:rPr>
              <w:t>о суток размещения и питания</w:t>
            </w:r>
            <w:r w:rsidRPr="001C65B3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gridSpan w:val="4"/>
            <w:shd w:val="clear" w:color="auto" w:fill="auto"/>
            <w:vAlign w:val="center"/>
            <w:hideMark/>
          </w:tcPr>
          <w:p w14:paraId="4E6E7185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C65B3">
              <w:rPr>
                <w:rFonts w:eastAsia="Times New Roman"/>
                <w:kern w:val="0"/>
                <w:sz w:val="22"/>
                <w:szCs w:val="22"/>
              </w:rPr>
              <w:t>Сумма расходов на разм</w:t>
            </w:r>
            <w:r>
              <w:rPr>
                <w:rFonts w:eastAsia="Times New Roman"/>
                <w:kern w:val="0"/>
                <w:sz w:val="22"/>
                <w:szCs w:val="22"/>
              </w:rPr>
              <w:t>ещение/питание (руб.)</w:t>
            </w:r>
          </w:p>
        </w:tc>
      </w:tr>
      <w:tr w:rsidR="00A72F57" w:rsidRPr="001C65B3" w14:paraId="2EF31D11" w14:textId="77777777" w:rsidTr="00A37521">
        <w:trPr>
          <w:gridAfter w:val="1"/>
          <w:wAfter w:w="32" w:type="dxa"/>
          <w:trHeight w:val="315"/>
        </w:trPr>
        <w:tc>
          <w:tcPr>
            <w:tcW w:w="282" w:type="dxa"/>
            <w:shd w:val="clear" w:color="auto" w:fill="auto"/>
            <w:vAlign w:val="center"/>
            <w:hideMark/>
          </w:tcPr>
          <w:p w14:paraId="4236810A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  <w:hideMark/>
          </w:tcPr>
          <w:p w14:paraId="400125B0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070FAE9A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  <w:hideMark/>
          </w:tcPr>
          <w:p w14:paraId="7FA9FF5E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  <w:hideMark/>
          </w:tcPr>
          <w:p w14:paraId="37B6A68B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  <w:hideMark/>
          </w:tcPr>
          <w:p w14:paraId="752003D3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  <w:hideMark/>
          </w:tcPr>
          <w:p w14:paraId="683FB3FB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  <w:hideMark/>
          </w:tcPr>
          <w:p w14:paraId="6EE8879C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  <w:hideMark/>
          </w:tcPr>
          <w:p w14:paraId="69A76D4C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  <w:hideMark/>
          </w:tcPr>
          <w:p w14:paraId="5718DFBD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  <w:hideMark/>
          </w:tcPr>
          <w:p w14:paraId="704C3B69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14:paraId="37901E9C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kern w:val="0"/>
                <w:sz w:val="24"/>
                <w:szCs w:val="24"/>
              </w:rPr>
              <w:t>12</w:t>
            </w:r>
          </w:p>
        </w:tc>
      </w:tr>
      <w:tr w:rsidR="00A72F57" w:rsidRPr="001C65B3" w14:paraId="33CF7BF9" w14:textId="77777777" w:rsidTr="00A37521">
        <w:trPr>
          <w:gridAfter w:val="1"/>
          <w:wAfter w:w="32" w:type="dxa"/>
          <w:trHeight w:val="315"/>
        </w:trPr>
        <w:tc>
          <w:tcPr>
            <w:tcW w:w="282" w:type="dxa"/>
            <w:shd w:val="clear" w:color="auto" w:fill="auto"/>
            <w:vAlign w:val="center"/>
            <w:hideMark/>
          </w:tcPr>
          <w:p w14:paraId="3FAED936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  <w:hideMark/>
          </w:tcPr>
          <w:p w14:paraId="31CFC3C3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0A95CCD6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  <w:hideMark/>
          </w:tcPr>
          <w:p w14:paraId="2FDFDBAD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  <w:hideMark/>
          </w:tcPr>
          <w:p w14:paraId="39FB3C96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  <w:hideMark/>
          </w:tcPr>
          <w:p w14:paraId="76501DEE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  <w:hideMark/>
          </w:tcPr>
          <w:p w14:paraId="7A9932B0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  <w:hideMark/>
          </w:tcPr>
          <w:p w14:paraId="623A7442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  <w:hideMark/>
          </w:tcPr>
          <w:p w14:paraId="778AFE96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7" w:type="dxa"/>
            <w:gridSpan w:val="2"/>
            <w:shd w:val="clear" w:color="auto" w:fill="auto"/>
            <w:vAlign w:val="center"/>
            <w:hideMark/>
          </w:tcPr>
          <w:p w14:paraId="2A55AEF0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  <w:hideMark/>
          </w:tcPr>
          <w:p w14:paraId="3424FD23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  <w:hideMark/>
          </w:tcPr>
          <w:p w14:paraId="0A0FFA4A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14:paraId="2201A2CE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72F57" w:rsidRPr="001C65B3" w14:paraId="7D4C8BC3" w14:textId="77777777" w:rsidTr="00A37521">
        <w:trPr>
          <w:gridAfter w:val="1"/>
          <w:wAfter w:w="32" w:type="dxa"/>
          <w:trHeight w:val="70"/>
        </w:trPr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47CD278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14:paraId="03A32030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41675B4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1" w:type="dxa"/>
            <w:gridSpan w:val="2"/>
            <w:shd w:val="clear" w:color="auto" w:fill="auto"/>
            <w:vAlign w:val="bottom"/>
            <w:hideMark/>
          </w:tcPr>
          <w:p w14:paraId="0CAE50F0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2" w:type="dxa"/>
            <w:gridSpan w:val="2"/>
            <w:shd w:val="clear" w:color="auto" w:fill="auto"/>
            <w:vAlign w:val="bottom"/>
            <w:hideMark/>
          </w:tcPr>
          <w:p w14:paraId="1663B2CC" w14:textId="77777777" w:rsidR="00A72F57" w:rsidRPr="001C65B3" w:rsidRDefault="00A72F57" w:rsidP="00EF3920">
            <w:pPr>
              <w:suppressAutoHyphens w:val="0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  <w:hideMark/>
          </w:tcPr>
          <w:p w14:paraId="09CF0B03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45" w:type="dxa"/>
            <w:gridSpan w:val="2"/>
            <w:shd w:val="clear" w:color="auto" w:fill="auto"/>
            <w:vAlign w:val="bottom"/>
            <w:hideMark/>
          </w:tcPr>
          <w:p w14:paraId="66E62FD4" w14:textId="77777777" w:rsidR="00A72F57" w:rsidRPr="001C65B3" w:rsidRDefault="00A72F57" w:rsidP="00EF3920">
            <w:pPr>
              <w:suppressAutoHyphens w:val="0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2"/>
            <w:shd w:val="clear" w:color="auto" w:fill="auto"/>
            <w:vAlign w:val="bottom"/>
            <w:hideMark/>
          </w:tcPr>
          <w:p w14:paraId="27C5CBA2" w14:textId="77777777" w:rsidR="00A72F57" w:rsidRPr="001C65B3" w:rsidRDefault="00A72F57" w:rsidP="00EF3920">
            <w:pPr>
              <w:suppressAutoHyphens w:val="0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noWrap/>
            <w:vAlign w:val="bottom"/>
            <w:hideMark/>
          </w:tcPr>
          <w:p w14:paraId="6A21C3BD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7" w:type="dxa"/>
            <w:gridSpan w:val="2"/>
            <w:shd w:val="clear" w:color="auto" w:fill="auto"/>
            <w:noWrap/>
            <w:vAlign w:val="bottom"/>
            <w:hideMark/>
          </w:tcPr>
          <w:p w14:paraId="2C5F2B36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6" w:type="dxa"/>
            <w:gridSpan w:val="2"/>
            <w:shd w:val="clear" w:color="auto" w:fill="auto"/>
            <w:noWrap/>
            <w:vAlign w:val="bottom"/>
            <w:hideMark/>
          </w:tcPr>
          <w:p w14:paraId="5A0992A1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bottom"/>
            <w:hideMark/>
          </w:tcPr>
          <w:p w14:paraId="3C4B066D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2"/>
            <w:shd w:val="clear" w:color="auto" w:fill="auto"/>
            <w:vAlign w:val="bottom"/>
            <w:hideMark/>
          </w:tcPr>
          <w:p w14:paraId="25425891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</w:tr>
      <w:tr w:rsidR="00A72F57" w:rsidRPr="001C65B3" w14:paraId="7EB8803E" w14:textId="77777777" w:rsidTr="00A37521">
        <w:trPr>
          <w:gridAfter w:val="1"/>
          <w:wAfter w:w="32" w:type="dxa"/>
          <w:trHeight w:val="375"/>
        </w:trPr>
        <w:tc>
          <w:tcPr>
            <w:tcW w:w="2297" w:type="dxa"/>
            <w:gridSpan w:val="2"/>
            <w:shd w:val="clear" w:color="auto" w:fill="auto"/>
            <w:vAlign w:val="center"/>
            <w:hideMark/>
          </w:tcPr>
          <w:p w14:paraId="7C9AB6EA" w14:textId="77777777" w:rsidR="00A72F57" w:rsidRPr="001C65B3" w:rsidRDefault="00A72F57" w:rsidP="00EF3920">
            <w:pPr>
              <w:suppressAutoHyphens w:val="0"/>
              <w:rPr>
                <w:rFonts w:eastAsia="Times New Roman"/>
                <w:bCs/>
                <w:kern w:val="0"/>
              </w:rPr>
            </w:pPr>
            <w:r w:rsidRPr="001C65B3">
              <w:rPr>
                <w:rFonts w:eastAsia="Times New Roman"/>
                <w:bCs/>
                <w:kern w:val="0"/>
              </w:rPr>
              <w:t>ИТОГО: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5668319B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</w:rPr>
            </w:pPr>
            <w:r w:rsidRPr="001C65B3">
              <w:rPr>
                <w:rFonts w:eastAsia="Times New Roman"/>
                <w:kern w:val="0"/>
              </w:rPr>
              <w:t>Х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  <w:hideMark/>
          </w:tcPr>
          <w:p w14:paraId="7643F839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</w:rPr>
            </w:pPr>
            <w:r w:rsidRPr="001C65B3">
              <w:rPr>
                <w:rFonts w:eastAsia="Times New Roman"/>
                <w:kern w:val="0"/>
              </w:rPr>
              <w:t>Х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  <w:hideMark/>
          </w:tcPr>
          <w:p w14:paraId="289698A5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</w:rPr>
            </w:pPr>
            <w:r w:rsidRPr="001C65B3">
              <w:rPr>
                <w:rFonts w:eastAsia="Times New Roman"/>
                <w:kern w:val="0"/>
              </w:rPr>
              <w:t>Х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  <w:hideMark/>
          </w:tcPr>
          <w:p w14:paraId="346AC82F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</w:rPr>
            </w:pPr>
            <w:r w:rsidRPr="001C65B3">
              <w:rPr>
                <w:rFonts w:eastAsia="Times New Roman"/>
                <w:kern w:val="0"/>
              </w:rPr>
              <w:t>Х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  <w:hideMark/>
          </w:tcPr>
          <w:p w14:paraId="7F8E8F88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</w:rPr>
            </w:pPr>
            <w:r w:rsidRPr="001C65B3">
              <w:rPr>
                <w:rFonts w:eastAsia="Times New Roman"/>
                <w:kern w:val="0"/>
              </w:rPr>
              <w:t>Х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  <w:hideMark/>
          </w:tcPr>
          <w:p w14:paraId="1B255A28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</w:rPr>
            </w:pPr>
            <w:r w:rsidRPr="001C65B3">
              <w:rPr>
                <w:rFonts w:eastAsia="Times New Roman"/>
                <w:kern w:val="0"/>
              </w:rPr>
              <w:t>Х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  <w:hideMark/>
          </w:tcPr>
          <w:p w14:paraId="03006CDA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</w:rPr>
            </w:pPr>
            <w:r w:rsidRPr="001C65B3">
              <w:rPr>
                <w:rFonts w:eastAsia="Times New Roman"/>
                <w:kern w:val="0"/>
              </w:rPr>
              <w:t>Х</w:t>
            </w:r>
          </w:p>
        </w:tc>
        <w:tc>
          <w:tcPr>
            <w:tcW w:w="667" w:type="dxa"/>
            <w:gridSpan w:val="2"/>
            <w:shd w:val="clear" w:color="auto" w:fill="auto"/>
            <w:vAlign w:val="center"/>
            <w:hideMark/>
          </w:tcPr>
          <w:p w14:paraId="425CA323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</w:rPr>
            </w:pPr>
            <w:r w:rsidRPr="001C65B3">
              <w:rPr>
                <w:rFonts w:eastAsia="Times New Roman"/>
                <w:kern w:val="0"/>
              </w:rPr>
              <w:t>Х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  <w:hideMark/>
          </w:tcPr>
          <w:p w14:paraId="76EB5B8B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</w:rPr>
            </w:pPr>
            <w:r w:rsidRPr="001C65B3">
              <w:rPr>
                <w:rFonts w:eastAsia="Times New Roman"/>
                <w:kern w:val="0"/>
              </w:rPr>
              <w:t>Х</w:t>
            </w:r>
          </w:p>
        </w:tc>
        <w:tc>
          <w:tcPr>
            <w:tcW w:w="1793" w:type="dxa"/>
            <w:gridSpan w:val="4"/>
            <w:shd w:val="clear" w:color="auto" w:fill="auto"/>
            <w:noWrap/>
            <w:vAlign w:val="bottom"/>
            <w:hideMark/>
          </w:tcPr>
          <w:p w14:paraId="3E23CE92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bCs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bCs/>
                <w:kern w:val="0"/>
                <w:sz w:val="24"/>
                <w:szCs w:val="24"/>
              </w:rPr>
              <w:t>0,00</w:t>
            </w:r>
          </w:p>
        </w:tc>
      </w:tr>
      <w:tr w:rsidR="00A72F57" w:rsidRPr="001C65B3" w14:paraId="1A3D4AFC" w14:textId="77777777" w:rsidTr="00A37521">
        <w:trPr>
          <w:trHeight w:val="90"/>
        </w:trPr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071CB620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56" w:type="dxa"/>
            <w:gridSpan w:val="23"/>
            <w:shd w:val="clear" w:color="auto" w:fill="auto"/>
            <w:hideMark/>
          </w:tcPr>
          <w:p w14:paraId="738396CE" w14:textId="77777777" w:rsidR="00A72F57" w:rsidRPr="001C65B3" w:rsidRDefault="00A72F57" w:rsidP="00EF3920">
            <w:pPr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  <w:r w:rsidRPr="001C65B3">
              <w:rPr>
                <w:rFonts w:eastAsia="Times New Roman"/>
                <w:kern w:val="0"/>
                <w:sz w:val="20"/>
                <w:szCs w:val="20"/>
              </w:rPr>
              <w:t> </w:t>
            </w:r>
          </w:p>
        </w:tc>
      </w:tr>
      <w:tr w:rsidR="00A72F57" w:rsidRPr="001C65B3" w14:paraId="44254DC2" w14:textId="77777777" w:rsidTr="00A37521">
        <w:trPr>
          <w:gridAfter w:val="2"/>
          <w:wAfter w:w="54" w:type="dxa"/>
          <w:trHeight w:val="780"/>
        </w:trPr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C72599F" w14:textId="77777777" w:rsidR="00A72F57" w:rsidRPr="001C65B3" w:rsidRDefault="00A72F57" w:rsidP="00EF3920">
            <w:pPr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  <w:hideMark/>
          </w:tcPr>
          <w:p w14:paraId="09E50BD2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30"/>
                <w:szCs w:val="30"/>
              </w:rPr>
            </w:pPr>
            <w:r w:rsidRPr="001C65B3">
              <w:rPr>
                <w:rFonts w:eastAsia="Times New Roman"/>
                <w:kern w:val="0"/>
                <w:sz w:val="30"/>
                <w:szCs w:val="30"/>
              </w:rPr>
              <w:t>Получатель субсидии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33032FB6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bottom"/>
            <w:hideMark/>
          </w:tcPr>
          <w:p w14:paraId="1C4A2A58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bottom"/>
            <w:hideMark/>
          </w:tcPr>
          <w:p w14:paraId="6447218C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auto"/>
            <w:noWrap/>
            <w:vAlign w:val="bottom"/>
            <w:hideMark/>
          </w:tcPr>
          <w:p w14:paraId="17DEDED0" w14:textId="77777777" w:rsidR="00A72F57" w:rsidRPr="001C65B3" w:rsidRDefault="00A72F57" w:rsidP="00EF3920">
            <w:pPr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/>
            <w:vAlign w:val="bottom"/>
            <w:hideMark/>
          </w:tcPr>
          <w:p w14:paraId="5C169B11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shd w:val="clear" w:color="auto" w:fill="auto"/>
            <w:noWrap/>
            <w:vAlign w:val="bottom"/>
            <w:hideMark/>
          </w:tcPr>
          <w:p w14:paraId="6A47BC48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shd w:val="clear" w:color="auto" w:fill="auto"/>
            <w:hideMark/>
          </w:tcPr>
          <w:p w14:paraId="5D0EFF94" w14:textId="77777777" w:rsidR="00A72F57" w:rsidRPr="001C65B3" w:rsidRDefault="00A72F57" w:rsidP="00EF3920">
            <w:pPr>
              <w:suppressAutoHyphens w:val="0"/>
              <w:jc w:val="center"/>
              <w:rPr>
                <w:rFonts w:ascii="Arial Cyr" w:eastAsia="Times New Roman" w:hAnsi="Arial Cyr"/>
                <w:kern w:val="0"/>
                <w:sz w:val="18"/>
                <w:szCs w:val="18"/>
              </w:rPr>
            </w:pPr>
            <w:r w:rsidRPr="001C65B3">
              <w:rPr>
                <w:rFonts w:ascii="Arial Cyr" w:eastAsia="Times New Roman" w:hAnsi="Arial Cyr"/>
                <w:kern w:val="0"/>
                <w:sz w:val="18"/>
                <w:szCs w:val="18"/>
              </w:rPr>
              <w:t> </w:t>
            </w:r>
          </w:p>
        </w:tc>
        <w:tc>
          <w:tcPr>
            <w:tcW w:w="1064" w:type="dxa"/>
            <w:gridSpan w:val="2"/>
            <w:shd w:val="clear" w:color="auto" w:fill="auto"/>
            <w:hideMark/>
          </w:tcPr>
          <w:p w14:paraId="236FC069" w14:textId="77777777" w:rsidR="00A72F57" w:rsidRPr="001C65B3" w:rsidRDefault="00A72F57" w:rsidP="00EF3920">
            <w:pPr>
              <w:suppressAutoHyphens w:val="0"/>
              <w:jc w:val="center"/>
              <w:rPr>
                <w:rFonts w:ascii="Arial Cyr" w:eastAsia="Times New Roman" w:hAnsi="Arial Cyr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shd w:val="clear" w:color="auto" w:fill="auto"/>
            <w:noWrap/>
            <w:vAlign w:val="bottom"/>
            <w:hideMark/>
          </w:tcPr>
          <w:p w14:paraId="1135485A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72F57" w:rsidRPr="001C65B3" w14:paraId="48A4B456" w14:textId="77777777" w:rsidTr="00A37521">
        <w:trPr>
          <w:gridAfter w:val="2"/>
          <w:wAfter w:w="54" w:type="dxa"/>
          <w:trHeight w:val="304"/>
        </w:trPr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624D3A1" w14:textId="77777777" w:rsidR="00A72F57" w:rsidRPr="001C65B3" w:rsidRDefault="00A72F57" w:rsidP="00EF3920">
            <w:pPr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shd w:val="clear" w:color="auto" w:fill="auto"/>
            <w:hideMark/>
          </w:tcPr>
          <w:p w14:paraId="2DD7C49F" w14:textId="77777777" w:rsidR="00A72F57" w:rsidRPr="00A37521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A37521">
              <w:rPr>
                <w:rFonts w:eastAsia="Times New Roman"/>
                <w:kern w:val="0"/>
                <w:sz w:val="16"/>
                <w:szCs w:val="16"/>
              </w:rPr>
              <w:t>(Ф.И.О.)</w:t>
            </w:r>
          </w:p>
        </w:tc>
        <w:tc>
          <w:tcPr>
            <w:tcW w:w="999" w:type="dxa"/>
            <w:shd w:val="clear" w:color="auto" w:fill="auto"/>
            <w:hideMark/>
          </w:tcPr>
          <w:p w14:paraId="499EC846" w14:textId="77777777" w:rsidR="00A72F57" w:rsidRPr="00A37521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  <w:hideMark/>
          </w:tcPr>
          <w:p w14:paraId="6B760E54" w14:textId="77777777" w:rsidR="00A72F57" w:rsidRPr="00A37521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A37521">
              <w:rPr>
                <w:rFonts w:eastAsia="Times New Roman"/>
                <w:kern w:val="0"/>
                <w:sz w:val="16"/>
                <w:szCs w:val="16"/>
              </w:rPr>
              <w:t>(должность)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bottom"/>
            <w:hideMark/>
          </w:tcPr>
          <w:p w14:paraId="2B1091BF" w14:textId="77777777" w:rsidR="00A72F57" w:rsidRPr="00A37521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shd w:val="clear" w:color="auto" w:fill="auto"/>
            <w:vAlign w:val="center"/>
            <w:hideMark/>
          </w:tcPr>
          <w:p w14:paraId="35B40F26" w14:textId="77777777" w:rsidR="00A72F57" w:rsidRPr="00A37521" w:rsidRDefault="00A72F57" w:rsidP="00EF3920">
            <w:pPr>
              <w:suppressAutoHyphens w:val="0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  <w:vAlign w:val="center"/>
            <w:hideMark/>
          </w:tcPr>
          <w:p w14:paraId="57B5F893" w14:textId="77777777" w:rsidR="00A72F57" w:rsidRPr="00A37521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shd w:val="clear" w:color="auto" w:fill="auto"/>
            <w:noWrap/>
            <w:vAlign w:val="bottom"/>
            <w:hideMark/>
          </w:tcPr>
          <w:p w14:paraId="7B0DFC16" w14:textId="77777777" w:rsidR="00A72F57" w:rsidRPr="00A37521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2073" w:type="dxa"/>
            <w:gridSpan w:val="4"/>
            <w:shd w:val="clear" w:color="auto" w:fill="auto"/>
            <w:vAlign w:val="center"/>
            <w:hideMark/>
          </w:tcPr>
          <w:p w14:paraId="628CCC47" w14:textId="77777777" w:rsidR="00A72F57" w:rsidRPr="00A37521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A37521">
              <w:rPr>
                <w:rFonts w:eastAsia="Times New Roman"/>
                <w:kern w:val="0"/>
                <w:sz w:val="16"/>
                <w:szCs w:val="16"/>
              </w:rPr>
              <w:t>(расшифровка подписи)</w:t>
            </w:r>
          </w:p>
        </w:tc>
        <w:tc>
          <w:tcPr>
            <w:tcW w:w="1064" w:type="dxa"/>
            <w:gridSpan w:val="2"/>
            <w:shd w:val="clear" w:color="auto" w:fill="auto"/>
            <w:vAlign w:val="center"/>
            <w:hideMark/>
          </w:tcPr>
          <w:p w14:paraId="4E85BC66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shd w:val="clear" w:color="auto" w:fill="auto"/>
            <w:noWrap/>
            <w:vAlign w:val="bottom"/>
            <w:hideMark/>
          </w:tcPr>
          <w:p w14:paraId="7B997183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72F57" w:rsidRPr="001C65B3" w14:paraId="0545426F" w14:textId="77777777" w:rsidTr="00A37521">
        <w:trPr>
          <w:gridAfter w:val="2"/>
          <w:wAfter w:w="54" w:type="dxa"/>
          <w:trHeight w:val="307"/>
        </w:trPr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7E9FB7D" w14:textId="77777777" w:rsidR="00A72F57" w:rsidRPr="001C65B3" w:rsidRDefault="00A72F57" w:rsidP="00EF3920">
            <w:pPr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  <w:hideMark/>
          </w:tcPr>
          <w:p w14:paraId="6661F3AD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30"/>
                <w:szCs w:val="30"/>
              </w:rPr>
            </w:pPr>
            <w:r w:rsidRPr="001C65B3">
              <w:rPr>
                <w:rFonts w:eastAsia="Times New Roman"/>
                <w:kern w:val="0"/>
                <w:sz w:val="30"/>
                <w:szCs w:val="30"/>
              </w:rPr>
              <w:t xml:space="preserve">Исполнитель   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56CE2B0F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bottom"/>
            <w:hideMark/>
          </w:tcPr>
          <w:p w14:paraId="3E56B7EA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1C65B3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bottom"/>
            <w:hideMark/>
          </w:tcPr>
          <w:p w14:paraId="1FDA6134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auto"/>
            <w:noWrap/>
            <w:vAlign w:val="bottom"/>
            <w:hideMark/>
          </w:tcPr>
          <w:p w14:paraId="17CFCF86" w14:textId="77777777" w:rsidR="00A72F57" w:rsidRPr="001C65B3" w:rsidRDefault="00A72F57" w:rsidP="00EF3920">
            <w:pPr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/>
            <w:vAlign w:val="bottom"/>
            <w:hideMark/>
          </w:tcPr>
          <w:p w14:paraId="1A591409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shd w:val="clear" w:color="auto" w:fill="auto"/>
            <w:noWrap/>
            <w:vAlign w:val="bottom"/>
            <w:hideMark/>
          </w:tcPr>
          <w:p w14:paraId="66625444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auto"/>
            <w:noWrap/>
            <w:vAlign w:val="bottom"/>
            <w:hideMark/>
          </w:tcPr>
          <w:p w14:paraId="65479AFA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 w:rsidRPr="001C65B3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bottom"/>
            <w:hideMark/>
          </w:tcPr>
          <w:p w14:paraId="071166B4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 w:rsidRPr="001C65B3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1064" w:type="dxa"/>
            <w:gridSpan w:val="2"/>
            <w:shd w:val="clear" w:color="auto" w:fill="auto"/>
            <w:noWrap/>
            <w:vAlign w:val="bottom"/>
            <w:hideMark/>
          </w:tcPr>
          <w:p w14:paraId="419DC0DC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</w:p>
        </w:tc>
        <w:tc>
          <w:tcPr>
            <w:tcW w:w="729" w:type="dxa"/>
            <w:gridSpan w:val="2"/>
            <w:shd w:val="clear" w:color="auto" w:fill="auto"/>
            <w:noWrap/>
            <w:vAlign w:val="bottom"/>
            <w:hideMark/>
          </w:tcPr>
          <w:p w14:paraId="5BFC9DF9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72F57" w:rsidRPr="001C65B3" w14:paraId="616160D5" w14:textId="77777777" w:rsidTr="00A37521">
        <w:trPr>
          <w:gridAfter w:val="1"/>
          <w:wAfter w:w="32" w:type="dxa"/>
          <w:trHeight w:val="70"/>
        </w:trPr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D126228" w14:textId="77777777" w:rsidR="00A72F57" w:rsidRPr="001C65B3" w:rsidRDefault="00A72F57" w:rsidP="00EF3920">
            <w:pPr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  <w:vAlign w:val="bottom"/>
            <w:hideMark/>
          </w:tcPr>
          <w:p w14:paraId="554C7D75" w14:textId="77777777" w:rsidR="00A72F57" w:rsidRPr="001C65B3" w:rsidRDefault="00A72F57" w:rsidP="00EF3920">
            <w:pPr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7275E50A" w14:textId="77777777" w:rsidR="00A72F57" w:rsidRPr="001C65B3" w:rsidRDefault="00A72F57" w:rsidP="00EF3920">
            <w:pPr>
              <w:suppressAutoHyphens w:val="0"/>
              <w:jc w:val="righ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  <w:hideMark/>
          </w:tcPr>
          <w:p w14:paraId="2FE0B448" w14:textId="77777777" w:rsidR="00A72F57" w:rsidRPr="00A37521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  <w:hideMark/>
          </w:tcPr>
          <w:p w14:paraId="5A710D8A" w14:textId="77777777" w:rsidR="00A72F57" w:rsidRPr="00A37521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A37521">
              <w:rPr>
                <w:rFonts w:eastAsia="Times New Roman"/>
                <w:kern w:val="0"/>
                <w:sz w:val="16"/>
                <w:szCs w:val="16"/>
              </w:rPr>
              <w:t>(должность)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bottom"/>
            <w:hideMark/>
          </w:tcPr>
          <w:p w14:paraId="3E2149BD" w14:textId="77777777" w:rsidR="00A72F57" w:rsidRPr="00A37521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shd w:val="clear" w:color="auto" w:fill="auto"/>
            <w:vAlign w:val="center"/>
            <w:hideMark/>
          </w:tcPr>
          <w:p w14:paraId="1E16B300" w14:textId="77777777" w:rsidR="00A72F57" w:rsidRPr="00A37521" w:rsidRDefault="00A72F57" w:rsidP="00EF3920">
            <w:pPr>
              <w:suppressAutoHyphens w:val="0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  <w:vAlign w:val="center"/>
            <w:hideMark/>
          </w:tcPr>
          <w:p w14:paraId="67DDCA95" w14:textId="77777777" w:rsidR="00A72F57" w:rsidRPr="00A37521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shd w:val="clear" w:color="auto" w:fill="auto"/>
            <w:noWrap/>
            <w:vAlign w:val="bottom"/>
            <w:hideMark/>
          </w:tcPr>
          <w:p w14:paraId="42B1B030" w14:textId="77777777" w:rsidR="00A72F57" w:rsidRPr="00A37521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</w:p>
        </w:tc>
        <w:tc>
          <w:tcPr>
            <w:tcW w:w="2073" w:type="dxa"/>
            <w:gridSpan w:val="4"/>
            <w:shd w:val="clear" w:color="auto" w:fill="auto"/>
            <w:vAlign w:val="center"/>
            <w:hideMark/>
          </w:tcPr>
          <w:p w14:paraId="35C0F728" w14:textId="77777777" w:rsidR="00A72F57" w:rsidRPr="00A37521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A37521">
              <w:rPr>
                <w:rFonts w:eastAsia="Times New Roman"/>
                <w:kern w:val="0"/>
                <w:sz w:val="16"/>
                <w:szCs w:val="16"/>
              </w:rPr>
              <w:t>(телефон)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  <w:hideMark/>
          </w:tcPr>
          <w:p w14:paraId="46D68B94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shd w:val="clear" w:color="auto" w:fill="auto"/>
            <w:noWrap/>
            <w:vAlign w:val="bottom"/>
            <w:hideMark/>
          </w:tcPr>
          <w:p w14:paraId="2FB582A3" w14:textId="77777777" w:rsidR="00A72F57" w:rsidRPr="001C65B3" w:rsidRDefault="00A72F57" w:rsidP="00EF3920">
            <w:pPr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51319096" w14:textId="77777777" w:rsidR="00A37521" w:rsidRDefault="00A37521" w:rsidP="00A37521">
      <w:pPr>
        <w:widowControl w:val="0"/>
        <w:jc w:val="center"/>
      </w:pPr>
    </w:p>
    <w:p w14:paraId="6DC418DA" w14:textId="56B74DD4" w:rsidR="00A72F57" w:rsidRDefault="00A37521" w:rsidP="00A37521">
      <w:pPr>
        <w:widowControl w:val="0"/>
        <w:jc w:val="center"/>
      </w:pPr>
      <w:r w:rsidRPr="00A37521">
        <w:t>[SIGNERSTAMP1]</w:t>
      </w:r>
    </w:p>
    <w:sectPr w:rsidR="00A72F57" w:rsidSect="00A72F57">
      <w:pgSz w:w="16838" w:h="11906" w:orient="landscape"/>
      <w:pgMar w:top="1134" w:right="536" w:bottom="567" w:left="1134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A0B63" w14:textId="77777777" w:rsidR="00CC692C" w:rsidRDefault="00CC692C">
      <w:r>
        <w:separator/>
      </w:r>
    </w:p>
  </w:endnote>
  <w:endnote w:type="continuationSeparator" w:id="0">
    <w:p w14:paraId="33AC26F5" w14:textId="77777777" w:rsidR="00CC692C" w:rsidRDefault="00CC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2AD3B" w14:textId="77777777" w:rsidR="00CC692C" w:rsidRDefault="00CC692C">
      <w:r>
        <w:separator/>
      </w:r>
    </w:p>
  </w:footnote>
  <w:footnote w:type="continuationSeparator" w:id="0">
    <w:p w14:paraId="18FAFAD2" w14:textId="77777777" w:rsidR="00CC692C" w:rsidRDefault="00CC6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3F1EB" w14:textId="3F477C04" w:rsidR="000F66B9" w:rsidRDefault="00CC692C">
    <w:pPr>
      <w:pStyle w:val="af1"/>
    </w:pPr>
    <w:r>
      <w:rPr>
        <w:noProof/>
      </w:rPr>
      <w:pict w14:anchorId="3CA8E658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12.05pt;height:13.8pt;z-index:51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" o:allowincell="f" stroked="f">
          <v:fill opacity="0"/>
          <v:textbox style="mso-next-textbox:#Frame1" inset="0,0,0,0">
            <w:txbxContent>
              <w:p w14:paraId="53479930" w14:textId="2ADC6D81" w:rsidR="000F66B9" w:rsidRDefault="00E278C5">
                <w:pPr>
                  <w:pStyle w:val="af1"/>
                </w:pPr>
                <w:r>
                  <w:rPr>
                    <w:rStyle w:val="a6"/>
                  </w:rPr>
                  <w:fldChar w:fldCharType="begin"/>
                </w:r>
                <w:r>
                  <w:rPr>
                    <w:rStyle w:val="a6"/>
                    <w:rFonts w:eastAsia="Cambria Math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7E34C0">
                  <w:rPr>
                    <w:rStyle w:val="a6"/>
                    <w:rFonts w:eastAsia="Cambria Math"/>
                    <w:noProof/>
                  </w:rPr>
                  <w:t>14</w:t>
                </w:r>
                <w:r>
                  <w:rPr>
                    <w:rStyle w:val="a6"/>
                    <w:rFonts w:eastAsia="Cambria Math"/>
                  </w:rPr>
                  <w:fldChar w:fldCharType="end"/>
                </w:r>
              </w:p>
            </w:txbxContent>
          </v:textbox>
          <w10:wrap type="square"/>
        </v:shape>
      </w:pict>
    </w:r>
  </w:p>
  <w:p w14:paraId="05146D83" w14:textId="77777777" w:rsidR="000F66B9" w:rsidRDefault="000F66B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41102"/>
    <w:multiLevelType w:val="hybridMultilevel"/>
    <w:tmpl w:val="0338E460"/>
    <w:lvl w:ilvl="0" w:tplc="98EC415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C94129C"/>
    <w:multiLevelType w:val="multilevel"/>
    <w:tmpl w:val="3F1C79E0"/>
    <w:lvl w:ilvl="0">
      <w:start w:val="1"/>
      <w:numFmt w:val="decimal"/>
      <w:lvlText w:val="%1."/>
      <w:lvlJc w:val="left"/>
      <w:pPr>
        <w:tabs>
          <w:tab w:val="num" w:pos="0"/>
        </w:tabs>
        <w:ind w:left="1003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abstractNum w:abstractNumId="2" w15:restartNumberingAfterBreak="0">
    <w:nsid w:val="4E060E1A"/>
    <w:multiLevelType w:val="multilevel"/>
    <w:tmpl w:val="57CED3E0"/>
    <w:lvl w:ilvl="0">
      <w:start w:val="1"/>
      <w:numFmt w:val="decimal"/>
      <w:lvlText w:val="%1."/>
      <w:lvlJc w:val="left"/>
      <w:pPr>
        <w:tabs>
          <w:tab w:val="num" w:pos="0"/>
        </w:tabs>
        <w:ind w:left="89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5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1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9" w:hanging="180"/>
      </w:pPr>
      <w:rPr>
        <w:rFonts w:cs="Times New Roman"/>
      </w:rPr>
    </w:lvl>
  </w:abstractNum>
  <w:abstractNum w:abstractNumId="3" w15:restartNumberingAfterBreak="0">
    <w:nsid w:val="628B3BC1"/>
    <w:multiLevelType w:val="multilevel"/>
    <w:tmpl w:val="10667B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96E50E7"/>
    <w:multiLevelType w:val="hybridMultilevel"/>
    <w:tmpl w:val="4DF4DE6C"/>
    <w:lvl w:ilvl="0" w:tplc="317249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66B9"/>
    <w:rsid w:val="00006169"/>
    <w:rsid w:val="000949B6"/>
    <w:rsid w:val="000A5AC7"/>
    <w:rsid w:val="000D469C"/>
    <w:rsid w:val="000F66B9"/>
    <w:rsid w:val="00112234"/>
    <w:rsid w:val="00150680"/>
    <w:rsid w:val="001540CD"/>
    <w:rsid w:val="00163611"/>
    <w:rsid w:val="00172935"/>
    <w:rsid w:val="001829D7"/>
    <w:rsid w:val="00193862"/>
    <w:rsid w:val="001C2332"/>
    <w:rsid w:val="001C65B3"/>
    <w:rsid w:val="001D1F66"/>
    <w:rsid w:val="001E5DF9"/>
    <w:rsid w:val="00200CFB"/>
    <w:rsid w:val="002364F4"/>
    <w:rsid w:val="002430DD"/>
    <w:rsid w:val="00243EA9"/>
    <w:rsid w:val="00246C95"/>
    <w:rsid w:val="00246F65"/>
    <w:rsid w:val="002C69CF"/>
    <w:rsid w:val="002D7162"/>
    <w:rsid w:val="003873F6"/>
    <w:rsid w:val="003C225D"/>
    <w:rsid w:val="003F1C09"/>
    <w:rsid w:val="00400D29"/>
    <w:rsid w:val="00460C85"/>
    <w:rsid w:val="00473891"/>
    <w:rsid w:val="00535427"/>
    <w:rsid w:val="005774D4"/>
    <w:rsid w:val="005A75C1"/>
    <w:rsid w:val="005B1874"/>
    <w:rsid w:val="005B3B60"/>
    <w:rsid w:val="005D190F"/>
    <w:rsid w:val="0060454B"/>
    <w:rsid w:val="0061117C"/>
    <w:rsid w:val="00613B68"/>
    <w:rsid w:val="00613D02"/>
    <w:rsid w:val="00627454"/>
    <w:rsid w:val="00641F87"/>
    <w:rsid w:val="006429AC"/>
    <w:rsid w:val="00690AEE"/>
    <w:rsid w:val="00691307"/>
    <w:rsid w:val="006C54F5"/>
    <w:rsid w:val="007A49FD"/>
    <w:rsid w:val="007D3A2F"/>
    <w:rsid w:val="007E34C0"/>
    <w:rsid w:val="0080663F"/>
    <w:rsid w:val="00821DC6"/>
    <w:rsid w:val="00822673"/>
    <w:rsid w:val="0083569F"/>
    <w:rsid w:val="0085442D"/>
    <w:rsid w:val="00876005"/>
    <w:rsid w:val="008A224F"/>
    <w:rsid w:val="008A2BB0"/>
    <w:rsid w:val="00916F23"/>
    <w:rsid w:val="009208F5"/>
    <w:rsid w:val="00947EA4"/>
    <w:rsid w:val="00971F72"/>
    <w:rsid w:val="0099785A"/>
    <w:rsid w:val="009A11CC"/>
    <w:rsid w:val="00A04BD2"/>
    <w:rsid w:val="00A37521"/>
    <w:rsid w:val="00A60712"/>
    <w:rsid w:val="00A665C6"/>
    <w:rsid w:val="00A72F57"/>
    <w:rsid w:val="00AF7943"/>
    <w:rsid w:val="00B14B69"/>
    <w:rsid w:val="00B428AB"/>
    <w:rsid w:val="00BA22D9"/>
    <w:rsid w:val="00C00564"/>
    <w:rsid w:val="00C247D0"/>
    <w:rsid w:val="00CC692C"/>
    <w:rsid w:val="00D07EBD"/>
    <w:rsid w:val="00D24D47"/>
    <w:rsid w:val="00D26AFB"/>
    <w:rsid w:val="00D35C7B"/>
    <w:rsid w:val="00D83F82"/>
    <w:rsid w:val="00D92E94"/>
    <w:rsid w:val="00DC660D"/>
    <w:rsid w:val="00DD282C"/>
    <w:rsid w:val="00DD610F"/>
    <w:rsid w:val="00E278C5"/>
    <w:rsid w:val="00E47885"/>
    <w:rsid w:val="00E81534"/>
    <w:rsid w:val="00E8327B"/>
    <w:rsid w:val="00E86672"/>
    <w:rsid w:val="00EB2860"/>
    <w:rsid w:val="00F46829"/>
    <w:rsid w:val="00F50529"/>
    <w:rsid w:val="00F6238A"/>
    <w:rsid w:val="00FA5A65"/>
    <w:rsid w:val="00FB47B6"/>
    <w:rsid w:val="00FC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A92099"/>
  <w15:docId w15:val="{3E42E3C9-33DA-46B6-BA97-53684CB7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Cambria Math" w:hAnsi="Times New Roman" w:cs="Times New Roman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libri Light" w:hAnsi="Calibri Light"/>
      <w:b/>
      <w:kern w:val="2"/>
      <w:sz w:val="32"/>
    </w:rPr>
  </w:style>
  <w:style w:type="character" w:customStyle="1" w:styleId="a3">
    <w:name w:val="Гипертекстовая ссылка"/>
    <w:qFormat/>
    <w:rPr>
      <w:b/>
      <w:color w:val="auto"/>
    </w:rPr>
  </w:style>
  <w:style w:type="character" w:styleId="a4">
    <w:name w:val="Hyperlink"/>
    <w:basedOn w:val="a0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a5">
    <w:name w:val="Текст выноски Знак"/>
    <w:qFormat/>
    <w:rPr>
      <w:rFonts w:ascii="Tahoma" w:hAnsi="Tahoma"/>
      <w:sz w:val="16"/>
      <w:lang w:val="ru-RU" w:eastAsia="ru-RU"/>
    </w:rPr>
  </w:style>
  <w:style w:type="character" w:styleId="a6">
    <w:name w:val="page number"/>
    <w:basedOn w:val="a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">
    <w:name w:val="ConsPlusNormal Знак"/>
    <w:qFormat/>
    <w:rPr>
      <w:sz w:val="20"/>
    </w:rPr>
  </w:style>
  <w:style w:type="character" w:customStyle="1" w:styleId="a7">
    <w:name w:val="Верхний колонтитул Знак"/>
    <w:qFormat/>
    <w:rPr>
      <w:rFonts w:ascii="Times New Roman" w:hAnsi="Times New Roman"/>
      <w:sz w:val="28"/>
      <w:lang w:val="ru-RU" w:eastAsia="ru-RU"/>
    </w:rPr>
  </w:style>
  <w:style w:type="character" w:customStyle="1" w:styleId="a8">
    <w:name w:val="Нижний колонтитул Знак"/>
    <w:qFormat/>
    <w:rPr>
      <w:rFonts w:ascii="Times New Roman" w:hAnsi="Times New Roman"/>
      <w:sz w:val="28"/>
      <w:lang w:val="ru-RU" w:eastAsia="ru-RU"/>
    </w:rPr>
  </w:style>
  <w:style w:type="character" w:customStyle="1" w:styleId="11">
    <w:name w:val="Неразрешенное упоминание1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uiPriority w:val="10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d">
    <w:name w:val="index heading"/>
    <w:basedOn w:val="a"/>
    <w:qFormat/>
    <w:rPr>
      <w:rFonts w:cs="Arial"/>
    </w:rPr>
  </w:style>
  <w:style w:type="paragraph" w:customStyle="1" w:styleId="12">
    <w:name w:val="Обычная таблица1"/>
    <w:qFormat/>
    <w:rPr>
      <w:rFonts w:ascii="Calibri" w:eastAsia="Cambria Math" w:hAnsi="Calibri" w:cs="Calibri"/>
      <w:sz w:val="20"/>
      <w:szCs w:val="20"/>
      <w:lang w:val="ru-RU" w:eastAsia="ru-RU" w:bidi="ar-SA"/>
    </w:rPr>
  </w:style>
  <w:style w:type="paragraph" w:customStyle="1" w:styleId="Default">
    <w:name w:val="Default"/>
    <w:qFormat/>
    <w:rPr>
      <w:rFonts w:ascii="Times New Roman" w:eastAsia="Cambria Math" w:hAnsi="Times New Roman" w:cs="Times New Roman"/>
      <w:color w:val="000000"/>
      <w:lang w:val="ru-RU" w:eastAsia="ru-RU" w:bidi="ar-SA"/>
    </w:rPr>
  </w:style>
  <w:style w:type="paragraph" w:styleId="ae">
    <w:name w:val="No Spacing"/>
    <w:qFormat/>
    <w:rPr>
      <w:rFonts w:ascii="Calibri" w:eastAsia="Cambria Math" w:hAnsi="Calibri" w:cs="Calibri"/>
      <w:sz w:val="22"/>
      <w:szCs w:val="22"/>
      <w:lang w:val="ru-RU" w:eastAsia="ru-RU" w:bidi="ar-SA"/>
    </w:rPr>
  </w:style>
  <w:style w:type="paragraph" w:customStyle="1" w:styleId="formattexttopleveltext">
    <w:name w:val="formattext topleveltext"/>
    <w:basedOn w:val="a"/>
    <w:qFormat/>
    <w:pPr>
      <w:spacing w:beforeAutospacing="1" w:afterAutospacing="1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pPr>
      <w:widowControl w:val="0"/>
    </w:pPr>
    <w:rPr>
      <w:rFonts w:ascii="Calibri" w:eastAsia="Cambria Math" w:hAnsi="Calibri" w:cs="Calibri"/>
      <w:sz w:val="22"/>
      <w:szCs w:val="20"/>
      <w:lang w:val="ru-RU" w:eastAsia="ru-RU" w:bidi="ar-SA"/>
    </w:rPr>
  </w:style>
  <w:style w:type="paragraph" w:customStyle="1" w:styleId="af0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2">
    <w:name w:val="Знак Знак2"/>
    <w:basedOn w:val="a"/>
    <w:qFormat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Содержимое врезки"/>
    <w:basedOn w:val="a"/>
    <w:qFormat/>
  </w:style>
  <w:style w:type="paragraph" w:customStyle="1" w:styleId="FrameContents">
    <w:name w:val="Frame Contents"/>
    <w:basedOn w:val="a"/>
    <w:qFormat/>
  </w:style>
  <w:style w:type="paragraph" w:styleId="af4">
    <w:name w:val="List Paragraph"/>
    <w:basedOn w:val="a"/>
    <w:uiPriority w:val="34"/>
    <w:qFormat/>
    <w:rsid w:val="00E81534"/>
    <w:pPr>
      <w:ind w:left="720"/>
      <w:contextualSpacing/>
    </w:pPr>
  </w:style>
  <w:style w:type="paragraph" w:customStyle="1" w:styleId="ConsPlusNonformat">
    <w:name w:val="ConsPlusNonformat"/>
    <w:rsid w:val="009A11CC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table" w:styleId="af5">
    <w:name w:val="Table Grid"/>
    <w:basedOn w:val="a1"/>
    <w:uiPriority w:val="39"/>
    <w:rsid w:val="0085442D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3620&amp;dst=37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3620&amp;dst=3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15</Pages>
  <Words>4869</Words>
  <Characters>27757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32561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Расул</dc:creator>
  <dc:description/>
  <cp:lastModifiedBy>Патимат Гереева</cp:lastModifiedBy>
  <cp:revision>39</cp:revision>
  <cp:lastPrinted>2026-06-24T15:04:00Z</cp:lastPrinted>
  <dcterms:created xsi:type="dcterms:W3CDTF">2025-11-19T12:34:00Z</dcterms:created>
  <dcterms:modified xsi:type="dcterms:W3CDTF">2026-06-25T08:39:00Z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Магомедова Басират Нурудиновна</vt:lpwstr>
  </property>
</Properties>
</file>