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68" w:rsidRDefault="006C7868">
      <w:pPr>
        <w:pStyle w:val="ConsPlusNormal"/>
        <w:jc w:val="both"/>
      </w:pPr>
    </w:p>
    <w:p w:rsidR="006C7868" w:rsidRDefault="006C7868">
      <w:pPr>
        <w:pStyle w:val="ConsPlusNormal"/>
        <w:jc w:val="right"/>
        <w:outlineLvl w:val="0"/>
      </w:pPr>
      <w:r>
        <w:t>Приложение N 2</w:t>
      </w:r>
    </w:p>
    <w:p w:rsidR="006C7868" w:rsidRDefault="006C7868">
      <w:pPr>
        <w:pStyle w:val="ConsPlusNormal"/>
        <w:jc w:val="right"/>
      </w:pPr>
      <w:r>
        <w:t>к приказу Министерству труда</w:t>
      </w:r>
    </w:p>
    <w:p w:rsidR="006C7868" w:rsidRDefault="006C7868">
      <w:pPr>
        <w:pStyle w:val="ConsPlusNormal"/>
        <w:jc w:val="right"/>
      </w:pPr>
      <w:r>
        <w:t>и социального развития</w:t>
      </w:r>
    </w:p>
    <w:p w:rsidR="006C7868" w:rsidRDefault="006C7868">
      <w:pPr>
        <w:pStyle w:val="ConsPlusNormal"/>
        <w:jc w:val="right"/>
      </w:pPr>
      <w:r>
        <w:t>Республики Дагестан</w:t>
      </w:r>
    </w:p>
    <w:p w:rsidR="006C7868" w:rsidRDefault="006C7868">
      <w:pPr>
        <w:pStyle w:val="ConsPlusNormal"/>
        <w:jc w:val="right"/>
      </w:pPr>
      <w:r>
        <w:t>от 29 июля 2021 г. N 15-443</w:t>
      </w:r>
    </w:p>
    <w:p w:rsidR="006C7868" w:rsidRDefault="006C7868">
      <w:pPr>
        <w:pStyle w:val="ConsPlusNormal"/>
        <w:jc w:val="both"/>
      </w:pPr>
    </w:p>
    <w:p w:rsidR="006C7868" w:rsidRDefault="006C7868">
      <w:pPr>
        <w:pStyle w:val="ConsPlusTitle"/>
        <w:jc w:val="center"/>
      </w:pPr>
      <w:bookmarkStart w:id="0" w:name="P106"/>
      <w:bookmarkEnd w:id="0"/>
      <w:r>
        <w:t>МЕТОДИКА</w:t>
      </w:r>
    </w:p>
    <w:p w:rsidR="006C7868" w:rsidRDefault="006C7868">
      <w:pPr>
        <w:pStyle w:val="ConsPlusTitle"/>
        <w:jc w:val="center"/>
      </w:pPr>
      <w:r>
        <w:t xml:space="preserve">ПРОВЕДЕНИЯ КОНКУРСА НА ЗАМЕЩЕНИЕ </w:t>
      </w:r>
      <w:proofErr w:type="gramStart"/>
      <w:r>
        <w:t>ВАКАНТНОЙ</w:t>
      </w:r>
      <w:proofErr w:type="gramEnd"/>
    </w:p>
    <w:p w:rsidR="006C7868" w:rsidRDefault="006C7868">
      <w:pPr>
        <w:pStyle w:val="ConsPlusTitle"/>
        <w:jc w:val="center"/>
      </w:pPr>
      <w:r>
        <w:t>ДОЛЖНОСТИ РУКОВОДИТЕЛЯ ГОСУДАРСТВЕННОГО УЧРЕЖДЕНИЯ</w:t>
      </w:r>
    </w:p>
    <w:p w:rsidR="006C7868" w:rsidRDefault="006C7868">
      <w:pPr>
        <w:pStyle w:val="ConsPlusTitle"/>
        <w:jc w:val="center"/>
      </w:pPr>
      <w:r>
        <w:t>РЕСПУБЛИКИ ДАГЕСТАН, ПОДВЕДОМСТВЕННОГО МИНИСТЕРСТВУ ТРУДА</w:t>
      </w:r>
    </w:p>
    <w:p w:rsidR="006C7868" w:rsidRDefault="006C7868">
      <w:pPr>
        <w:pStyle w:val="ConsPlusTitle"/>
        <w:jc w:val="center"/>
      </w:pPr>
      <w:r>
        <w:t>И СОЦИАЛЬНОГО РАЗВИТИЯ РЕСПУБЛИКИ ДАГЕСТАН</w:t>
      </w:r>
    </w:p>
    <w:p w:rsidR="006C7868" w:rsidRDefault="006C7868">
      <w:pPr>
        <w:pStyle w:val="ConsPlusNormal"/>
        <w:jc w:val="both"/>
      </w:pPr>
    </w:p>
    <w:p w:rsidR="006C7868" w:rsidRDefault="006C7868">
      <w:pPr>
        <w:pStyle w:val="ConsPlusNormal"/>
        <w:ind w:firstLine="540"/>
        <w:jc w:val="both"/>
      </w:pPr>
      <w:r>
        <w:t>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(далее -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Министерству труда и социального развития Республики Дагестан (далее - руководитель учреждения).</w:t>
      </w:r>
    </w:p>
    <w:p w:rsidR="006C7868" w:rsidRDefault="006C7868">
      <w:pPr>
        <w:pStyle w:val="ConsPlusNormal"/>
        <w:spacing w:before="220"/>
        <w:ind w:firstLine="540"/>
        <w:jc w:val="both"/>
      </w:pPr>
      <w:r>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rsidR="006C7868" w:rsidRDefault="006C7868">
      <w:pPr>
        <w:pStyle w:val="ConsPlusNormal"/>
        <w:spacing w:before="220"/>
        <w:ind w:firstLine="540"/>
        <w:jc w:val="both"/>
      </w:pPr>
      <w:bookmarkStart w:id="1" w:name="P114"/>
      <w:bookmarkEnd w:id="1"/>
      <w:r>
        <w:t>3. К участию в конкурсе допускаются граждане Российской Федерации, владеющие государственным языком Российской Федерации и соответствующие квалификационным требованиям, предусмотренным законодательством Российской Федерации.</w:t>
      </w:r>
    </w:p>
    <w:p w:rsidR="006C7868" w:rsidRDefault="006C7868">
      <w:pPr>
        <w:pStyle w:val="ConsPlusNormal"/>
        <w:spacing w:before="220"/>
        <w:ind w:firstLine="540"/>
        <w:jc w:val="both"/>
      </w:pPr>
      <w:r>
        <w:t>4. Не имеют права на участие в конкурсе на замещение должности руководителя учреждения граждане:</w:t>
      </w:r>
    </w:p>
    <w:p w:rsidR="006C7868" w:rsidRDefault="006C7868">
      <w:pPr>
        <w:pStyle w:val="ConsPlusNormal"/>
        <w:spacing w:before="220"/>
        <w:ind w:firstLine="540"/>
        <w:jc w:val="both"/>
      </w:pPr>
      <w:r>
        <w:t>признанные недееспособными или ограниченно дееспособными решением суда, вступившим в законную силу;</w:t>
      </w:r>
    </w:p>
    <w:p w:rsidR="006C7868" w:rsidRDefault="006C7868">
      <w:pPr>
        <w:pStyle w:val="ConsPlusNormal"/>
        <w:spacing w:before="220"/>
        <w:ind w:firstLine="540"/>
        <w:jc w:val="both"/>
      </w:pPr>
      <w:r>
        <w:t>осужденные и содержащиеся в местах лишения свободы по приговору суда, имеющие не снятую (непогашенную) судимость;</w:t>
      </w:r>
    </w:p>
    <w:p w:rsidR="006C7868" w:rsidRDefault="006C7868">
      <w:pPr>
        <w:pStyle w:val="ConsPlusNormal"/>
        <w:spacing w:before="220"/>
        <w:ind w:firstLine="540"/>
        <w:jc w:val="both"/>
      </w:pPr>
      <w:r>
        <w:t>при наличии заболевания, препятствующего исполнению ими должностных обязанностей, подтвержденного заключением медицинского учреждения;</w:t>
      </w:r>
    </w:p>
    <w:p w:rsidR="006C7868" w:rsidRDefault="006C7868">
      <w:pPr>
        <w:pStyle w:val="ConsPlusNormal"/>
        <w:spacing w:before="220"/>
        <w:ind w:firstLine="540"/>
        <w:jc w:val="both"/>
      </w:pPr>
      <w:r>
        <w:t>представившие подложные документы или заведомо ложные сведения в Комиссию.</w:t>
      </w:r>
    </w:p>
    <w:p w:rsidR="006C7868" w:rsidRDefault="006C7868">
      <w:pPr>
        <w:pStyle w:val="ConsPlusNormal"/>
        <w:spacing w:before="220"/>
        <w:ind w:firstLine="540"/>
        <w:jc w:val="both"/>
      </w:pPr>
      <w:r>
        <w:t>5. Конкурс проводится в два этапа.</w:t>
      </w:r>
    </w:p>
    <w:p w:rsidR="006C7868" w:rsidRDefault="006C7868">
      <w:pPr>
        <w:pStyle w:val="ConsPlusNormal"/>
        <w:spacing w:before="220"/>
        <w:ind w:firstLine="540"/>
        <w:jc w:val="both"/>
      </w:pPr>
      <w:r>
        <w:t>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информационно-телекоммуникационной сети "Интернет" (</w:t>
      </w:r>
      <w:proofErr w:type="spellStart"/>
      <w:r>
        <w:t>www.dagmintrud.ru</w:t>
      </w:r>
      <w:proofErr w:type="spellEnd"/>
      <w:r>
        <w:t>).</w:t>
      </w:r>
    </w:p>
    <w:p w:rsidR="006C7868" w:rsidRDefault="006C7868">
      <w:pPr>
        <w:pStyle w:val="ConsPlusNormal"/>
        <w:spacing w:before="220"/>
        <w:ind w:firstLine="540"/>
        <w:jc w:val="both"/>
      </w:pPr>
      <w:r>
        <w:t>5.2. 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6C7868" w:rsidRDefault="006C7868">
      <w:pPr>
        <w:pStyle w:val="ConsPlusNormal"/>
        <w:spacing w:before="220"/>
        <w:ind w:firstLine="540"/>
        <w:jc w:val="both"/>
      </w:pPr>
      <w:r>
        <w:t>Информационное сообщение о проведении конкурса должно включать:</w:t>
      </w:r>
    </w:p>
    <w:p w:rsidR="006C7868" w:rsidRDefault="006C7868">
      <w:pPr>
        <w:pStyle w:val="ConsPlusNormal"/>
        <w:spacing w:before="220"/>
        <w:ind w:firstLine="540"/>
        <w:jc w:val="both"/>
      </w:pPr>
      <w:r>
        <w:t>а) наименование, основные характеристики и сведения о местонахождении учреждения;</w:t>
      </w:r>
    </w:p>
    <w:p w:rsidR="006C7868" w:rsidRDefault="006C7868">
      <w:pPr>
        <w:pStyle w:val="ConsPlusNormal"/>
        <w:spacing w:before="220"/>
        <w:ind w:firstLine="540"/>
        <w:jc w:val="both"/>
      </w:pPr>
      <w:r>
        <w:lastRenderedPageBreak/>
        <w:t>б) требования, предъявляемые к кандидату;</w:t>
      </w:r>
    </w:p>
    <w:p w:rsidR="006C7868" w:rsidRDefault="006C7868">
      <w:pPr>
        <w:pStyle w:val="ConsPlusNormal"/>
        <w:spacing w:before="220"/>
        <w:ind w:firstLine="540"/>
        <w:jc w:val="both"/>
      </w:pPr>
      <w:r>
        <w:t>в) дату и время начала и окончания приема заявок с прилагаемыми к ним документами;</w:t>
      </w:r>
    </w:p>
    <w:p w:rsidR="006C7868" w:rsidRDefault="006C7868">
      <w:pPr>
        <w:pStyle w:val="ConsPlusNormal"/>
        <w:spacing w:before="220"/>
        <w:ind w:firstLine="540"/>
        <w:jc w:val="both"/>
      </w:pPr>
      <w:r>
        <w:t>г) адрес места приема заявок и документов;</w:t>
      </w:r>
    </w:p>
    <w:p w:rsidR="006C7868" w:rsidRDefault="006C7868">
      <w:pPr>
        <w:pStyle w:val="ConsPlusNormal"/>
        <w:spacing w:before="220"/>
        <w:ind w:firstLine="540"/>
        <w:jc w:val="both"/>
      </w:pPr>
      <w:r>
        <w:t>д) перечень документов, необходимых для участия в конкурсе, и требования к их оформлению;</w:t>
      </w:r>
    </w:p>
    <w:p w:rsidR="006C7868" w:rsidRDefault="006C7868">
      <w:pPr>
        <w:pStyle w:val="ConsPlusNormal"/>
        <w:spacing w:before="220"/>
        <w:ind w:firstLine="540"/>
        <w:jc w:val="both"/>
      </w:pPr>
      <w:r>
        <w:t>е) номера телефонов и местонахождение комиссии;</w:t>
      </w:r>
    </w:p>
    <w:p w:rsidR="006C7868" w:rsidRDefault="006C7868">
      <w:pPr>
        <w:pStyle w:val="ConsPlusNormal"/>
        <w:spacing w:before="220"/>
        <w:ind w:firstLine="540"/>
        <w:jc w:val="both"/>
      </w:pPr>
      <w:r>
        <w:t>ж) адрес, по которому претенденты могут ознакомиться с иными сведениями, и порядок ознакомления с этими сведениями;</w:t>
      </w:r>
    </w:p>
    <w:p w:rsidR="006C7868" w:rsidRDefault="006C7868">
      <w:pPr>
        <w:pStyle w:val="ConsPlusNormal"/>
        <w:spacing w:before="220"/>
        <w:ind w:firstLine="540"/>
        <w:jc w:val="both"/>
      </w:pPr>
      <w:r>
        <w:t>з) методику проведения конкурса;</w:t>
      </w:r>
    </w:p>
    <w:p w:rsidR="006C7868" w:rsidRDefault="006C7868">
      <w:pPr>
        <w:pStyle w:val="ConsPlusNormal"/>
        <w:spacing w:before="220"/>
        <w:ind w:firstLine="540"/>
        <w:jc w:val="both"/>
      </w:pPr>
      <w:r>
        <w:t>и) способ уведомления участников конкурса и его победителя об итогах конкурса.</w:t>
      </w:r>
    </w:p>
    <w:p w:rsidR="006C7868" w:rsidRDefault="006C7868">
      <w:pPr>
        <w:pStyle w:val="ConsPlusNormal"/>
        <w:spacing w:before="220"/>
        <w:ind w:firstLine="540"/>
        <w:jc w:val="both"/>
      </w:pPr>
      <w:r>
        <w:t>6. Кандидаты представляют в Министерство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6C7868" w:rsidRDefault="006C7868">
      <w:pPr>
        <w:pStyle w:val="ConsPlusNormal"/>
        <w:spacing w:before="220"/>
        <w:ind w:firstLine="540"/>
        <w:jc w:val="both"/>
      </w:pPr>
      <w:r>
        <w:t>6.1. При подаче заявки предъявляется паспорт либо иной документ, удостоверяющий личность кандидата.</w:t>
      </w:r>
    </w:p>
    <w:p w:rsidR="006C7868" w:rsidRDefault="006C7868">
      <w:pPr>
        <w:pStyle w:val="ConsPlusNormal"/>
        <w:spacing w:before="220"/>
        <w:ind w:firstLine="540"/>
        <w:jc w:val="both"/>
      </w:pPr>
      <w:r>
        <w:t>К заявке должны прилагаться следующие документы:</w:t>
      </w:r>
    </w:p>
    <w:p w:rsidR="006C7868" w:rsidRDefault="006C7868">
      <w:pPr>
        <w:pStyle w:val="ConsPlusNormal"/>
        <w:spacing w:before="220"/>
        <w:ind w:firstLine="540"/>
        <w:jc w:val="both"/>
      </w:pPr>
      <w:r>
        <w:t xml:space="preserve">а) собственноручно заполненная и подписанная анкета по </w:t>
      </w:r>
      <w:hyperlink w:anchor="P217" w:history="1">
        <w:r>
          <w:rPr>
            <w:color w:val="0000FF"/>
          </w:rPr>
          <w:t>форме</w:t>
        </w:r>
      </w:hyperlink>
      <w:r>
        <w:t xml:space="preserve"> согласно приложению N 3 с приложением фотографии;</w:t>
      </w:r>
    </w:p>
    <w:p w:rsidR="006C7868" w:rsidRDefault="006C7868">
      <w:pPr>
        <w:pStyle w:val="ConsPlusNormal"/>
        <w:spacing w:before="220"/>
        <w:ind w:firstLine="540"/>
        <w:jc w:val="both"/>
      </w:pPr>
      <w:r>
        <w:t>б) копия паспорта или иного документа, удостоверяющего личность (соответствующий документ предъявляется лично по прибытии на конкурс);</w:t>
      </w:r>
    </w:p>
    <w:p w:rsidR="006C7868" w:rsidRDefault="006C7868">
      <w:pPr>
        <w:pStyle w:val="ConsPlusNormal"/>
        <w:spacing w:before="220"/>
        <w:ind w:firstLine="540"/>
        <w:jc w:val="both"/>
      </w:pPr>
      <w: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6C7868" w:rsidRDefault="006C7868">
      <w:pPr>
        <w:pStyle w:val="ConsPlusNormal"/>
        <w:spacing w:before="220"/>
        <w:ind w:firstLine="540"/>
        <w:jc w:val="both"/>
      </w:pPr>
      <w:r>
        <w:t>г) медицинское заключение о состоянии здоровья;</w:t>
      </w:r>
    </w:p>
    <w:p w:rsidR="006C7868" w:rsidRDefault="006C7868">
      <w:pPr>
        <w:pStyle w:val="ConsPlusNormal"/>
        <w:spacing w:before="220"/>
        <w:ind w:firstLine="540"/>
        <w:jc w:val="both"/>
      </w:pPr>
      <w:r>
        <w:t>д) согласие на обработку персональных данных.</w:t>
      </w:r>
    </w:p>
    <w:p w:rsidR="006C7868" w:rsidRDefault="006C7868">
      <w:pPr>
        <w:pStyle w:val="ConsPlusNormal"/>
        <w:spacing w:before="220"/>
        <w:ind w:firstLine="540"/>
        <w:jc w:val="both"/>
      </w:pPr>
      <w:r>
        <w:t>Кандидат вправе представить другие документы, характеризующие его личность, деловую репутацию и профессиональную квалификацию.</w:t>
      </w:r>
    </w:p>
    <w:p w:rsidR="006C7868" w:rsidRDefault="006C7868">
      <w:pPr>
        <w:pStyle w:val="ConsPlusNormal"/>
        <w:spacing w:before="220"/>
        <w:ind w:firstLine="540"/>
        <w:jc w:val="both"/>
      </w:pPr>
      <w: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14" w:history="1">
        <w:r>
          <w:rPr>
            <w:color w:val="0000FF"/>
          </w:rPr>
          <w:t>пункта 3</w:t>
        </w:r>
      </w:hyperlink>
      <w:r>
        <w:t xml:space="preserve"> настоящей Методики.</w:t>
      </w:r>
    </w:p>
    <w:p w:rsidR="006C7868" w:rsidRDefault="006C7868">
      <w:pPr>
        <w:pStyle w:val="ConsPlusNormal"/>
        <w:spacing w:before="220"/>
        <w:ind w:firstLine="540"/>
        <w:jc w:val="both"/>
      </w:pPr>
      <w:r>
        <w:t>6.2. Основаниями отказа кандидату в участии в конкурсе являются:</w:t>
      </w:r>
    </w:p>
    <w:p w:rsidR="006C7868" w:rsidRDefault="006C7868">
      <w:pPr>
        <w:pStyle w:val="ConsPlusNormal"/>
        <w:spacing w:before="220"/>
        <w:ind w:firstLine="540"/>
        <w:jc w:val="both"/>
      </w:pPr>
      <w:r>
        <w:t>несоответствие квалификационным требованиям к вакантной должности руководителя учреждениям также в связи с ограничениями, установленными законодательством Российской Федерации;</w:t>
      </w:r>
    </w:p>
    <w:p w:rsidR="006C7868" w:rsidRDefault="006C7868">
      <w:pPr>
        <w:pStyle w:val="ConsPlusNormal"/>
        <w:spacing w:before="220"/>
        <w:ind w:firstLine="540"/>
        <w:jc w:val="both"/>
      </w:pPr>
      <w:r>
        <w:t xml:space="preserve">несвоевременное представление документов, представление их не в полном объеме или с </w:t>
      </w:r>
      <w:r>
        <w:lastRenderedPageBreak/>
        <w:t>нарушением правил оформления.</w:t>
      </w:r>
    </w:p>
    <w:p w:rsidR="006C7868" w:rsidRDefault="006C7868">
      <w:pPr>
        <w:pStyle w:val="ConsPlusNormal"/>
        <w:spacing w:before="220"/>
        <w:ind w:firstLine="540"/>
        <w:jc w:val="both"/>
      </w:pPr>
      <w: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6C7868" w:rsidRDefault="006C7868">
      <w:pPr>
        <w:pStyle w:val="ConsPlusNormal"/>
        <w:spacing w:before="220"/>
        <w:ind w:firstLine="540"/>
        <w:jc w:val="both"/>
      </w:pPr>
      <w:r>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6C7868" w:rsidRDefault="006C7868">
      <w:pPr>
        <w:pStyle w:val="ConsPlusNormal"/>
        <w:spacing w:before="220"/>
        <w:ind w:firstLine="540"/>
        <w:jc w:val="both"/>
      </w:pPr>
      <w:r>
        <w:t xml:space="preserve">Комиссия информирует кандидатов, допущенных к участию во втором этапе конкурса, не </w:t>
      </w:r>
      <w:proofErr w:type="gramStart"/>
      <w:r>
        <w:t>позднее</w:t>
      </w:r>
      <w:proofErr w:type="gramEnd"/>
      <w:r>
        <w:t xml:space="preserve">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6C7868" w:rsidRDefault="006C7868">
      <w:pPr>
        <w:pStyle w:val="ConsPlusNormal"/>
        <w:spacing w:before="220"/>
        <w:ind w:firstLine="540"/>
        <w:jc w:val="both"/>
      </w:pPr>
      <w: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6C7868" w:rsidRDefault="006C7868">
      <w:pPr>
        <w:pStyle w:val="ConsPlusNormal"/>
        <w:spacing w:before="220"/>
        <w:ind w:firstLine="540"/>
        <w:jc w:val="both"/>
      </w:pPr>
      <w:r>
        <w:t>8. Второй этап конкурса заключается в оценке профессиональных качеств кандидатов.</w:t>
      </w:r>
    </w:p>
    <w:p w:rsidR="006C7868" w:rsidRDefault="006C7868">
      <w:pPr>
        <w:pStyle w:val="ConsPlusNormal"/>
        <w:spacing w:before="220"/>
        <w:ind w:firstLine="540"/>
        <w:jc w:val="both"/>
      </w:pPr>
      <w:r>
        <w:t>8.1.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rsidR="006C7868" w:rsidRDefault="006C7868">
      <w:pPr>
        <w:pStyle w:val="ConsPlusNormal"/>
        <w:spacing w:before="220"/>
        <w:ind w:firstLine="540"/>
        <w:jc w:val="both"/>
      </w:pPr>
      <w:r>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rsidR="006C7868" w:rsidRDefault="006C7868">
      <w:pPr>
        <w:pStyle w:val="ConsPlusNormal"/>
        <w:spacing w:before="220"/>
        <w:ind w:firstLine="540"/>
        <w:jc w:val="both"/>
      </w:pPr>
      <w:r>
        <w:t>8.3. Для оценки профессионального уровня кандидатов на втором этапе конкурса Комиссия применяет следующие методы (испытания):</w:t>
      </w:r>
    </w:p>
    <w:p w:rsidR="006C7868" w:rsidRDefault="006C7868">
      <w:pPr>
        <w:pStyle w:val="ConsPlusNormal"/>
        <w:spacing w:before="220"/>
        <w:ind w:firstLine="540"/>
        <w:jc w:val="both"/>
      </w:pPr>
      <w:r>
        <w:t>а) письменное тестирование;</w:t>
      </w:r>
    </w:p>
    <w:p w:rsidR="006C7868" w:rsidRDefault="006C7868">
      <w:pPr>
        <w:pStyle w:val="ConsPlusNormal"/>
        <w:spacing w:before="220"/>
        <w:ind w:firstLine="540"/>
        <w:jc w:val="both"/>
      </w:pPr>
      <w:r>
        <w:t>б) индивидуальное собеседование;</w:t>
      </w:r>
    </w:p>
    <w:p w:rsidR="006C7868" w:rsidRDefault="006C7868">
      <w:pPr>
        <w:pStyle w:val="ConsPlusNormal"/>
        <w:spacing w:before="220"/>
        <w:ind w:firstLine="540"/>
        <w:jc w:val="both"/>
      </w:pPr>
      <w:r>
        <w:t>в) анкетирование;</w:t>
      </w:r>
    </w:p>
    <w:p w:rsidR="006C7868" w:rsidRDefault="006C7868">
      <w:pPr>
        <w:pStyle w:val="ConsPlusNormal"/>
        <w:spacing w:before="220"/>
        <w:ind w:firstLine="540"/>
        <w:jc w:val="both"/>
      </w:pPr>
      <w:r>
        <w:t>г) проведение групповых дискуссий;</w:t>
      </w:r>
    </w:p>
    <w:p w:rsidR="006C7868" w:rsidRDefault="006C7868">
      <w:pPr>
        <w:pStyle w:val="ConsPlusNormal"/>
        <w:spacing w:before="220"/>
        <w:ind w:firstLine="540"/>
        <w:jc w:val="both"/>
      </w:pPr>
      <w:r>
        <w:t>д) написание реферата.</w:t>
      </w:r>
    </w:p>
    <w:p w:rsidR="006C7868" w:rsidRDefault="006C7868">
      <w:pPr>
        <w:pStyle w:val="ConsPlusNormal"/>
        <w:spacing w:before="220"/>
        <w:ind w:firstLine="540"/>
        <w:jc w:val="both"/>
      </w:pPr>
      <w:r>
        <w:t>8.4.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w:t>
      </w:r>
    </w:p>
    <w:p w:rsidR="006C7868" w:rsidRDefault="006C7868">
      <w:pPr>
        <w:pStyle w:val="ConsPlusNormal"/>
        <w:spacing w:before="220"/>
        <w:ind w:firstLine="540"/>
        <w:jc w:val="both"/>
      </w:pPr>
      <w:r>
        <w:t>Методы (испытания) оцениваются комиссией по 10-ти бальной шкале (кроме письменного тестирования).</w:t>
      </w:r>
    </w:p>
    <w:p w:rsidR="006C7868" w:rsidRDefault="006C7868">
      <w:pPr>
        <w:pStyle w:val="ConsPlusNormal"/>
        <w:spacing w:before="220"/>
        <w:ind w:firstLine="540"/>
        <w:jc w:val="both"/>
      </w:pPr>
      <w:r>
        <w:t>В случае выявления победителя конкурса на вакантную должность только одним из названных методов конкурс может считаться завершенным.</w:t>
      </w:r>
    </w:p>
    <w:p w:rsidR="006C7868" w:rsidRDefault="006C7868">
      <w:pPr>
        <w:pStyle w:val="ConsPlusNormal"/>
        <w:spacing w:before="220"/>
        <w:ind w:firstLine="540"/>
        <w:jc w:val="both"/>
      </w:pPr>
      <w:r>
        <w:t xml:space="preserve">9. Тестирование кандидатов на вакантную должность руководителя учреждения проводится по единому перечню теоретических вопросов.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r:id="rId4" w:history="1">
        <w:r>
          <w:rPr>
            <w:color w:val="0000FF"/>
          </w:rPr>
          <w:t>Конституции</w:t>
        </w:r>
      </w:hyperlink>
      <w:r>
        <w:t xml:space="preserve"> Российской Федерации, </w:t>
      </w:r>
      <w:hyperlink r:id="rId5" w:history="1">
        <w:r>
          <w:rPr>
            <w:color w:val="0000FF"/>
          </w:rPr>
          <w:t>Конституции</w:t>
        </w:r>
      </w:hyperlink>
      <w:r>
        <w:t xml:space="preserve"> Республики Дагестан, гражданского, трудового, налогового и </w:t>
      </w:r>
      <w:proofErr w:type="spellStart"/>
      <w:r>
        <w:t>антикоррупционного</w:t>
      </w:r>
      <w:proofErr w:type="spellEnd"/>
      <w:r>
        <w:t xml:space="preserve"> законодательства, информационных технологий и русского языка.</w:t>
      </w:r>
    </w:p>
    <w:p w:rsidR="006C7868" w:rsidRDefault="006C7868">
      <w:pPr>
        <w:pStyle w:val="ConsPlusNormal"/>
        <w:spacing w:before="220"/>
        <w:ind w:firstLine="540"/>
        <w:jc w:val="both"/>
      </w:pPr>
      <w:r>
        <w:lastRenderedPageBreak/>
        <w:t>Кандидатам на вакантную должность предоставляется одинаковое время для подготовки ответов на тесты.</w:t>
      </w:r>
    </w:p>
    <w:p w:rsidR="006C7868" w:rsidRDefault="006C7868">
      <w:pPr>
        <w:pStyle w:val="ConsPlusNormal"/>
        <w:spacing w:before="220"/>
        <w:ind w:firstLine="540"/>
        <w:jc w:val="both"/>
      </w:pPr>
      <w:r>
        <w:t>Подведение результатов тестирования основывается на количестве правильных ответов.</w:t>
      </w:r>
    </w:p>
    <w:p w:rsidR="006C7868" w:rsidRDefault="006C7868">
      <w:pPr>
        <w:pStyle w:val="ConsPlusNormal"/>
        <w:spacing w:before="220"/>
        <w:ind w:firstLine="540"/>
        <w:jc w:val="both"/>
      </w:pPr>
      <w:r>
        <w:t>Тест должен содержать не менее 40 и не более 60 вопросов.</w:t>
      </w:r>
    </w:p>
    <w:p w:rsidR="006C7868" w:rsidRDefault="006C7868">
      <w:pPr>
        <w:pStyle w:val="ConsPlusNormal"/>
        <w:spacing w:before="220"/>
        <w:ind w:firstLine="540"/>
        <w:jc w:val="both"/>
      </w:pPr>
      <w:r>
        <w:t>На каждый вопрос теста может быть только один верный вариант ответа.</w:t>
      </w:r>
    </w:p>
    <w:p w:rsidR="006C7868" w:rsidRDefault="006C7868">
      <w:pPr>
        <w:pStyle w:val="ConsPlusNormal"/>
        <w:spacing w:before="220"/>
        <w:ind w:firstLine="540"/>
        <w:jc w:val="both"/>
      </w:pPr>
      <w: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t>дств хр</w:t>
      </w:r>
      <w:proofErr w:type="gramEnd"/>
      <w:r>
        <w:t>анения и передачи информации, выход кандидатов за пределы помещения, в котором проходит тестирование.</w:t>
      </w:r>
    </w:p>
    <w:p w:rsidR="006C7868" w:rsidRDefault="006C7868">
      <w:pPr>
        <w:pStyle w:val="ConsPlusNormal"/>
        <w:spacing w:before="220"/>
        <w:ind w:firstLine="540"/>
        <w:jc w:val="both"/>
      </w:pPr>
      <w:r>
        <w:t>По результатам тестирования кандидатам выставляется:</w:t>
      </w:r>
    </w:p>
    <w:p w:rsidR="006C7868" w:rsidRDefault="006C7868">
      <w:pPr>
        <w:pStyle w:val="ConsPlusNormal"/>
        <w:spacing w:before="220"/>
        <w:ind w:firstLine="540"/>
        <w:jc w:val="both"/>
      </w:pPr>
      <w:r>
        <w:t>5 баллов, если даны правильные ответы на 100 проц. вопросов;</w:t>
      </w:r>
    </w:p>
    <w:p w:rsidR="006C7868" w:rsidRDefault="006C7868">
      <w:pPr>
        <w:pStyle w:val="ConsPlusNormal"/>
        <w:spacing w:before="220"/>
        <w:ind w:firstLine="540"/>
        <w:jc w:val="both"/>
      </w:pPr>
      <w:r>
        <w:t>4 балла, если даны правильные ответы на 95-99 проц. вопросов;</w:t>
      </w:r>
    </w:p>
    <w:p w:rsidR="006C7868" w:rsidRDefault="006C7868">
      <w:pPr>
        <w:pStyle w:val="ConsPlusNormal"/>
        <w:spacing w:before="220"/>
        <w:ind w:firstLine="540"/>
        <w:jc w:val="both"/>
      </w:pPr>
      <w:r>
        <w:t>3 балла, если даны правильные ответы на 85-94 проц. вопросов;</w:t>
      </w:r>
    </w:p>
    <w:p w:rsidR="006C7868" w:rsidRDefault="006C7868">
      <w:pPr>
        <w:pStyle w:val="ConsPlusNormal"/>
        <w:spacing w:before="220"/>
        <w:ind w:firstLine="540"/>
        <w:jc w:val="both"/>
      </w:pPr>
      <w:r>
        <w:t>2 балла, если даны правильные ответы на 75-84 проц. вопросов;</w:t>
      </w:r>
    </w:p>
    <w:p w:rsidR="006C7868" w:rsidRDefault="006C7868">
      <w:pPr>
        <w:pStyle w:val="ConsPlusNormal"/>
        <w:spacing w:before="220"/>
        <w:ind w:firstLine="540"/>
        <w:jc w:val="both"/>
      </w:pPr>
      <w:r>
        <w:t>1 балл, если даны правильные ответы на 70-74 проц. вопросов.</w:t>
      </w:r>
    </w:p>
    <w:p w:rsidR="006C7868" w:rsidRDefault="006C7868">
      <w:pPr>
        <w:pStyle w:val="ConsPlusNormal"/>
        <w:spacing w:before="220"/>
        <w:ind w:firstLine="540"/>
        <w:jc w:val="both"/>
      </w:pPr>
      <w:r>
        <w:t>Тестирование считается пройденным, если кандидат правильно ответил на 70 и более процентов заданных вопросов.</w:t>
      </w:r>
    </w:p>
    <w:p w:rsidR="006C7868" w:rsidRDefault="006C7868">
      <w:pPr>
        <w:pStyle w:val="ConsPlusNormal"/>
        <w:spacing w:before="220"/>
        <w:ind w:firstLine="540"/>
        <w:jc w:val="both"/>
      </w:pPr>
      <w:r>
        <w:t>10. Индивидуальное собеседование:</w:t>
      </w:r>
    </w:p>
    <w:p w:rsidR="006C7868" w:rsidRDefault="006C7868">
      <w:pPr>
        <w:pStyle w:val="ConsPlusNormal"/>
        <w:spacing w:before="220"/>
        <w:ind w:firstLine="540"/>
        <w:jc w:val="both"/>
      </w:pPr>
      <w:r>
        <w:t>индивидуальное собеседование заключается в устных ответах кандидатов на вопросы, задаваемые членами конкурсной комиссии.</w:t>
      </w:r>
    </w:p>
    <w:p w:rsidR="006C7868" w:rsidRDefault="006C7868">
      <w:pPr>
        <w:pStyle w:val="ConsPlusNormal"/>
        <w:spacing w:before="220"/>
        <w:ind w:firstLine="540"/>
        <w:jc w:val="both"/>
      </w:pPr>
      <w:r>
        <w:t>Результаты индивидуального собеседования оцениваются членами конкурсной комиссии:</w:t>
      </w:r>
    </w:p>
    <w:p w:rsidR="006C7868" w:rsidRDefault="006C7868">
      <w:pPr>
        <w:pStyle w:val="ConsPlusNormal"/>
        <w:spacing w:before="220"/>
        <w:ind w:firstLine="540"/>
        <w:jc w:val="both"/>
      </w:pPr>
      <w:r>
        <w:t>1 - полное отсутствие знаний, профессионально-функциональных умений по данной должности;</w:t>
      </w:r>
    </w:p>
    <w:p w:rsidR="006C7868" w:rsidRDefault="006C7868">
      <w:pPr>
        <w:pStyle w:val="ConsPlusNormal"/>
        <w:spacing w:before="220"/>
        <w:ind w:firstLine="540"/>
        <w:jc w:val="both"/>
      </w:pPr>
      <w:r>
        <w:t>2 - отсутствие знаний и профессионально-функциональных умений по данной должности;</w:t>
      </w:r>
    </w:p>
    <w:p w:rsidR="006C7868" w:rsidRDefault="006C7868">
      <w:pPr>
        <w:pStyle w:val="ConsPlusNormal"/>
        <w:spacing w:before="220"/>
        <w:ind w:firstLine="540"/>
        <w:jc w:val="both"/>
      </w:pPr>
      <w:r>
        <w:t>3 - профессионально-функциональные знания и умения по данной должности очень незначительные;</w:t>
      </w:r>
    </w:p>
    <w:p w:rsidR="006C7868" w:rsidRDefault="006C7868">
      <w:pPr>
        <w:pStyle w:val="ConsPlusNormal"/>
        <w:spacing w:before="220"/>
        <w:ind w:firstLine="540"/>
        <w:jc w:val="both"/>
      </w:pPr>
      <w:r>
        <w:t>4 - уровень и характер знаний и умений не соответствуют направлению деятельности данного учреждения;</w:t>
      </w:r>
    </w:p>
    <w:p w:rsidR="006C7868" w:rsidRDefault="006C7868">
      <w:pPr>
        <w:pStyle w:val="ConsPlusNormal"/>
        <w:spacing w:before="220"/>
        <w:ind w:firstLine="540"/>
        <w:jc w:val="both"/>
      </w:pPr>
      <w:r>
        <w:t>5 - отсутствие умений применения профессионально-функциональных знаний по данной должности;</w:t>
      </w:r>
    </w:p>
    <w:p w:rsidR="006C7868" w:rsidRDefault="006C7868">
      <w:pPr>
        <w:pStyle w:val="ConsPlusNormal"/>
        <w:spacing w:before="220"/>
        <w:ind w:firstLine="540"/>
        <w:jc w:val="both"/>
      </w:pPr>
      <w:r>
        <w:t>6 - недостаточно профессионально-функциональных знаний и умений по данной должности;</w:t>
      </w:r>
    </w:p>
    <w:p w:rsidR="006C7868" w:rsidRDefault="006C7868">
      <w:pPr>
        <w:pStyle w:val="ConsPlusNormal"/>
        <w:spacing w:before="220"/>
        <w:ind w:firstLine="540"/>
        <w:jc w:val="both"/>
      </w:pPr>
      <w:r>
        <w:t>7 -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6C7868" w:rsidRDefault="006C7868">
      <w:pPr>
        <w:pStyle w:val="ConsPlusNormal"/>
        <w:spacing w:before="220"/>
        <w:ind w:firstLine="540"/>
        <w:jc w:val="both"/>
      </w:pPr>
      <w:r>
        <w:t>8 - обладает достаточными профессионально-функциональными знаниями и умениями по данной должности;</w:t>
      </w:r>
    </w:p>
    <w:p w:rsidR="006C7868" w:rsidRDefault="006C7868">
      <w:pPr>
        <w:pStyle w:val="ConsPlusNormal"/>
        <w:spacing w:before="220"/>
        <w:ind w:firstLine="540"/>
        <w:jc w:val="both"/>
      </w:pPr>
      <w:r>
        <w:lastRenderedPageBreak/>
        <w:t>9 -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rsidR="006C7868" w:rsidRDefault="006C7868">
      <w:pPr>
        <w:pStyle w:val="ConsPlusNormal"/>
        <w:spacing w:before="220"/>
        <w:ind w:firstLine="540"/>
        <w:jc w:val="both"/>
      </w:pPr>
      <w:r>
        <w:t>10 - полностью соответствует квалификационным требованиям по соответствующей должности.</w:t>
      </w:r>
    </w:p>
    <w:p w:rsidR="006C7868" w:rsidRDefault="006C7868">
      <w:pPr>
        <w:pStyle w:val="ConsPlusNormal"/>
        <w:spacing w:before="220"/>
        <w:ind w:firstLine="540"/>
        <w:jc w:val="both"/>
      </w:pPr>
      <w:r>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 xml:space="preserve">По окончании индивидуального собеседования с кандидатом каждый член конкурсной комиссии заносит в конкурсный бюллетень, составляемый по </w:t>
      </w:r>
      <w:hyperlink w:anchor="P436" w:history="1">
        <w:r>
          <w:rPr>
            <w:color w:val="0000FF"/>
          </w:rPr>
          <w:t>форме</w:t>
        </w:r>
      </w:hyperlink>
      <w:r>
        <w:t xml:space="preserve"> согласно приложению N 4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rsidR="006C7868" w:rsidRDefault="006C7868">
      <w:pPr>
        <w:pStyle w:val="ConsPlusNormal"/>
        <w:spacing w:before="220"/>
        <w:ind w:firstLine="540"/>
        <w:jc w:val="both"/>
      </w:pPr>
      <w:r>
        <w:t>11. Проведение групповых дискуссий базируется на практических вопросах - конкретных ситуациях, заранее подготовленных Комиссией.</w:t>
      </w:r>
    </w:p>
    <w:p w:rsidR="006C7868" w:rsidRDefault="006C7868">
      <w:pPr>
        <w:pStyle w:val="ConsPlusNormal"/>
        <w:spacing w:before="220"/>
        <w:ind w:firstLine="540"/>
        <w:jc w:val="both"/>
      </w:pPr>
      <w: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6C7868" w:rsidRDefault="006C7868">
      <w:pPr>
        <w:pStyle w:val="ConsPlusNormal"/>
        <w:spacing w:before="220"/>
        <w:ind w:firstLine="540"/>
        <w:jc w:val="both"/>
      </w:pPr>
      <w: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6C7868" w:rsidRDefault="006C7868">
      <w:pPr>
        <w:pStyle w:val="ConsPlusNormal"/>
        <w:spacing w:before="220"/>
        <w:ind w:firstLine="540"/>
        <w:jc w:val="both"/>
      </w:pPr>
      <w: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12.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rsidR="006C7868" w:rsidRDefault="006C7868">
      <w:pPr>
        <w:pStyle w:val="ConsPlusNormal"/>
        <w:spacing w:before="220"/>
        <w:ind w:firstLine="540"/>
        <w:jc w:val="both"/>
      </w:pPr>
      <w:r>
        <w:t>Кандидаты на вакантную должность пишут реферат на одинаковую тему и располагают одним и тем же временем для его подготовки.</w:t>
      </w:r>
    </w:p>
    <w:p w:rsidR="006C7868" w:rsidRDefault="006C7868">
      <w:pPr>
        <w:pStyle w:val="ConsPlusNormal"/>
        <w:spacing w:before="220"/>
        <w:ind w:firstLine="540"/>
        <w:jc w:val="both"/>
      </w:pPr>
      <w:r>
        <w:t>Комиссия оценивает рефераты по качеству и глубине изложения материала, полноте раскрытия вопроса.</w:t>
      </w:r>
    </w:p>
    <w:p w:rsidR="006C7868" w:rsidRDefault="006C7868">
      <w:pPr>
        <w:pStyle w:val="ConsPlusNormal"/>
        <w:spacing w:before="220"/>
        <w:ind w:firstLine="540"/>
        <w:jc w:val="both"/>
      </w:pPr>
      <w:r>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rsidR="006C7868" w:rsidRDefault="006C7868">
      <w:pPr>
        <w:pStyle w:val="ConsPlusNormal"/>
        <w:spacing w:before="220"/>
        <w:ind w:firstLine="540"/>
        <w:jc w:val="both"/>
      </w:pPr>
      <w:r>
        <w:t xml:space="preserve">13. Итоговый балл кандидата определяется как </w:t>
      </w:r>
      <w:proofErr w:type="gramStart"/>
      <w:r>
        <w:t>средне арифметический</w:t>
      </w:r>
      <w:proofErr w:type="gramEnd"/>
      <w:r>
        <w:t xml:space="preserve"> балл из суммы баллов, выставленных кандидату Комиссией по результатам всех пройденных испытаний.</w:t>
      </w:r>
    </w:p>
    <w:p w:rsidR="006C7868" w:rsidRDefault="006C7868">
      <w:pPr>
        <w:pStyle w:val="ConsPlusNormal"/>
        <w:spacing w:before="220"/>
        <w:ind w:firstLine="540"/>
        <w:jc w:val="both"/>
      </w:pPr>
      <w:r>
        <w:t>14. Победителем признается кандидат, который набрал наибольшее количество баллов.</w:t>
      </w:r>
    </w:p>
    <w:p w:rsidR="006C7868" w:rsidRDefault="006C7868">
      <w:pPr>
        <w:pStyle w:val="ConsPlusNormal"/>
        <w:spacing w:before="220"/>
        <w:ind w:firstLine="540"/>
        <w:jc w:val="both"/>
      </w:pPr>
      <w: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6C7868" w:rsidRDefault="006C7868">
      <w:pPr>
        <w:pStyle w:val="ConsPlusNormal"/>
        <w:spacing w:before="220"/>
        <w:ind w:firstLine="540"/>
        <w:jc w:val="both"/>
      </w:pPr>
      <w:r>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rsidR="006C7868" w:rsidRDefault="006C7868">
      <w:pPr>
        <w:pStyle w:val="ConsPlusNormal"/>
        <w:spacing w:before="220"/>
        <w:ind w:firstLine="540"/>
        <w:jc w:val="both"/>
      </w:pPr>
      <w:r>
        <w:t xml:space="preserve">16. В случае если в результате проведения конкурса не было выявлено кандидата, </w:t>
      </w:r>
      <w:r>
        <w:lastRenderedPageBreak/>
        <w:t>отвечающего требованиям, предъявляемым по должности, Министерство принимает решение о проведении повторного конкурса.</w:t>
      </w:r>
    </w:p>
    <w:p w:rsidR="006C7868" w:rsidRDefault="006C7868">
      <w:pPr>
        <w:pStyle w:val="ConsPlusNormal"/>
        <w:spacing w:before="220"/>
        <w:ind w:firstLine="540"/>
        <w:jc w:val="both"/>
      </w:pPr>
      <w:r>
        <w:t>17. В случае отказа кандидата, победившего в конкурсе, заключить трудовой договор на вакантную должность, Министерство принимает решение об объявлении повторного конкурса.</w:t>
      </w: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right"/>
        <w:outlineLvl w:val="1"/>
      </w:pPr>
      <w:r>
        <w:t>Приложение N 3</w:t>
      </w:r>
    </w:p>
    <w:p w:rsidR="006C7868" w:rsidRDefault="006C7868">
      <w:pPr>
        <w:pStyle w:val="ConsPlusNormal"/>
        <w:jc w:val="right"/>
      </w:pPr>
      <w:r>
        <w:t>к Методике проведения конкурса</w:t>
      </w:r>
    </w:p>
    <w:p w:rsidR="006C7868" w:rsidRDefault="006C7868">
      <w:pPr>
        <w:pStyle w:val="ConsPlusNormal"/>
        <w:jc w:val="right"/>
      </w:pPr>
      <w:r>
        <w:t>на замещение вакантной должности</w:t>
      </w:r>
    </w:p>
    <w:p w:rsidR="006C7868" w:rsidRDefault="006C7868">
      <w:pPr>
        <w:pStyle w:val="ConsPlusNormal"/>
        <w:jc w:val="right"/>
      </w:pPr>
      <w:r>
        <w:t>руководителя государственного учреждения</w:t>
      </w:r>
    </w:p>
    <w:p w:rsidR="006C7868" w:rsidRDefault="006C7868">
      <w:pPr>
        <w:pStyle w:val="ConsPlusNormal"/>
        <w:jc w:val="right"/>
      </w:pPr>
      <w:r>
        <w:t xml:space="preserve">Республики Дагестан, </w:t>
      </w:r>
      <w:proofErr w:type="gramStart"/>
      <w:r>
        <w:t>подведомственного</w:t>
      </w:r>
      <w:proofErr w:type="gramEnd"/>
    </w:p>
    <w:p w:rsidR="006C7868" w:rsidRDefault="006C7868">
      <w:pPr>
        <w:pStyle w:val="ConsPlusNormal"/>
        <w:jc w:val="right"/>
      </w:pPr>
      <w:r>
        <w:t>Министерству труда и социального развития</w:t>
      </w:r>
    </w:p>
    <w:p w:rsidR="006C7868" w:rsidRDefault="006C7868">
      <w:pPr>
        <w:pStyle w:val="ConsPlusNormal"/>
        <w:jc w:val="right"/>
      </w:pPr>
      <w:r>
        <w:t>Республики Дагестан</w:t>
      </w:r>
    </w:p>
    <w:p w:rsidR="006C7868" w:rsidRDefault="006C7868">
      <w:pPr>
        <w:pStyle w:val="ConsPlusNormal"/>
        <w:jc w:val="both"/>
      </w:pPr>
    </w:p>
    <w:p w:rsidR="006C7868" w:rsidRDefault="006C7868">
      <w:pPr>
        <w:pStyle w:val="ConsPlusNonformat"/>
        <w:jc w:val="both"/>
      </w:pPr>
      <w:bookmarkStart w:id="2" w:name="P217"/>
      <w:bookmarkEnd w:id="2"/>
      <w:r>
        <w:t xml:space="preserve">                                  АНКЕТА</w:t>
      </w:r>
    </w:p>
    <w:p w:rsidR="006C7868" w:rsidRDefault="006C7868">
      <w:pPr>
        <w:pStyle w:val="ConsPlusNonformat"/>
        <w:jc w:val="both"/>
      </w:pPr>
      <w:r>
        <w:t xml:space="preserve">                       (заполняется собственноручно)</w:t>
      </w:r>
    </w:p>
    <w:p w:rsidR="006C7868" w:rsidRDefault="006C7868">
      <w:pPr>
        <w:pStyle w:val="ConsPlusNonformat"/>
        <w:jc w:val="both"/>
      </w:pPr>
    </w:p>
    <w:p w:rsidR="006C7868" w:rsidRDefault="006C7868">
      <w:pPr>
        <w:pStyle w:val="ConsPlusNonformat"/>
        <w:jc w:val="both"/>
      </w:pPr>
      <w:r>
        <w:t xml:space="preserve">    1. Фамилия ___________________________________________ ┌────────────┐</w:t>
      </w:r>
    </w:p>
    <w:p w:rsidR="006C7868" w:rsidRDefault="006C7868">
      <w:pPr>
        <w:pStyle w:val="ConsPlusNonformat"/>
        <w:jc w:val="both"/>
      </w:pPr>
      <w:r>
        <w:t xml:space="preserve">       Имя _______________________________________________ │            </w:t>
      </w:r>
      <w:proofErr w:type="spellStart"/>
      <w:r>
        <w:t>│</w:t>
      </w:r>
      <w:proofErr w:type="spellEnd"/>
    </w:p>
    <w:p w:rsidR="006C7868" w:rsidRDefault="006C7868">
      <w:pPr>
        <w:pStyle w:val="ConsPlusNonformat"/>
        <w:jc w:val="both"/>
      </w:pPr>
      <w:r>
        <w:t xml:space="preserve">       Отчество __________________________________________ │    Место   │</w:t>
      </w:r>
    </w:p>
    <w:p w:rsidR="006C7868" w:rsidRDefault="006C7868">
      <w:pPr>
        <w:pStyle w:val="ConsPlusNonformat"/>
        <w:jc w:val="both"/>
      </w:pPr>
      <w:r>
        <w:t xml:space="preserve">                                                           │     для    │</w:t>
      </w:r>
    </w:p>
    <w:p w:rsidR="006C7868" w:rsidRDefault="006C7868">
      <w:pPr>
        <w:pStyle w:val="ConsPlusNonformat"/>
        <w:jc w:val="both"/>
      </w:pPr>
      <w:r>
        <w:t xml:space="preserve">                                                           </w:t>
      </w:r>
      <w:proofErr w:type="spellStart"/>
      <w:r>
        <w:t>│фотокарточки│</w:t>
      </w:r>
      <w:proofErr w:type="spellEnd"/>
    </w:p>
    <w:p w:rsidR="006C7868" w:rsidRDefault="006C7868">
      <w:pPr>
        <w:pStyle w:val="ConsPlusNonformat"/>
        <w:jc w:val="both"/>
      </w:pPr>
      <w:r>
        <w:t xml:space="preserve">                                                           │            </w:t>
      </w:r>
      <w:proofErr w:type="spellStart"/>
      <w:r>
        <w:t>│</w:t>
      </w:r>
      <w:proofErr w:type="spellEnd"/>
    </w:p>
    <w:p w:rsidR="006C7868" w:rsidRDefault="006C7868">
      <w:pPr>
        <w:pStyle w:val="ConsPlusNonformat"/>
        <w:jc w:val="both"/>
      </w:pPr>
      <w:r>
        <w:t xml:space="preserve">                                                           │            </w:t>
      </w:r>
      <w:proofErr w:type="spellStart"/>
      <w:r>
        <w:t>│</w:t>
      </w:r>
      <w:proofErr w:type="spellEnd"/>
    </w:p>
    <w:p w:rsidR="006C7868" w:rsidRDefault="006C7868">
      <w:pPr>
        <w:pStyle w:val="ConsPlusNonformat"/>
        <w:jc w:val="both"/>
      </w:pPr>
      <w:r>
        <w:t xml:space="preserve">                                                           └────────────┘</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862"/>
        <w:gridCol w:w="3515"/>
      </w:tblGrid>
      <w:tr w:rsidR="006C7868">
        <w:tc>
          <w:tcPr>
            <w:tcW w:w="567" w:type="dxa"/>
          </w:tcPr>
          <w:p w:rsidR="006C7868" w:rsidRDefault="006C7868">
            <w:pPr>
              <w:pStyle w:val="ConsPlusNormal"/>
              <w:jc w:val="center"/>
            </w:pPr>
            <w:r>
              <w:t>2.</w:t>
            </w:r>
          </w:p>
        </w:tc>
        <w:tc>
          <w:tcPr>
            <w:tcW w:w="4862" w:type="dxa"/>
          </w:tcPr>
          <w:p w:rsidR="006C7868" w:rsidRDefault="006C7868">
            <w:pPr>
              <w:pStyle w:val="ConsPlusNormal"/>
            </w:pPr>
            <w:r>
              <w:t>Если изменяли фамилию, имя, или отчество, укажите, когда, где и по какой причине изменяли</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3.</w:t>
            </w:r>
          </w:p>
        </w:tc>
        <w:tc>
          <w:tcPr>
            <w:tcW w:w="4862" w:type="dxa"/>
          </w:tcPr>
          <w:p w:rsidR="006C7868" w:rsidRDefault="006C7868">
            <w:pPr>
              <w:pStyle w:val="ConsPlusNormal"/>
            </w:pPr>
            <w:proofErr w:type="gramStart"/>
            <w:r>
              <w:t>Число, месяц и год, место рождения (село, деревня, город, район, область, край, республика, страна)</w:t>
            </w:r>
            <w:proofErr w:type="gramEnd"/>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4.</w:t>
            </w:r>
          </w:p>
        </w:tc>
        <w:tc>
          <w:tcPr>
            <w:tcW w:w="4862" w:type="dxa"/>
          </w:tcPr>
          <w:p w:rsidR="006C7868" w:rsidRDefault="006C7868">
            <w:pPr>
              <w:pStyle w:val="ConsPlusNormal"/>
            </w:pPr>
            <w:r>
              <w:t>Национальность</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5.</w:t>
            </w:r>
          </w:p>
        </w:tc>
        <w:tc>
          <w:tcPr>
            <w:tcW w:w="4862" w:type="dxa"/>
          </w:tcPr>
          <w:p w:rsidR="006C7868" w:rsidRDefault="006C7868">
            <w:pPr>
              <w:pStyle w:val="ConsPlusNormal"/>
            </w:pPr>
            <w:r>
              <w:t>Гражданство (если изменяли, то укажите, когда и по какой причине, если имеете гражданство другого государства - укажите)</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6.</w:t>
            </w:r>
          </w:p>
        </w:tc>
        <w:tc>
          <w:tcPr>
            <w:tcW w:w="4862" w:type="dxa"/>
          </w:tcPr>
          <w:p w:rsidR="006C7868" w:rsidRDefault="006C7868">
            <w:pPr>
              <w:pStyle w:val="ConsPlusNormal"/>
            </w:pPr>
            <w:r>
              <w:t>Образование (когда и какое учебное заведение окончили, номера дипломов)</w:t>
            </w:r>
          </w:p>
          <w:p w:rsidR="006C7868" w:rsidRDefault="006C7868">
            <w:pPr>
              <w:pStyle w:val="ConsPlusNormal"/>
            </w:pPr>
            <w:r>
              <w:t>Направление подготовки или специальность по диплому</w:t>
            </w:r>
          </w:p>
          <w:p w:rsidR="006C7868" w:rsidRDefault="006C7868">
            <w:pPr>
              <w:pStyle w:val="ConsPlusNormal"/>
            </w:pPr>
            <w:r>
              <w:t>Квалификация по диплому</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7.</w:t>
            </w:r>
          </w:p>
        </w:tc>
        <w:tc>
          <w:tcPr>
            <w:tcW w:w="4862" w:type="dxa"/>
          </w:tcPr>
          <w:p w:rsidR="006C7868" w:rsidRDefault="006C7868">
            <w:pPr>
              <w:pStyle w:val="ConsPlusNormal"/>
            </w:pPr>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6C7868" w:rsidRDefault="006C7868">
            <w:pPr>
              <w:pStyle w:val="ConsPlusNormal"/>
            </w:pPr>
            <w:r>
              <w:t>Ученая степень, ученое звание (когда присвоены, номера дипломов, аттестатов)</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lastRenderedPageBreak/>
              <w:t>8.</w:t>
            </w:r>
          </w:p>
        </w:tc>
        <w:tc>
          <w:tcPr>
            <w:tcW w:w="4862" w:type="dxa"/>
          </w:tcPr>
          <w:p w:rsidR="006C7868" w:rsidRDefault="006C7868">
            <w:pPr>
              <w:pStyle w:val="ConsPlusNormal"/>
            </w:pPr>
            <w:r>
              <w:t xml:space="preserve">Какими иностранными языками и языками </w:t>
            </w:r>
            <w:proofErr w:type="gramStart"/>
            <w:r>
              <w:t>народов</w:t>
            </w:r>
            <w:proofErr w:type="gramEnd"/>
            <w:r>
              <w:t xml:space="preserve"> Российской Федерации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3515" w:type="dxa"/>
          </w:tcPr>
          <w:p w:rsidR="006C7868" w:rsidRDefault="006C7868">
            <w:pPr>
              <w:pStyle w:val="ConsPlusNormal"/>
            </w:pPr>
          </w:p>
        </w:tc>
      </w:tr>
      <w:tr w:rsidR="006C7868">
        <w:tc>
          <w:tcPr>
            <w:tcW w:w="567" w:type="dxa"/>
          </w:tcPr>
          <w:p w:rsidR="006C7868" w:rsidRDefault="006C7868">
            <w:pPr>
              <w:pStyle w:val="ConsPlusNormal"/>
              <w:jc w:val="center"/>
            </w:pPr>
            <w:r>
              <w:t>9.</w:t>
            </w:r>
          </w:p>
        </w:tc>
        <w:tc>
          <w:tcPr>
            <w:tcW w:w="4862" w:type="dxa"/>
          </w:tcPr>
          <w:p w:rsidR="006C7868" w:rsidRDefault="006C7868">
            <w:pPr>
              <w:pStyle w:val="ConsPlusNormal"/>
            </w:pPr>
            <w:r>
              <w:t>Были ли Вы судимы (когда и за что)</w:t>
            </w:r>
          </w:p>
        </w:tc>
        <w:tc>
          <w:tcPr>
            <w:tcW w:w="3515"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10.  </w:t>
      </w:r>
      <w:proofErr w:type="gramStart"/>
      <w:r>
        <w:t>Выполняемая работа с начала трудовой деятельности (включая учебу в</w:t>
      </w:r>
      <w:proofErr w:type="gramEnd"/>
    </w:p>
    <w:p w:rsidR="006C7868" w:rsidRDefault="006C7868">
      <w:pPr>
        <w:pStyle w:val="ConsPlusNonformat"/>
        <w:jc w:val="both"/>
      </w:pPr>
      <w:r>
        <w:t xml:space="preserve">высших и средних специальных учебных заведениях, военную службу и работу </w:t>
      </w:r>
      <w:proofErr w:type="gramStart"/>
      <w:r>
        <w:t>по</w:t>
      </w:r>
      <w:proofErr w:type="gramEnd"/>
    </w:p>
    <w:p w:rsidR="006C7868" w:rsidRDefault="006C7868">
      <w:pPr>
        <w:pStyle w:val="ConsPlusNonformat"/>
        <w:jc w:val="both"/>
      </w:pPr>
      <w:r>
        <w:t>совместительству,  предпринимательскую деятельность и т.п.).</w:t>
      </w:r>
    </w:p>
    <w:p w:rsidR="006C7868" w:rsidRDefault="006C7868">
      <w:pPr>
        <w:pStyle w:val="ConsPlusNonformat"/>
        <w:jc w:val="both"/>
      </w:pPr>
      <w:r>
        <w:t xml:space="preserve">    При заполнении данного пункта необходимо именовать организации так, как</w:t>
      </w:r>
    </w:p>
    <w:p w:rsidR="006C7868" w:rsidRDefault="006C7868">
      <w:pPr>
        <w:pStyle w:val="ConsPlusNonformat"/>
        <w:jc w:val="both"/>
      </w:pPr>
      <w:r>
        <w:t>они  назывались  в  свое  время,  военную  службу  записывать  с  указанием</w:t>
      </w:r>
    </w:p>
    <w:p w:rsidR="006C7868" w:rsidRDefault="006C7868">
      <w:pPr>
        <w:pStyle w:val="ConsPlusNonformat"/>
        <w:jc w:val="both"/>
      </w:pPr>
      <w:r>
        <w:t>должности и номера воинской части.</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907"/>
        <w:gridCol w:w="3118"/>
        <w:gridCol w:w="2211"/>
      </w:tblGrid>
      <w:tr w:rsidR="006C7868">
        <w:tc>
          <w:tcPr>
            <w:tcW w:w="2438" w:type="dxa"/>
            <w:gridSpan w:val="2"/>
          </w:tcPr>
          <w:p w:rsidR="006C7868" w:rsidRDefault="006C7868">
            <w:pPr>
              <w:pStyle w:val="ConsPlusNormal"/>
              <w:jc w:val="center"/>
            </w:pPr>
            <w:r>
              <w:t>Месяц и год</w:t>
            </w:r>
          </w:p>
        </w:tc>
        <w:tc>
          <w:tcPr>
            <w:tcW w:w="3118" w:type="dxa"/>
          </w:tcPr>
          <w:p w:rsidR="006C7868" w:rsidRDefault="006C7868">
            <w:pPr>
              <w:pStyle w:val="ConsPlusNormal"/>
              <w:jc w:val="center"/>
            </w:pPr>
            <w:r>
              <w:t>Должность с указанием учреждения, организации, предприятия</w:t>
            </w:r>
          </w:p>
        </w:tc>
        <w:tc>
          <w:tcPr>
            <w:tcW w:w="2211" w:type="dxa"/>
          </w:tcPr>
          <w:p w:rsidR="006C7868" w:rsidRDefault="006C7868">
            <w:pPr>
              <w:pStyle w:val="ConsPlusNormal"/>
              <w:jc w:val="center"/>
            </w:pPr>
            <w:r>
              <w:t>Адрес организации (в т.ч. за границей)</w:t>
            </w:r>
          </w:p>
        </w:tc>
      </w:tr>
      <w:tr w:rsidR="006C7868">
        <w:tc>
          <w:tcPr>
            <w:tcW w:w="1531" w:type="dxa"/>
          </w:tcPr>
          <w:p w:rsidR="006C7868" w:rsidRDefault="006C7868">
            <w:pPr>
              <w:pStyle w:val="ConsPlusNormal"/>
              <w:jc w:val="center"/>
            </w:pPr>
            <w:r>
              <w:t>поступления</w:t>
            </w:r>
          </w:p>
        </w:tc>
        <w:tc>
          <w:tcPr>
            <w:tcW w:w="907" w:type="dxa"/>
          </w:tcPr>
          <w:p w:rsidR="006C7868" w:rsidRDefault="006C7868">
            <w:pPr>
              <w:pStyle w:val="ConsPlusNormal"/>
              <w:jc w:val="center"/>
            </w:pPr>
            <w:r>
              <w:t>ухода</w:t>
            </w: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r w:rsidR="006C7868">
        <w:tc>
          <w:tcPr>
            <w:tcW w:w="1531" w:type="dxa"/>
          </w:tcPr>
          <w:p w:rsidR="006C7868" w:rsidRDefault="006C7868">
            <w:pPr>
              <w:pStyle w:val="ConsPlusNormal"/>
            </w:pPr>
          </w:p>
        </w:tc>
        <w:tc>
          <w:tcPr>
            <w:tcW w:w="907" w:type="dxa"/>
          </w:tcPr>
          <w:p w:rsidR="006C7868" w:rsidRDefault="006C7868">
            <w:pPr>
              <w:pStyle w:val="ConsPlusNormal"/>
            </w:pPr>
          </w:p>
        </w:tc>
        <w:tc>
          <w:tcPr>
            <w:tcW w:w="3118" w:type="dxa"/>
          </w:tcPr>
          <w:p w:rsidR="006C7868" w:rsidRDefault="006C7868">
            <w:pPr>
              <w:pStyle w:val="ConsPlusNormal"/>
            </w:pPr>
          </w:p>
        </w:tc>
        <w:tc>
          <w:tcPr>
            <w:tcW w:w="2211"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11. Государственные награды, иные награды и знаки отличия</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 xml:space="preserve">    12.  Ваши  близкие  родственники (отец, мать, братья, сестры и дети), а</w:t>
      </w:r>
    </w:p>
    <w:p w:rsidR="006C7868" w:rsidRDefault="006C7868">
      <w:pPr>
        <w:pStyle w:val="ConsPlusNonformat"/>
        <w:jc w:val="both"/>
      </w:pPr>
      <w:r>
        <w:t xml:space="preserve">также  муж  (жена), в том числе </w:t>
      </w:r>
      <w:proofErr w:type="gramStart"/>
      <w:r>
        <w:t>бывшие</w:t>
      </w:r>
      <w:proofErr w:type="gramEnd"/>
      <w:r>
        <w:t>.</w:t>
      </w:r>
    </w:p>
    <w:p w:rsidR="006C7868" w:rsidRDefault="006C7868">
      <w:pPr>
        <w:pStyle w:val="ConsPlusNonformat"/>
        <w:jc w:val="both"/>
      </w:pPr>
      <w:r>
        <w:t xml:space="preserve">    Если  родственники  изменяли  фамилию,  имя, отчество, необходимо также</w:t>
      </w:r>
    </w:p>
    <w:p w:rsidR="006C7868" w:rsidRDefault="006C7868">
      <w:pPr>
        <w:pStyle w:val="ConsPlusNonformat"/>
        <w:jc w:val="both"/>
      </w:pPr>
      <w:r>
        <w:t>указать их прежние фамилию, имя, отчество.</w:t>
      </w:r>
    </w:p>
    <w:p w:rsidR="006C7868" w:rsidRDefault="006C78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1814"/>
        <w:gridCol w:w="1701"/>
        <w:gridCol w:w="2211"/>
        <w:gridCol w:w="1814"/>
      </w:tblGrid>
      <w:tr w:rsidR="006C7868">
        <w:tc>
          <w:tcPr>
            <w:tcW w:w="1247" w:type="dxa"/>
          </w:tcPr>
          <w:p w:rsidR="006C7868" w:rsidRDefault="006C7868">
            <w:pPr>
              <w:pStyle w:val="ConsPlusNormal"/>
              <w:jc w:val="center"/>
            </w:pPr>
            <w:r>
              <w:lastRenderedPageBreak/>
              <w:t>Степень родства</w:t>
            </w:r>
          </w:p>
        </w:tc>
        <w:tc>
          <w:tcPr>
            <w:tcW w:w="1814" w:type="dxa"/>
          </w:tcPr>
          <w:p w:rsidR="006C7868" w:rsidRDefault="006C7868">
            <w:pPr>
              <w:pStyle w:val="ConsPlusNormal"/>
              <w:jc w:val="center"/>
            </w:pPr>
            <w:r>
              <w:t>Фамилия, имя, отчество</w:t>
            </w:r>
          </w:p>
        </w:tc>
        <w:tc>
          <w:tcPr>
            <w:tcW w:w="1701" w:type="dxa"/>
          </w:tcPr>
          <w:p w:rsidR="006C7868" w:rsidRDefault="006C7868">
            <w:pPr>
              <w:pStyle w:val="ConsPlusNormal"/>
              <w:jc w:val="center"/>
            </w:pPr>
            <w:r>
              <w:t>Год, число, месяц и место рождения</w:t>
            </w:r>
          </w:p>
        </w:tc>
        <w:tc>
          <w:tcPr>
            <w:tcW w:w="2211" w:type="dxa"/>
          </w:tcPr>
          <w:p w:rsidR="006C7868" w:rsidRDefault="006C7868">
            <w:pPr>
              <w:pStyle w:val="ConsPlusNormal"/>
              <w:jc w:val="center"/>
            </w:pPr>
            <w:r>
              <w:t>Место работы (наименование и адрес организации) должность</w:t>
            </w:r>
          </w:p>
        </w:tc>
        <w:tc>
          <w:tcPr>
            <w:tcW w:w="1814" w:type="dxa"/>
          </w:tcPr>
          <w:p w:rsidR="006C7868" w:rsidRDefault="006C7868">
            <w:pPr>
              <w:pStyle w:val="ConsPlusNormal"/>
              <w:jc w:val="center"/>
            </w:pPr>
            <w:r>
              <w:t>Домашний адрес (адрес регистрации, фактического проживания)</w:t>
            </w: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r w:rsidR="006C7868">
        <w:tc>
          <w:tcPr>
            <w:tcW w:w="1247" w:type="dxa"/>
          </w:tcPr>
          <w:p w:rsidR="006C7868" w:rsidRDefault="006C7868">
            <w:pPr>
              <w:pStyle w:val="ConsPlusNormal"/>
            </w:pPr>
          </w:p>
        </w:tc>
        <w:tc>
          <w:tcPr>
            <w:tcW w:w="1814" w:type="dxa"/>
          </w:tcPr>
          <w:p w:rsidR="006C7868" w:rsidRDefault="006C7868">
            <w:pPr>
              <w:pStyle w:val="ConsPlusNormal"/>
            </w:pPr>
          </w:p>
        </w:tc>
        <w:tc>
          <w:tcPr>
            <w:tcW w:w="1701" w:type="dxa"/>
          </w:tcPr>
          <w:p w:rsidR="006C7868" w:rsidRDefault="006C7868">
            <w:pPr>
              <w:pStyle w:val="ConsPlusNormal"/>
            </w:pPr>
          </w:p>
        </w:tc>
        <w:tc>
          <w:tcPr>
            <w:tcW w:w="2211" w:type="dxa"/>
          </w:tcPr>
          <w:p w:rsidR="006C7868" w:rsidRDefault="006C7868">
            <w:pPr>
              <w:pStyle w:val="ConsPlusNormal"/>
            </w:pPr>
          </w:p>
        </w:tc>
        <w:tc>
          <w:tcPr>
            <w:tcW w:w="1814" w:type="dxa"/>
          </w:tcPr>
          <w:p w:rsidR="006C7868" w:rsidRDefault="006C7868">
            <w:pPr>
              <w:pStyle w:val="ConsPlusNormal"/>
            </w:pPr>
          </w:p>
        </w:tc>
      </w:tr>
    </w:tbl>
    <w:p w:rsidR="006C7868" w:rsidRDefault="006C7868">
      <w:pPr>
        <w:pStyle w:val="ConsPlusNormal"/>
        <w:jc w:val="both"/>
      </w:pPr>
    </w:p>
    <w:p w:rsidR="006C7868" w:rsidRDefault="006C7868">
      <w:pPr>
        <w:pStyle w:val="ConsPlusNonformat"/>
        <w:jc w:val="both"/>
      </w:pPr>
      <w:r>
        <w:t xml:space="preserve">    13.  Ваши  близкие  родственники (отец, мать, братья, сестры и дети), а</w:t>
      </w:r>
    </w:p>
    <w:p w:rsidR="006C7868" w:rsidRDefault="006C7868">
      <w:pPr>
        <w:pStyle w:val="ConsPlusNonformat"/>
        <w:jc w:val="both"/>
      </w:pPr>
      <w:r>
        <w:t xml:space="preserve">также  муж  (жена), в том числе </w:t>
      </w:r>
      <w:proofErr w:type="gramStart"/>
      <w:r>
        <w:t>бывшие</w:t>
      </w:r>
      <w:proofErr w:type="gramEnd"/>
      <w:r>
        <w:t>, постоянно проживающие за границей и</w:t>
      </w:r>
    </w:p>
    <w:p w:rsidR="006C7868" w:rsidRDefault="006C7868">
      <w:pPr>
        <w:pStyle w:val="ConsPlusNonformat"/>
        <w:jc w:val="both"/>
      </w:pPr>
      <w:r>
        <w:t xml:space="preserve">(или)  оформляющие  документы  для  выезда на постоянное место жительства </w:t>
      </w:r>
      <w:proofErr w:type="gramStart"/>
      <w:r>
        <w:t>в</w:t>
      </w:r>
      <w:proofErr w:type="gramEnd"/>
    </w:p>
    <w:p w:rsidR="006C7868" w:rsidRDefault="006C7868">
      <w:pPr>
        <w:pStyle w:val="ConsPlusNonformat"/>
        <w:jc w:val="both"/>
      </w:pPr>
      <w:r>
        <w:t>другое государство) _______________________________________________________</w:t>
      </w:r>
    </w:p>
    <w:p w:rsidR="006C7868" w:rsidRDefault="006C7868">
      <w:pPr>
        <w:pStyle w:val="ConsPlusNonformat"/>
        <w:jc w:val="both"/>
      </w:pPr>
      <w:r>
        <w:t xml:space="preserve">       (фамилия, имя, отчество, с какого времени они проживают за границей)</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14. Пребывание за границей (когда, где, с какой целью) 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15. Отношение к воинской обязанности и воинское звание 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16. Домашний адрес (адрес регистрации,  фактического проживания), номер</w:t>
      </w:r>
    </w:p>
    <w:p w:rsidR="006C7868" w:rsidRDefault="006C7868">
      <w:pPr>
        <w:pStyle w:val="ConsPlusNonformat"/>
        <w:jc w:val="both"/>
      </w:pPr>
      <w:r>
        <w:t>телефона (либо иной вид связи) 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17. Паспорт документ, его заменяющий __________________________________</w:t>
      </w:r>
    </w:p>
    <w:p w:rsidR="006C7868" w:rsidRDefault="006C7868">
      <w:pPr>
        <w:pStyle w:val="ConsPlusNonformat"/>
        <w:jc w:val="both"/>
      </w:pPr>
      <w:r>
        <w:t xml:space="preserve">                                          (номер, серия, кем и когда выдан)</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18. Наличие заграничного паспорта _____________________________________</w:t>
      </w:r>
    </w:p>
    <w:p w:rsidR="006C7868" w:rsidRDefault="006C7868">
      <w:pPr>
        <w:pStyle w:val="ConsPlusNonformat"/>
        <w:jc w:val="both"/>
      </w:pPr>
      <w:r>
        <w:t xml:space="preserve">                                        (номер, серия, кем и когда выдан)</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19. Номер   страхового    свидетельства    обязательного    пенсионного</w:t>
      </w:r>
    </w:p>
    <w:p w:rsidR="006C7868" w:rsidRDefault="006C7868">
      <w:pPr>
        <w:pStyle w:val="ConsPlusNonformat"/>
        <w:jc w:val="both"/>
      </w:pPr>
      <w:r>
        <w:t>страхования (если имеется) ________________________________________________</w:t>
      </w:r>
    </w:p>
    <w:p w:rsidR="006C7868" w:rsidRDefault="006C7868">
      <w:pPr>
        <w:pStyle w:val="ConsPlusNonformat"/>
        <w:jc w:val="both"/>
      </w:pPr>
      <w:r>
        <w:t xml:space="preserve">    20. ИНН (если имеется) ________________________________________________</w:t>
      </w:r>
    </w:p>
    <w:p w:rsidR="006C7868" w:rsidRDefault="006C7868">
      <w:pPr>
        <w:pStyle w:val="ConsPlusNonformat"/>
        <w:jc w:val="both"/>
      </w:pPr>
      <w:r>
        <w:t xml:space="preserve">    21. </w:t>
      </w:r>
      <w:proofErr w:type="gramStart"/>
      <w:r>
        <w:t>Дополнительные  сведения   (участие  в  выборных   представительных</w:t>
      </w:r>
      <w:proofErr w:type="gramEnd"/>
    </w:p>
    <w:p w:rsidR="006C7868" w:rsidRDefault="006C7868">
      <w:pPr>
        <w:pStyle w:val="ConsPlusNonformat"/>
        <w:jc w:val="both"/>
      </w:pPr>
      <w:proofErr w:type="gramStart"/>
      <w:r>
        <w:t>органах</w:t>
      </w:r>
      <w:proofErr w:type="gramEnd"/>
      <w:r>
        <w:t>, другая информация, которую желаете сообщить о себе) 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r>
        <w:t>___________________________________________________________________________</w:t>
      </w:r>
    </w:p>
    <w:p w:rsidR="006C7868" w:rsidRDefault="006C7868">
      <w:pPr>
        <w:pStyle w:val="ConsPlusNonformat"/>
        <w:jc w:val="both"/>
      </w:pPr>
    </w:p>
    <w:p w:rsidR="006C7868" w:rsidRDefault="006C7868">
      <w:pPr>
        <w:pStyle w:val="ConsPlusNonformat"/>
        <w:jc w:val="both"/>
      </w:pPr>
      <w:r>
        <w:t xml:space="preserve">    22.  Мне  известно,  что  заведомо ложные сведения, сообщенные о себе </w:t>
      </w:r>
      <w:proofErr w:type="gramStart"/>
      <w:r>
        <w:t>в</w:t>
      </w:r>
      <w:proofErr w:type="gramEnd"/>
    </w:p>
    <w:p w:rsidR="006C7868" w:rsidRDefault="006C7868">
      <w:pPr>
        <w:pStyle w:val="ConsPlusNonformat"/>
        <w:jc w:val="both"/>
      </w:pPr>
      <w:r>
        <w:t xml:space="preserve">анкете,  и  мое  несоответствие  </w:t>
      </w:r>
      <w:proofErr w:type="gramStart"/>
      <w:r>
        <w:t>квалификационным</w:t>
      </w:r>
      <w:proofErr w:type="gramEnd"/>
      <w:r>
        <w:t xml:space="preserve">  требования могут повлечь</w:t>
      </w:r>
    </w:p>
    <w:p w:rsidR="006C7868" w:rsidRDefault="006C7868">
      <w:pPr>
        <w:pStyle w:val="ConsPlusNonformat"/>
        <w:jc w:val="both"/>
      </w:pPr>
      <w:r>
        <w:t>отказ в приеме на должность.</w:t>
      </w:r>
    </w:p>
    <w:p w:rsidR="006C7868" w:rsidRDefault="006C7868">
      <w:pPr>
        <w:pStyle w:val="ConsPlusNonformat"/>
        <w:jc w:val="both"/>
      </w:pPr>
      <w:r>
        <w:t xml:space="preserve">    На   проведение  в  отношении  меня  проверочных  мероприятий  </w:t>
      </w:r>
      <w:proofErr w:type="gramStart"/>
      <w:r>
        <w:t>согласен</w:t>
      </w:r>
      <w:proofErr w:type="gramEnd"/>
    </w:p>
    <w:p w:rsidR="006C7868" w:rsidRDefault="006C7868">
      <w:pPr>
        <w:pStyle w:val="ConsPlusNonformat"/>
        <w:jc w:val="both"/>
      </w:pPr>
      <w:r>
        <w:t>(согласна).</w:t>
      </w:r>
    </w:p>
    <w:p w:rsidR="006C7868" w:rsidRDefault="006C7868">
      <w:pPr>
        <w:pStyle w:val="ConsPlusNonformat"/>
        <w:jc w:val="both"/>
      </w:pPr>
    </w:p>
    <w:p w:rsidR="006C7868" w:rsidRDefault="006C7868">
      <w:pPr>
        <w:pStyle w:val="ConsPlusNonformat"/>
        <w:jc w:val="both"/>
      </w:pPr>
    </w:p>
    <w:p w:rsidR="006C7868" w:rsidRDefault="006C7868">
      <w:pPr>
        <w:pStyle w:val="ConsPlusNonformat"/>
        <w:jc w:val="both"/>
      </w:pPr>
      <w:r>
        <w:lastRenderedPageBreak/>
        <w:t xml:space="preserve">    "___" ___________ 20___ г.                Подпись______________________</w:t>
      </w:r>
    </w:p>
    <w:p w:rsidR="006C7868" w:rsidRDefault="006C7868">
      <w:pPr>
        <w:pStyle w:val="ConsPlusNonformat"/>
        <w:jc w:val="both"/>
      </w:pPr>
    </w:p>
    <w:p w:rsidR="006C7868" w:rsidRDefault="006C7868">
      <w:pPr>
        <w:pStyle w:val="ConsPlusNonformat"/>
        <w:jc w:val="both"/>
      </w:pPr>
    </w:p>
    <w:p w:rsidR="006C7868" w:rsidRDefault="006C7868">
      <w:pPr>
        <w:pStyle w:val="ConsPlusNonformat"/>
        <w:jc w:val="both"/>
      </w:pPr>
      <w:r>
        <w:t xml:space="preserve">                               Фотография и данные о трудовой деятельности,</w:t>
      </w:r>
    </w:p>
    <w:p w:rsidR="006C7868" w:rsidRDefault="006C7868">
      <w:pPr>
        <w:pStyle w:val="ConsPlusNonformat"/>
        <w:jc w:val="both"/>
      </w:pPr>
      <w:r>
        <w:t xml:space="preserve">    М.П.                         воинской службе об учебе оформляемого лица</w:t>
      </w:r>
    </w:p>
    <w:p w:rsidR="006C7868" w:rsidRDefault="006C7868">
      <w:pPr>
        <w:pStyle w:val="ConsPlusNonformat"/>
        <w:jc w:val="both"/>
      </w:pPr>
      <w:r>
        <w:t xml:space="preserve">                               соответствует документам, удостоверяющим</w:t>
      </w:r>
    </w:p>
    <w:p w:rsidR="006C7868" w:rsidRDefault="006C7868">
      <w:pPr>
        <w:pStyle w:val="ConsPlusNonformat"/>
        <w:jc w:val="both"/>
      </w:pPr>
      <w:r>
        <w:t xml:space="preserve">                               личность, записям в трудовой книжке,</w:t>
      </w:r>
    </w:p>
    <w:p w:rsidR="006C7868" w:rsidRDefault="006C7868">
      <w:pPr>
        <w:pStyle w:val="ConsPlusNonformat"/>
        <w:jc w:val="both"/>
      </w:pPr>
      <w:r>
        <w:t xml:space="preserve">                               документам об образовании и воинской службе</w:t>
      </w:r>
    </w:p>
    <w:p w:rsidR="006C7868" w:rsidRDefault="006C7868">
      <w:pPr>
        <w:pStyle w:val="ConsPlusNonformat"/>
        <w:jc w:val="both"/>
      </w:pPr>
    </w:p>
    <w:p w:rsidR="006C7868" w:rsidRDefault="006C7868">
      <w:pPr>
        <w:pStyle w:val="ConsPlusNonformat"/>
        <w:jc w:val="both"/>
      </w:pPr>
      <w:r>
        <w:t>"___" ___________ 20___ г.     ____________________________________________</w:t>
      </w:r>
    </w:p>
    <w:p w:rsidR="006C7868" w:rsidRDefault="006C7868">
      <w:pPr>
        <w:pStyle w:val="ConsPlusNonformat"/>
        <w:jc w:val="both"/>
      </w:pPr>
      <w:r>
        <w:t xml:space="preserve">                               (подпись, фамилия работника кадровой службы)</w:t>
      </w: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p w:rsidR="006C7868" w:rsidRDefault="006C7868">
      <w:pPr>
        <w:pStyle w:val="ConsPlusNormal"/>
        <w:jc w:val="both"/>
      </w:pPr>
    </w:p>
    <w:sectPr w:rsidR="006C7868" w:rsidSect="00866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C7868"/>
    <w:rsid w:val="001720C6"/>
    <w:rsid w:val="001B56B5"/>
    <w:rsid w:val="003E3587"/>
    <w:rsid w:val="00441075"/>
    <w:rsid w:val="00445C45"/>
    <w:rsid w:val="006C7868"/>
    <w:rsid w:val="007E36DA"/>
    <w:rsid w:val="00843A45"/>
    <w:rsid w:val="009769E7"/>
    <w:rsid w:val="00C637ED"/>
    <w:rsid w:val="00C75952"/>
    <w:rsid w:val="00E4265E"/>
    <w:rsid w:val="00E6510B"/>
    <w:rsid w:val="00E74DE8"/>
    <w:rsid w:val="00E86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A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868"/>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Nonformat">
    <w:name w:val="ConsPlusNonformat"/>
    <w:rsid w:val="006C7868"/>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rsid w:val="006C7868"/>
    <w:pPr>
      <w:widowControl w:val="0"/>
      <w:autoSpaceDE w:val="0"/>
      <w:autoSpaceDN w:val="0"/>
      <w:spacing w:line="240" w:lineRule="auto"/>
      <w:jc w:val="left"/>
    </w:pPr>
    <w:rPr>
      <w:rFonts w:ascii="Calibri" w:eastAsia="Times New Roman" w:hAnsi="Calibri" w:cs="Calibri"/>
      <w:b/>
      <w:szCs w:val="20"/>
      <w:lang w:eastAsia="ru-RU"/>
    </w:rPr>
  </w:style>
  <w:style w:type="paragraph" w:customStyle="1" w:styleId="ConsPlusTitlePage">
    <w:name w:val="ConsPlusTitlePage"/>
    <w:rsid w:val="006C7868"/>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2DCA53493C6BC821D02345C9412395670DB3D11EDF36C26678BE958A78D270D21EA3F6D988A6D83BA0C229314DA5ACBF2V8O" TargetMode="External"/><Relationship Id="rId4" Type="http://schemas.openxmlformats.org/officeDocument/2006/relationships/hyperlink" Target="consultantplus://offline/ref=62DCA53493C6BC821D022A51827E645F74D86419E2A536756A81BC00F8D4774A70EC6B39C2DF649DBD1220F9V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2877</Words>
  <Characters>16401</Characters>
  <Application>Microsoft Office Word</Application>
  <DocSecurity>0</DocSecurity>
  <Lines>136</Lines>
  <Paragraphs>38</Paragraphs>
  <ScaleCrop>false</ScaleCrop>
  <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2022-04-05T14:21:00Z</dcterms:created>
  <dcterms:modified xsi:type="dcterms:W3CDTF">2022-04-05T14:25:00Z</dcterms:modified>
</cp:coreProperties>
</file>