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74" w:rsidRDefault="00893374" w:rsidP="00893374">
      <w:pPr>
        <w:pStyle w:val="2"/>
        <w:jc w:val="center"/>
        <w:rPr>
          <w:rFonts w:ascii="Times New Roman" w:hAnsi="Times New Roman" w:cs="Times New Roman"/>
          <w:b w:val="0"/>
          <w:bCs w:val="0"/>
          <w:i w:val="0"/>
          <w:iCs w:val="0"/>
          <w:sz w:val="24"/>
          <w:szCs w:val="24"/>
        </w:rPr>
      </w:pPr>
      <w:r>
        <w:rPr>
          <w:rFonts w:ascii="Times New Roman" w:hAnsi="Times New Roman" w:cs="Times New Roman"/>
          <w:i w:val="0"/>
        </w:rPr>
        <w:t xml:space="preserve">Анкета для проведения опроса граждан                                                                         о наличии (отсутствия) коррупционной составляющей при осуществлении своих полномочий Минтрудом РД, его территориальными органами и подведомственными учреждениями </w:t>
      </w:r>
    </w:p>
    <w:p w:rsidR="00893374" w:rsidRDefault="00893374" w:rsidP="00893374">
      <w:pPr>
        <w:pStyle w:val="a3"/>
        <w:jc w:val="both"/>
      </w:pPr>
      <w:r>
        <w:t xml:space="preserve">        Министерство труда и социального развития Республики Дагестан проводит опрос граждан по вопросам наличия (отсутствия) коррупционной составляющей при получении государственных  услуг в Министерстве труда и социального развития Республики Дагестан, его территориальных органах и подведомственных организациях.</w:t>
      </w:r>
    </w:p>
    <w:p w:rsidR="00893374" w:rsidRDefault="00893374" w:rsidP="00893374">
      <w:pPr>
        <w:pStyle w:val="a3"/>
        <w:jc w:val="both"/>
      </w:pPr>
      <w:r>
        <w:t xml:space="preserve">        Если Вы получаете (в последнее время получали) государственные услуги в Министерстве труда и социального развития Республики Дагестан, его территориальных органах и подведомственных организациях, просим Вас уделить несколько минут для ответа на вопросы анкеты. Это поможет сделать независимые выводы об оценке уровня коррупции при предоставлении государственных услуг. По итогам анализа мнений граждан будут подготовлены меры по повышению эффективности противодействия коррупции.</w:t>
      </w:r>
    </w:p>
    <w:p w:rsidR="00893374" w:rsidRPr="00147676" w:rsidRDefault="00893374" w:rsidP="00893374">
      <w:pPr>
        <w:pStyle w:val="a3"/>
        <w:jc w:val="both"/>
        <w:rPr>
          <w:i/>
        </w:rPr>
      </w:pPr>
      <w:r>
        <w:rPr>
          <w:b/>
          <w:i/>
        </w:rPr>
        <w:t xml:space="preserve">       </w:t>
      </w:r>
      <w:r w:rsidR="00147676">
        <w:rPr>
          <w:i/>
        </w:rPr>
        <w:t>Скачайте а</w:t>
      </w:r>
      <w:r w:rsidR="00147676" w:rsidRPr="00147676">
        <w:rPr>
          <w:i/>
        </w:rPr>
        <w:t>нкету и</w:t>
      </w:r>
      <w:r w:rsidR="00147676">
        <w:rPr>
          <w:b/>
          <w:i/>
        </w:rPr>
        <w:t xml:space="preserve"> </w:t>
      </w:r>
      <w:r w:rsidR="00147676" w:rsidRPr="00147676">
        <w:rPr>
          <w:i/>
        </w:rPr>
        <w:t>в</w:t>
      </w:r>
      <w:r w:rsidRPr="00893374">
        <w:rPr>
          <w:i/>
        </w:rPr>
        <w:t>нимательно прочтите вопрос</w:t>
      </w:r>
      <w:r w:rsidR="00147676">
        <w:rPr>
          <w:i/>
        </w:rPr>
        <w:t>ы</w:t>
      </w:r>
      <w:r w:rsidRPr="00893374">
        <w:rPr>
          <w:i/>
        </w:rPr>
        <w:t xml:space="preserve"> и все варианты ответов. Выберите тот вариант, который отражает ваше мнение, и отметьте знаком плюс</w:t>
      </w:r>
      <w:proofErr w:type="gramStart"/>
      <w:r w:rsidRPr="00893374">
        <w:rPr>
          <w:i/>
        </w:rPr>
        <w:t xml:space="preserve"> </w:t>
      </w:r>
      <w:r w:rsidRPr="00893374">
        <w:rPr>
          <w:b/>
          <w:i/>
        </w:rPr>
        <w:t>(+)</w:t>
      </w:r>
      <w:r w:rsidRPr="00893374">
        <w:rPr>
          <w:i/>
        </w:rPr>
        <w:t xml:space="preserve"> </w:t>
      </w:r>
      <w:proofErr w:type="gramEnd"/>
      <w:r w:rsidRPr="00893374">
        <w:rPr>
          <w:i/>
        </w:rPr>
        <w:t>в соответствующей графе. Если ни один из вариантов Вас не устраивает, напишите свой ответ в свободной строчке.</w:t>
      </w:r>
      <w:r w:rsidR="00147676">
        <w:rPr>
          <w:i/>
        </w:rPr>
        <w:t xml:space="preserve"> После того как ответите на все вопросы анкеты сохраните и отправьте на электронный адрес </w:t>
      </w:r>
      <w:proofErr w:type="spellStart"/>
      <w:r w:rsidR="00147676" w:rsidRPr="00C1733E">
        <w:rPr>
          <w:b/>
          <w:i/>
          <w:lang w:val="en-US"/>
        </w:rPr>
        <w:t>corup</w:t>
      </w:r>
      <w:proofErr w:type="spellEnd"/>
      <w:r w:rsidR="00147676" w:rsidRPr="00C1733E">
        <w:rPr>
          <w:b/>
          <w:i/>
        </w:rPr>
        <w:t>.</w:t>
      </w:r>
      <w:proofErr w:type="spellStart"/>
      <w:r w:rsidR="00147676" w:rsidRPr="00C1733E">
        <w:rPr>
          <w:b/>
          <w:i/>
          <w:lang w:val="en-US"/>
        </w:rPr>
        <w:t>mintrud</w:t>
      </w:r>
      <w:proofErr w:type="spellEnd"/>
      <w:r w:rsidR="00147676" w:rsidRPr="00C1733E">
        <w:rPr>
          <w:b/>
          <w:i/>
        </w:rPr>
        <w:t>@</w:t>
      </w:r>
      <w:proofErr w:type="spellStart"/>
      <w:r w:rsidR="00147676" w:rsidRPr="00C1733E">
        <w:rPr>
          <w:b/>
          <w:i/>
          <w:lang w:val="en-US"/>
        </w:rPr>
        <w:t>yandex</w:t>
      </w:r>
      <w:proofErr w:type="spellEnd"/>
      <w:r w:rsidR="00147676" w:rsidRPr="00C1733E">
        <w:rPr>
          <w:b/>
          <w:i/>
        </w:rPr>
        <w:t>.</w:t>
      </w:r>
      <w:proofErr w:type="spellStart"/>
      <w:r w:rsidR="00147676" w:rsidRPr="00C1733E">
        <w:rPr>
          <w:b/>
          <w:i/>
          <w:lang w:val="en-US"/>
        </w:rPr>
        <w:t>ru</w:t>
      </w:r>
      <w:proofErr w:type="spellEnd"/>
    </w:p>
    <w:p w:rsidR="00893374" w:rsidRDefault="00893374" w:rsidP="00893374">
      <w:pPr>
        <w:pStyle w:val="4"/>
        <w:jc w:val="both"/>
        <w:rPr>
          <w:i/>
        </w:rPr>
      </w:pPr>
      <w:r>
        <w:rPr>
          <w:sz w:val="28"/>
          <w:szCs w:val="28"/>
        </w:rPr>
        <w:t xml:space="preserve">         1. В каком муниципальном образовании Республики Дагестан Вы получаете (получали в последнее время) государственные услуги?</w:t>
      </w:r>
      <w:r>
        <w:t xml:space="preserve"> </w:t>
      </w:r>
      <w:r w:rsidR="00CF43B8">
        <w:rPr>
          <w:i/>
        </w:rPr>
        <w:t>Укажите</w:t>
      </w:r>
      <w:bookmarkStart w:id="0" w:name="_GoBack"/>
      <w:bookmarkEnd w:id="0"/>
      <w:r>
        <w:rPr>
          <w:i/>
        </w:rPr>
        <w:t xml:space="preserve"> муниципальное образование (район, город).</w:t>
      </w:r>
    </w:p>
    <w:tbl>
      <w:tblPr>
        <w:tblStyle w:val="a4"/>
        <w:tblW w:w="0" w:type="auto"/>
        <w:tblLook w:val="01E0" w:firstRow="1" w:lastRow="1" w:firstColumn="1" w:lastColumn="1" w:noHBand="0" w:noVBand="0"/>
      </w:tblPr>
      <w:tblGrid>
        <w:gridCol w:w="9571"/>
      </w:tblGrid>
      <w:tr w:rsidR="00893374" w:rsidTr="00893374">
        <w:trPr>
          <w:trHeight w:val="577"/>
        </w:trPr>
        <w:tc>
          <w:tcPr>
            <w:tcW w:w="10008" w:type="dxa"/>
            <w:tcBorders>
              <w:top w:val="single" w:sz="4" w:space="0" w:color="auto"/>
              <w:left w:val="single" w:sz="4" w:space="0" w:color="auto"/>
              <w:bottom w:val="single" w:sz="4" w:space="0" w:color="auto"/>
              <w:right w:val="single" w:sz="4" w:space="0" w:color="auto"/>
            </w:tcBorders>
          </w:tcPr>
          <w:p w:rsidR="00893374" w:rsidRDefault="00893374">
            <w:pPr>
              <w:pStyle w:val="4"/>
              <w:jc w:val="both"/>
              <w:outlineLvl w:val="3"/>
              <w:rPr>
                <w:b w:val="0"/>
              </w:rPr>
            </w:pPr>
          </w:p>
          <w:p w:rsidR="00893374" w:rsidRDefault="00893374">
            <w:pPr>
              <w:pStyle w:val="4"/>
              <w:jc w:val="both"/>
              <w:outlineLvl w:val="3"/>
              <w:rPr>
                <w:b w:val="0"/>
              </w:rPr>
            </w:pPr>
          </w:p>
        </w:tc>
      </w:tr>
    </w:tbl>
    <w:p w:rsidR="00893374" w:rsidRDefault="00893374" w:rsidP="00893374">
      <w:pPr>
        <w:pStyle w:val="4"/>
        <w:jc w:val="both"/>
        <w:rPr>
          <w:b w:val="0"/>
          <w:sz w:val="28"/>
          <w:szCs w:val="28"/>
        </w:rPr>
      </w:pPr>
      <w:r>
        <w:rPr>
          <w:sz w:val="28"/>
          <w:szCs w:val="28"/>
        </w:rPr>
        <w:t xml:space="preserve">           2. Выберите тип организации, в которую Вы обращались за предоставлением государственных услуг?</w:t>
      </w:r>
      <w:r>
        <w:rPr>
          <w:sz w:val="28"/>
          <w:szCs w:val="28"/>
        </w:rPr>
        <w:tab/>
      </w:r>
    </w:p>
    <w:tbl>
      <w:tblPr>
        <w:tblStyle w:val="a4"/>
        <w:tblW w:w="0" w:type="auto"/>
        <w:tblLook w:val="01E0" w:firstRow="1" w:lastRow="1" w:firstColumn="1" w:lastColumn="1" w:noHBand="0" w:noVBand="0"/>
      </w:tblPr>
      <w:tblGrid>
        <w:gridCol w:w="614"/>
        <w:gridCol w:w="8957"/>
      </w:tblGrid>
      <w:tr w:rsidR="00893374" w:rsidTr="00893374">
        <w:trPr>
          <w:trHeight w:val="679"/>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32"/>
                <w:szCs w:val="32"/>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Министерство труда и социального развития Республики Дагестан</w:t>
            </w:r>
          </w:p>
        </w:tc>
      </w:tr>
      <w:tr w:rsidR="00893374" w:rsidTr="00893374">
        <w:trPr>
          <w:trHeight w:val="535"/>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Управление социальной защиты населения</w:t>
            </w:r>
          </w:p>
        </w:tc>
      </w:tr>
      <w:tr w:rsidR="00893374" w:rsidTr="00893374">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Центр занятости населения</w:t>
            </w:r>
          </w:p>
        </w:tc>
      </w:tr>
      <w:tr w:rsidR="00893374" w:rsidTr="00893374">
        <w:trPr>
          <w:trHeight w:val="535"/>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Комплексный центр (центр) социальной защиты населения</w:t>
            </w:r>
          </w:p>
        </w:tc>
      </w:tr>
      <w:tr w:rsidR="00893374" w:rsidTr="00893374">
        <w:trPr>
          <w:trHeight w:val="529"/>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Социально-реабилитационный центр для несовершеннолетних</w:t>
            </w:r>
          </w:p>
        </w:tc>
      </w:tr>
      <w:tr w:rsidR="00893374" w:rsidTr="00893374">
        <w:trPr>
          <w:trHeight w:val="879"/>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Реабилитационный центр для детей и подростков с ограниченными возможностями</w:t>
            </w:r>
          </w:p>
        </w:tc>
      </w:tr>
      <w:tr w:rsidR="00893374" w:rsidTr="00893374">
        <w:trPr>
          <w:trHeight w:val="702"/>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Центр социальной помощи семье и детям</w:t>
            </w:r>
          </w:p>
        </w:tc>
      </w:tr>
    </w:tbl>
    <w:p w:rsidR="00893374" w:rsidRDefault="00893374" w:rsidP="00893374">
      <w:pPr>
        <w:pStyle w:val="4"/>
        <w:jc w:val="both"/>
        <w:rPr>
          <w:b w:val="0"/>
          <w:sz w:val="28"/>
          <w:szCs w:val="28"/>
        </w:rPr>
      </w:pPr>
      <w:r>
        <w:rPr>
          <w:sz w:val="28"/>
          <w:szCs w:val="28"/>
        </w:rPr>
        <w:t xml:space="preserve">        3. Вы удовлетворены качеством оказания предоставленной государственной услуги?</w:t>
      </w:r>
      <w:r>
        <w:rPr>
          <w:sz w:val="28"/>
          <w:szCs w:val="28"/>
        </w:rPr>
        <w:tab/>
      </w:r>
    </w:p>
    <w:tbl>
      <w:tblPr>
        <w:tblStyle w:val="a4"/>
        <w:tblW w:w="0" w:type="auto"/>
        <w:tblLook w:val="01E0" w:firstRow="1" w:lastRow="1" w:firstColumn="1" w:lastColumn="1" w:noHBand="0" w:noVBand="0"/>
      </w:tblPr>
      <w:tblGrid>
        <w:gridCol w:w="618"/>
        <w:gridCol w:w="8953"/>
      </w:tblGrid>
      <w:tr w:rsidR="00893374" w:rsidTr="00893374">
        <w:trPr>
          <w:trHeight w:val="541"/>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32"/>
                <w:szCs w:val="32"/>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удовлетворен</w:t>
            </w:r>
          </w:p>
        </w:tc>
      </w:tr>
      <w:tr w:rsidR="00893374" w:rsidTr="00893374">
        <w:trPr>
          <w:trHeight w:val="521"/>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не удовлетворен</w:t>
            </w:r>
          </w:p>
        </w:tc>
      </w:tr>
      <w:tr w:rsidR="00893374" w:rsidTr="00893374">
        <w:trPr>
          <w:trHeight w:val="543"/>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частично удовлетворен</w:t>
            </w:r>
          </w:p>
        </w:tc>
      </w:tr>
    </w:tbl>
    <w:p w:rsidR="00893374" w:rsidRDefault="00893374" w:rsidP="00893374">
      <w:pPr>
        <w:pStyle w:val="4"/>
        <w:jc w:val="both"/>
        <w:rPr>
          <w:sz w:val="28"/>
          <w:szCs w:val="28"/>
        </w:rPr>
      </w:pPr>
      <w:r>
        <w:rPr>
          <w:sz w:val="28"/>
          <w:szCs w:val="28"/>
        </w:rPr>
        <w:tab/>
        <w:t>4. Вы удовлетворены компетентностью (профессионализмом) персонала при предоставлении государственных услуг?</w:t>
      </w:r>
    </w:p>
    <w:tbl>
      <w:tblPr>
        <w:tblStyle w:val="a4"/>
        <w:tblW w:w="0" w:type="auto"/>
        <w:tblLook w:val="01E0" w:firstRow="1" w:lastRow="1" w:firstColumn="1" w:lastColumn="1" w:noHBand="0" w:noVBand="0"/>
      </w:tblPr>
      <w:tblGrid>
        <w:gridCol w:w="618"/>
        <w:gridCol w:w="8953"/>
      </w:tblGrid>
      <w:tr w:rsidR="00893374" w:rsidTr="00893374">
        <w:trPr>
          <w:trHeight w:val="565"/>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32"/>
                <w:szCs w:val="32"/>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удовлетворен</w:t>
            </w:r>
          </w:p>
        </w:tc>
      </w:tr>
      <w:tr w:rsidR="00893374" w:rsidTr="00893374">
        <w:trPr>
          <w:trHeight w:val="531"/>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не удовлетворен</w:t>
            </w:r>
          </w:p>
        </w:tc>
      </w:tr>
      <w:tr w:rsidR="00893374" w:rsidTr="00893374">
        <w:trPr>
          <w:trHeight w:val="539"/>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b w:val="0"/>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частично удовлетворен</w:t>
            </w:r>
          </w:p>
        </w:tc>
      </w:tr>
    </w:tbl>
    <w:p w:rsidR="00893374" w:rsidRDefault="00893374" w:rsidP="00893374">
      <w:pPr>
        <w:pStyle w:val="4"/>
        <w:jc w:val="both"/>
        <w:rPr>
          <w:sz w:val="28"/>
          <w:szCs w:val="28"/>
        </w:rPr>
      </w:pPr>
      <w:r>
        <w:rPr>
          <w:sz w:val="28"/>
          <w:szCs w:val="28"/>
        </w:rPr>
        <w:tab/>
        <w:t>5. Считаете ли Вы, что работники организации вежливы, доброжелательны и внимательны?</w:t>
      </w:r>
    </w:p>
    <w:tbl>
      <w:tblPr>
        <w:tblStyle w:val="a4"/>
        <w:tblW w:w="0" w:type="auto"/>
        <w:tblLook w:val="01E0" w:firstRow="1" w:lastRow="1" w:firstColumn="1" w:lastColumn="1" w:noHBand="0" w:noVBand="0"/>
      </w:tblPr>
      <w:tblGrid>
        <w:gridCol w:w="621"/>
        <w:gridCol w:w="8950"/>
      </w:tblGrid>
      <w:tr w:rsidR="00893374" w:rsidTr="00893374">
        <w:trPr>
          <w:trHeight w:val="561"/>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да</w:t>
            </w:r>
          </w:p>
        </w:tc>
      </w:tr>
      <w:tr w:rsidR="00893374" w:rsidTr="00893374">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нет</w:t>
            </w:r>
          </w:p>
        </w:tc>
      </w:tr>
      <w:tr w:rsidR="00893374" w:rsidTr="00893374">
        <w:trPr>
          <w:trHeight w:val="535"/>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скорее да</w:t>
            </w:r>
          </w:p>
        </w:tc>
      </w:tr>
      <w:tr w:rsidR="00893374" w:rsidTr="00893374">
        <w:trPr>
          <w:trHeight w:val="523"/>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скорее нет</w:t>
            </w:r>
          </w:p>
        </w:tc>
      </w:tr>
    </w:tbl>
    <w:p w:rsidR="00893374" w:rsidRDefault="00893374" w:rsidP="00893374">
      <w:pPr>
        <w:pStyle w:val="4"/>
        <w:jc w:val="both"/>
        <w:rPr>
          <w:sz w:val="28"/>
          <w:szCs w:val="28"/>
        </w:rPr>
      </w:pPr>
      <w:r>
        <w:rPr>
          <w:sz w:val="28"/>
          <w:szCs w:val="28"/>
        </w:rPr>
        <w:tab/>
        <w:t>6. Сталкивались ли Вы с проявлениями коррупции в указанной Вами организации?</w:t>
      </w:r>
    </w:p>
    <w:tbl>
      <w:tblPr>
        <w:tblStyle w:val="a4"/>
        <w:tblW w:w="0" w:type="auto"/>
        <w:tblLook w:val="01E0" w:firstRow="1" w:lastRow="1" w:firstColumn="1" w:lastColumn="1" w:noHBand="0" w:noVBand="0"/>
      </w:tblPr>
      <w:tblGrid>
        <w:gridCol w:w="622"/>
        <w:gridCol w:w="8949"/>
      </w:tblGrid>
      <w:tr w:rsidR="00893374" w:rsidTr="00893374">
        <w:trPr>
          <w:trHeight w:val="585"/>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да</w:t>
            </w:r>
          </w:p>
        </w:tc>
      </w:tr>
      <w:tr w:rsidR="00893374" w:rsidTr="00893374">
        <w:trPr>
          <w:trHeight w:val="523"/>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b w:val="0"/>
                <w:sz w:val="28"/>
                <w:szCs w:val="28"/>
              </w:rPr>
            </w:pPr>
            <w:r>
              <w:rPr>
                <w:b w:val="0"/>
                <w:sz w:val="28"/>
                <w:szCs w:val="28"/>
              </w:rPr>
              <w:t>нет</w:t>
            </w:r>
          </w:p>
        </w:tc>
      </w:tr>
    </w:tbl>
    <w:p w:rsidR="00893374" w:rsidRDefault="00893374" w:rsidP="00893374">
      <w:pPr>
        <w:pStyle w:val="4"/>
        <w:jc w:val="both"/>
        <w:rPr>
          <w:b w:val="0"/>
          <w:i/>
        </w:rPr>
      </w:pPr>
      <w:r>
        <w:rPr>
          <w:b w:val="0"/>
          <w:sz w:val="28"/>
          <w:szCs w:val="28"/>
        </w:rPr>
        <w:tab/>
      </w:r>
      <w:r>
        <w:rPr>
          <w:sz w:val="28"/>
          <w:szCs w:val="28"/>
        </w:rPr>
        <w:t>7. Если да, то при  предоставлении какой государственной услуги?</w:t>
      </w:r>
      <w:r>
        <w:rPr>
          <w:b w:val="0"/>
          <w:sz w:val="28"/>
          <w:szCs w:val="28"/>
        </w:rPr>
        <w:tab/>
      </w:r>
      <w:r>
        <w:rPr>
          <w:b w:val="0"/>
          <w:i/>
        </w:rPr>
        <w:t>(укажите наименование государственной услуги)</w:t>
      </w:r>
    </w:p>
    <w:tbl>
      <w:tblPr>
        <w:tblStyle w:val="a4"/>
        <w:tblW w:w="0" w:type="auto"/>
        <w:tblLook w:val="01E0" w:firstRow="1" w:lastRow="1" w:firstColumn="1" w:lastColumn="1" w:noHBand="0" w:noVBand="0"/>
      </w:tblPr>
      <w:tblGrid>
        <w:gridCol w:w="9571"/>
      </w:tblGrid>
      <w:tr w:rsidR="00893374" w:rsidTr="00893374">
        <w:trPr>
          <w:trHeight w:val="70"/>
        </w:trPr>
        <w:tc>
          <w:tcPr>
            <w:tcW w:w="10137" w:type="dxa"/>
            <w:tcBorders>
              <w:top w:val="single" w:sz="4" w:space="0" w:color="auto"/>
              <w:left w:val="single" w:sz="4" w:space="0" w:color="auto"/>
              <w:bottom w:val="single" w:sz="4" w:space="0" w:color="auto"/>
              <w:right w:val="single" w:sz="4" w:space="0" w:color="auto"/>
            </w:tcBorders>
          </w:tcPr>
          <w:p w:rsidR="00893374" w:rsidRDefault="00893374">
            <w:pPr>
              <w:pStyle w:val="4"/>
              <w:jc w:val="both"/>
              <w:outlineLvl w:val="3"/>
              <w:rPr>
                <w:b w:val="0"/>
              </w:rPr>
            </w:pPr>
          </w:p>
          <w:p w:rsidR="00893374" w:rsidRDefault="00893374">
            <w:pPr>
              <w:pStyle w:val="4"/>
              <w:jc w:val="both"/>
              <w:outlineLvl w:val="3"/>
              <w:rPr>
                <w:b w:val="0"/>
              </w:rPr>
            </w:pPr>
          </w:p>
          <w:p w:rsidR="00893374" w:rsidRDefault="00893374">
            <w:pPr>
              <w:pStyle w:val="4"/>
              <w:jc w:val="both"/>
              <w:outlineLvl w:val="3"/>
              <w:rPr>
                <w:b w:val="0"/>
              </w:rPr>
            </w:pPr>
          </w:p>
          <w:p w:rsidR="00893374" w:rsidRDefault="00893374">
            <w:pPr>
              <w:pStyle w:val="4"/>
              <w:jc w:val="both"/>
              <w:outlineLvl w:val="3"/>
              <w:rPr>
                <w:b w:val="0"/>
              </w:rPr>
            </w:pPr>
          </w:p>
        </w:tc>
      </w:tr>
    </w:tbl>
    <w:p w:rsidR="00893374" w:rsidRDefault="00893374" w:rsidP="00893374">
      <w:pPr>
        <w:pStyle w:val="4"/>
        <w:jc w:val="both"/>
        <w:rPr>
          <w:b w:val="0"/>
          <w:sz w:val="28"/>
          <w:szCs w:val="28"/>
        </w:rPr>
      </w:pPr>
    </w:p>
    <w:p w:rsidR="00893374" w:rsidRDefault="00893374" w:rsidP="00893374">
      <w:pPr>
        <w:pStyle w:val="4"/>
        <w:jc w:val="both"/>
        <w:rPr>
          <w:sz w:val="28"/>
          <w:szCs w:val="28"/>
        </w:rPr>
      </w:pPr>
      <w:r>
        <w:rPr>
          <w:b w:val="0"/>
          <w:sz w:val="28"/>
          <w:szCs w:val="28"/>
        </w:rPr>
        <w:t xml:space="preserve">        </w:t>
      </w:r>
      <w:r>
        <w:rPr>
          <w:sz w:val="28"/>
          <w:szCs w:val="28"/>
        </w:rPr>
        <w:t>8. В какой форме по отношению к Вам выразились коррупционные действия (бездействие) работника:</w:t>
      </w:r>
    </w:p>
    <w:tbl>
      <w:tblPr>
        <w:tblStyle w:val="a4"/>
        <w:tblW w:w="0" w:type="auto"/>
        <w:tblLook w:val="01E0" w:firstRow="1" w:lastRow="1" w:firstColumn="1" w:lastColumn="1" w:noHBand="0" w:noVBand="0"/>
      </w:tblPr>
      <w:tblGrid>
        <w:gridCol w:w="615"/>
        <w:gridCol w:w="8956"/>
      </w:tblGrid>
      <w:tr w:rsidR="00893374" w:rsidTr="00893374">
        <w:trPr>
          <w:trHeight w:val="814"/>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sz w:val="28"/>
                <w:szCs w:val="28"/>
              </w:rPr>
            </w:pPr>
            <w:r>
              <w:rPr>
                <w:b w:val="0"/>
                <w:sz w:val="28"/>
                <w:szCs w:val="28"/>
              </w:rPr>
              <w:t>сообщил о необходимости неформального вознаграждения (в виде денег, подарка, услуги)</w:t>
            </w:r>
          </w:p>
        </w:tc>
      </w:tr>
      <w:tr w:rsidR="00893374" w:rsidTr="00893374">
        <w:trPr>
          <w:trHeight w:val="709"/>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sz w:val="28"/>
                <w:szCs w:val="28"/>
              </w:rPr>
            </w:pPr>
            <w:r>
              <w:rPr>
                <w:b w:val="0"/>
                <w:sz w:val="28"/>
                <w:szCs w:val="28"/>
              </w:rPr>
              <w:t>намекнул о необходимости неформального вознаграждения</w:t>
            </w:r>
          </w:p>
        </w:tc>
      </w:tr>
      <w:tr w:rsidR="00893374" w:rsidTr="00893374">
        <w:trPr>
          <w:trHeight w:val="1254"/>
        </w:trPr>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hideMark/>
          </w:tcPr>
          <w:p w:rsidR="00893374" w:rsidRDefault="00893374">
            <w:pPr>
              <w:pStyle w:val="4"/>
              <w:jc w:val="both"/>
              <w:outlineLvl w:val="3"/>
              <w:rPr>
                <w:sz w:val="28"/>
                <w:szCs w:val="28"/>
              </w:rPr>
            </w:pPr>
            <w:r>
              <w:rPr>
                <w:b w:val="0"/>
                <w:sz w:val="28"/>
                <w:szCs w:val="28"/>
              </w:rPr>
              <w:t>затребовал  документы, предоставление которых не предусмотрено административным регламентом по предоставлению государственной услуги</w:t>
            </w:r>
          </w:p>
        </w:tc>
      </w:tr>
      <w:tr w:rsidR="00893374" w:rsidTr="00893374">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both"/>
              <w:outlineLvl w:val="3"/>
              <w:rPr>
                <w:b w:val="0"/>
                <w:sz w:val="28"/>
                <w:szCs w:val="28"/>
              </w:rPr>
            </w:pPr>
            <w:r>
              <w:rPr>
                <w:b w:val="0"/>
                <w:sz w:val="28"/>
                <w:szCs w:val="28"/>
              </w:rPr>
              <w:t>умышленно задерживал оказание предоставления государственной услуги</w:t>
            </w:r>
          </w:p>
          <w:p w:rsidR="00893374" w:rsidRDefault="00893374">
            <w:pPr>
              <w:pStyle w:val="4"/>
              <w:jc w:val="both"/>
              <w:outlineLvl w:val="3"/>
              <w:rPr>
                <w:sz w:val="28"/>
                <w:szCs w:val="28"/>
              </w:rPr>
            </w:pPr>
          </w:p>
        </w:tc>
      </w:tr>
      <w:tr w:rsidR="00893374" w:rsidTr="00893374">
        <w:tc>
          <w:tcPr>
            <w:tcW w:w="648"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center"/>
              <w:outlineLvl w:val="3"/>
              <w:rPr>
                <w:sz w:val="28"/>
                <w:szCs w:val="28"/>
              </w:rPr>
            </w:pPr>
          </w:p>
        </w:tc>
        <w:tc>
          <w:tcPr>
            <w:tcW w:w="9489" w:type="dxa"/>
            <w:tcBorders>
              <w:top w:val="single" w:sz="4" w:space="0" w:color="auto"/>
              <w:left w:val="single" w:sz="4" w:space="0" w:color="auto"/>
              <w:bottom w:val="single" w:sz="4" w:space="0" w:color="auto"/>
              <w:right w:val="single" w:sz="4" w:space="0" w:color="auto"/>
            </w:tcBorders>
            <w:vAlign w:val="center"/>
          </w:tcPr>
          <w:p w:rsidR="00893374" w:rsidRDefault="00893374">
            <w:pPr>
              <w:pStyle w:val="4"/>
              <w:jc w:val="both"/>
              <w:outlineLvl w:val="3"/>
              <w:rPr>
                <w:b w:val="0"/>
                <w:i/>
              </w:rPr>
            </w:pPr>
            <w:r>
              <w:rPr>
                <w:b w:val="0"/>
                <w:sz w:val="28"/>
                <w:szCs w:val="28"/>
              </w:rPr>
              <w:t>иное проявление коррупции</w:t>
            </w:r>
            <w:r>
              <w:rPr>
                <w:b w:val="0"/>
                <w:sz w:val="28"/>
                <w:szCs w:val="28"/>
              </w:rPr>
              <w:tab/>
            </w:r>
            <w:r>
              <w:rPr>
                <w:b w:val="0"/>
                <w:i/>
              </w:rPr>
              <w:t>(указывается дополнительно)</w:t>
            </w:r>
          </w:p>
          <w:p w:rsidR="00893374" w:rsidRDefault="00893374">
            <w:pPr>
              <w:pStyle w:val="4"/>
              <w:jc w:val="both"/>
              <w:outlineLvl w:val="3"/>
              <w:rPr>
                <w:sz w:val="28"/>
                <w:szCs w:val="28"/>
              </w:rPr>
            </w:pPr>
          </w:p>
        </w:tc>
      </w:tr>
    </w:tbl>
    <w:p w:rsidR="009959B0" w:rsidRDefault="009959B0"/>
    <w:sectPr w:rsidR="00995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74"/>
    <w:rsid w:val="00147676"/>
    <w:rsid w:val="004E3B4E"/>
    <w:rsid w:val="00893374"/>
    <w:rsid w:val="009959B0"/>
    <w:rsid w:val="00C1733E"/>
    <w:rsid w:val="00CF4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893374"/>
    <w:pPr>
      <w:keepNext/>
      <w:spacing w:before="240" w:after="60"/>
      <w:outlineLvl w:val="1"/>
    </w:pPr>
    <w:rPr>
      <w:rFonts w:ascii="Arial" w:hAnsi="Arial" w:cs="Arial"/>
      <w:b/>
      <w:bCs/>
      <w:i/>
      <w:iCs/>
      <w:sz w:val="28"/>
      <w:szCs w:val="28"/>
    </w:rPr>
  </w:style>
  <w:style w:type="paragraph" w:styleId="4">
    <w:name w:val="heading 4"/>
    <w:basedOn w:val="a"/>
    <w:link w:val="40"/>
    <w:unhideWhenUsed/>
    <w:qFormat/>
    <w:rsid w:val="0089337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93374"/>
    <w:rPr>
      <w:rFonts w:ascii="Arial" w:eastAsia="Times New Roman" w:hAnsi="Arial" w:cs="Arial"/>
      <w:b/>
      <w:bCs/>
      <w:i/>
      <w:iCs/>
      <w:sz w:val="28"/>
      <w:szCs w:val="28"/>
      <w:lang w:eastAsia="ru-RU"/>
    </w:rPr>
  </w:style>
  <w:style w:type="character" w:customStyle="1" w:styleId="40">
    <w:name w:val="Заголовок 4 Знак"/>
    <w:basedOn w:val="a0"/>
    <w:link w:val="4"/>
    <w:rsid w:val="00893374"/>
    <w:rPr>
      <w:rFonts w:ascii="Times New Roman" w:eastAsia="Times New Roman" w:hAnsi="Times New Roman" w:cs="Times New Roman"/>
      <w:b/>
      <w:bCs/>
      <w:sz w:val="24"/>
      <w:szCs w:val="24"/>
      <w:lang w:eastAsia="ru-RU"/>
    </w:rPr>
  </w:style>
  <w:style w:type="paragraph" w:styleId="a3">
    <w:name w:val="Normal (Web)"/>
    <w:basedOn w:val="a"/>
    <w:semiHidden/>
    <w:unhideWhenUsed/>
    <w:rsid w:val="00893374"/>
    <w:pPr>
      <w:spacing w:before="100" w:beforeAutospacing="1" w:after="100" w:afterAutospacing="1"/>
    </w:pPr>
  </w:style>
  <w:style w:type="table" w:styleId="a4">
    <w:name w:val="Table Grid"/>
    <w:basedOn w:val="a1"/>
    <w:rsid w:val="008933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893374"/>
    <w:pPr>
      <w:keepNext/>
      <w:spacing w:before="240" w:after="60"/>
      <w:outlineLvl w:val="1"/>
    </w:pPr>
    <w:rPr>
      <w:rFonts w:ascii="Arial" w:hAnsi="Arial" w:cs="Arial"/>
      <w:b/>
      <w:bCs/>
      <w:i/>
      <w:iCs/>
      <w:sz w:val="28"/>
      <w:szCs w:val="28"/>
    </w:rPr>
  </w:style>
  <w:style w:type="paragraph" w:styleId="4">
    <w:name w:val="heading 4"/>
    <w:basedOn w:val="a"/>
    <w:link w:val="40"/>
    <w:unhideWhenUsed/>
    <w:qFormat/>
    <w:rsid w:val="0089337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93374"/>
    <w:rPr>
      <w:rFonts w:ascii="Arial" w:eastAsia="Times New Roman" w:hAnsi="Arial" w:cs="Arial"/>
      <w:b/>
      <w:bCs/>
      <w:i/>
      <w:iCs/>
      <w:sz w:val="28"/>
      <w:szCs w:val="28"/>
      <w:lang w:eastAsia="ru-RU"/>
    </w:rPr>
  </w:style>
  <w:style w:type="character" w:customStyle="1" w:styleId="40">
    <w:name w:val="Заголовок 4 Знак"/>
    <w:basedOn w:val="a0"/>
    <w:link w:val="4"/>
    <w:rsid w:val="00893374"/>
    <w:rPr>
      <w:rFonts w:ascii="Times New Roman" w:eastAsia="Times New Roman" w:hAnsi="Times New Roman" w:cs="Times New Roman"/>
      <w:b/>
      <w:bCs/>
      <w:sz w:val="24"/>
      <w:szCs w:val="24"/>
      <w:lang w:eastAsia="ru-RU"/>
    </w:rPr>
  </w:style>
  <w:style w:type="paragraph" w:styleId="a3">
    <w:name w:val="Normal (Web)"/>
    <w:basedOn w:val="a"/>
    <w:semiHidden/>
    <w:unhideWhenUsed/>
    <w:rsid w:val="00893374"/>
    <w:pPr>
      <w:spacing w:before="100" w:beforeAutospacing="1" w:after="100" w:afterAutospacing="1"/>
    </w:pPr>
  </w:style>
  <w:style w:type="table" w:styleId="a4">
    <w:name w:val="Table Grid"/>
    <w:basedOn w:val="a1"/>
    <w:rsid w:val="008933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0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2018-11-19T14:14:00Z</dcterms:created>
  <dcterms:modified xsi:type="dcterms:W3CDTF">2018-11-21T12:28:00Z</dcterms:modified>
</cp:coreProperties>
</file>