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2C" w:rsidRDefault="00715FC6" w:rsidP="00D369BF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</w:p>
    <w:p w:rsidR="00D369BF" w:rsidRDefault="00D7004F" w:rsidP="00D369BF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</w:p>
    <w:p w:rsidR="00D7004F" w:rsidRDefault="005007F8" w:rsidP="005007F8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D70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D7004F" w:rsidRDefault="00D7004F" w:rsidP="007D112C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к приказу Министерства труда и</w:t>
      </w:r>
      <w:r w:rsidR="00E8649C" w:rsidRPr="0035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8649C" w:rsidRPr="0035175C" w:rsidRDefault="005007F8" w:rsidP="005007F8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D70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r w:rsidR="00E8649C" w:rsidRPr="0035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иального развития</w:t>
      </w:r>
    </w:p>
    <w:p w:rsidR="00E8649C" w:rsidRDefault="005007F8" w:rsidP="005007F8">
      <w:pPr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D700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Дагестан</w:t>
      </w:r>
    </w:p>
    <w:p w:rsidR="009012CC" w:rsidRPr="006B6D36" w:rsidRDefault="00D7004F" w:rsidP="007D112C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="00E8649C" w:rsidRPr="0035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6B6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_____</w:t>
      </w:r>
      <w:r w:rsidR="00CF2C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г.</w:t>
      </w:r>
      <w:r w:rsidR="00E8649C" w:rsidRPr="0035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6B6D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</w:t>
      </w:r>
    </w:p>
    <w:p w:rsidR="008E41D9" w:rsidRPr="00C8308C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49C" w:rsidRPr="00C8308C" w:rsidRDefault="00E8649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86A" w:rsidRPr="00B02028" w:rsidRDefault="001935F9" w:rsidP="008159BA">
      <w:pPr>
        <w:spacing w:after="0"/>
        <w:ind w:left="567"/>
        <w:jc w:val="center"/>
        <w:rPr>
          <w:rFonts w:ascii="Times New Roman" w:hAnsi="Times New Roman"/>
          <w:b/>
          <w:sz w:val="28"/>
          <w:szCs w:val="24"/>
        </w:rPr>
      </w:pPr>
      <w:bookmarkStart w:id="0" w:name="OLE_LINK1"/>
      <w:bookmarkStart w:id="1" w:name="OLE_LINK2"/>
      <w:bookmarkStart w:id="2" w:name="OLE_LINK3"/>
      <w:r w:rsidRPr="00B02028">
        <w:rPr>
          <w:rFonts w:ascii="Times New Roman" w:hAnsi="Times New Roman"/>
          <w:b/>
          <w:sz w:val="28"/>
          <w:szCs w:val="24"/>
        </w:rPr>
        <w:t>П</w:t>
      </w:r>
      <w:r w:rsidR="009012CC" w:rsidRPr="00B02028">
        <w:rPr>
          <w:rFonts w:ascii="Times New Roman" w:hAnsi="Times New Roman"/>
          <w:b/>
          <w:sz w:val="28"/>
          <w:szCs w:val="24"/>
        </w:rPr>
        <w:t xml:space="preserve">рограмма </w:t>
      </w:r>
      <w:r w:rsidR="00ED231D" w:rsidRPr="00B02028">
        <w:rPr>
          <w:rFonts w:ascii="Times New Roman" w:hAnsi="Times New Roman"/>
          <w:b/>
          <w:sz w:val="28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B02028">
        <w:rPr>
          <w:rFonts w:ascii="Times New Roman" w:hAnsi="Times New Roman"/>
          <w:b/>
          <w:sz w:val="28"/>
          <w:szCs w:val="24"/>
        </w:rPr>
        <w:t xml:space="preserve">рисков причинения вреда </w:t>
      </w:r>
      <w:r w:rsidR="0022480C">
        <w:rPr>
          <w:rFonts w:ascii="Times New Roman" w:hAnsi="Times New Roman"/>
          <w:b/>
          <w:sz w:val="28"/>
          <w:szCs w:val="24"/>
        </w:rPr>
        <w:t xml:space="preserve">(ущерба) </w:t>
      </w:r>
      <w:r w:rsidR="009012CC" w:rsidRPr="00B02028">
        <w:rPr>
          <w:rFonts w:ascii="Times New Roman" w:hAnsi="Times New Roman"/>
          <w:b/>
          <w:sz w:val="28"/>
          <w:szCs w:val="24"/>
        </w:rPr>
        <w:t>охраняемым законом ценностям</w:t>
      </w:r>
      <w:bookmarkEnd w:id="0"/>
      <w:bookmarkEnd w:id="1"/>
      <w:bookmarkEnd w:id="2"/>
      <w:bookmarkEnd w:id="3"/>
      <w:bookmarkEnd w:id="4"/>
      <w:r w:rsidR="00137729" w:rsidRPr="00B02028">
        <w:rPr>
          <w:rFonts w:ascii="Times New Roman" w:hAnsi="Times New Roman"/>
          <w:b/>
          <w:sz w:val="28"/>
          <w:szCs w:val="24"/>
        </w:rPr>
        <w:t xml:space="preserve"> </w:t>
      </w:r>
      <w:r w:rsidR="0022480C">
        <w:rPr>
          <w:rFonts w:ascii="Times New Roman" w:hAnsi="Times New Roman"/>
          <w:b/>
          <w:sz w:val="28"/>
          <w:szCs w:val="24"/>
        </w:rPr>
        <w:t>при</w:t>
      </w:r>
      <w:r w:rsidR="00960D20" w:rsidRPr="00B02028">
        <w:rPr>
          <w:rFonts w:ascii="Times New Roman" w:hAnsi="Times New Roman"/>
          <w:b/>
          <w:sz w:val="28"/>
          <w:szCs w:val="24"/>
        </w:rPr>
        <w:t xml:space="preserve"> осуществлени</w:t>
      </w:r>
      <w:r w:rsidR="0022480C">
        <w:rPr>
          <w:rFonts w:ascii="Times New Roman" w:hAnsi="Times New Roman"/>
          <w:b/>
          <w:sz w:val="28"/>
          <w:szCs w:val="24"/>
        </w:rPr>
        <w:t>и</w:t>
      </w:r>
      <w:r w:rsidR="00960D20" w:rsidRPr="00B02028">
        <w:rPr>
          <w:rFonts w:ascii="Times New Roman" w:hAnsi="Times New Roman"/>
          <w:b/>
          <w:sz w:val="28"/>
          <w:szCs w:val="24"/>
        </w:rPr>
        <w:t xml:space="preserve"> регионального государственного контроля (надзора) в сфере социального обслуживания</w:t>
      </w:r>
      <w:r w:rsidR="00137729" w:rsidRPr="00B02028">
        <w:rPr>
          <w:rFonts w:ascii="Times New Roman" w:hAnsi="Times New Roman"/>
          <w:b/>
          <w:sz w:val="28"/>
          <w:szCs w:val="24"/>
        </w:rPr>
        <w:t xml:space="preserve"> </w:t>
      </w:r>
      <w:r w:rsidR="0022480C">
        <w:rPr>
          <w:rFonts w:ascii="Times New Roman" w:hAnsi="Times New Roman"/>
          <w:b/>
          <w:sz w:val="28"/>
          <w:szCs w:val="24"/>
        </w:rPr>
        <w:t xml:space="preserve">в Республике Дагестан </w:t>
      </w:r>
      <w:r w:rsidR="002C12E9" w:rsidRPr="00B02028">
        <w:rPr>
          <w:rFonts w:ascii="Times New Roman" w:hAnsi="Times New Roman"/>
          <w:b/>
          <w:sz w:val="28"/>
          <w:szCs w:val="24"/>
        </w:rPr>
        <w:t>на 20</w:t>
      </w:r>
      <w:r w:rsidR="00DA66DB" w:rsidRPr="00B02028">
        <w:rPr>
          <w:rFonts w:ascii="Times New Roman" w:hAnsi="Times New Roman"/>
          <w:b/>
          <w:sz w:val="28"/>
          <w:szCs w:val="24"/>
        </w:rPr>
        <w:t>2</w:t>
      </w:r>
      <w:r w:rsidR="006B6D36">
        <w:rPr>
          <w:rFonts w:ascii="Times New Roman" w:hAnsi="Times New Roman"/>
          <w:b/>
          <w:sz w:val="28"/>
          <w:szCs w:val="24"/>
        </w:rPr>
        <w:t>3</w:t>
      </w:r>
      <w:r w:rsidR="00B57197" w:rsidRPr="00B02028">
        <w:rPr>
          <w:rFonts w:ascii="Times New Roman" w:hAnsi="Times New Roman"/>
          <w:b/>
          <w:sz w:val="28"/>
          <w:szCs w:val="24"/>
        </w:rPr>
        <w:t xml:space="preserve"> </w:t>
      </w:r>
      <w:r w:rsidR="00137729" w:rsidRPr="00B02028">
        <w:rPr>
          <w:rFonts w:ascii="Times New Roman" w:hAnsi="Times New Roman"/>
          <w:b/>
          <w:sz w:val="28"/>
          <w:szCs w:val="24"/>
        </w:rPr>
        <w:t>год</w:t>
      </w:r>
    </w:p>
    <w:p w:rsidR="008E41D9" w:rsidRPr="00C8308C" w:rsidRDefault="008E41D9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037E" w:rsidRPr="00C8308C" w:rsidRDefault="0082037E" w:rsidP="008B763C">
      <w:pPr>
        <w:pStyle w:val="1"/>
        <w:spacing w:before="0"/>
        <w:ind w:right="290"/>
        <w:jc w:val="center"/>
        <w:rPr>
          <w:sz w:val="20"/>
        </w:rPr>
      </w:pPr>
      <w:r w:rsidRPr="00C8308C">
        <w:t>ПАСПОРТ</w:t>
      </w:r>
    </w:p>
    <w:p w:rsidR="0082037E" w:rsidRPr="00C8308C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3"/>
        <w:gridCol w:w="11700"/>
      </w:tblGrid>
      <w:tr w:rsidR="0082037E" w:rsidRPr="00C8308C" w:rsidTr="007D112C">
        <w:trPr>
          <w:trHeight w:val="551"/>
        </w:trPr>
        <w:tc>
          <w:tcPr>
            <w:tcW w:w="3353" w:type="dxa"/>
            <w:shd w:val="clear" w:color="auto" w:fill="auto"/>
          </w:tcPr>
          <w:p w:rsidR="0082037E" w:rsidRPr="007D112C" w:rsidRDefault="0082037E" w:rsidP="00C2078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1700" w:type="dxa"/>
            <w:shd w:val="clear" w:color="auto" w:fill="auto"/>
          </w:tcPr>
          <w:p w:rsidR="006944F1" w:rsidRPr="006944F1" w:rsidRDefault="00137729" w:rsidP="006B6D36">
            <w:pPr>
              <w:spacing w:after="100" w:afterAutospacing="1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0F6ABF">
              <w:rPr>
                <w:rFonts w:ascii="Times New Roman" w:hAnsi="Times New Roman"/>
                <w:sz w:val="28"/>
                <w:szCs w:val="28"/>
              </w:rPr>
              <w:t>П</w:t>
            </w:r>
            <w:r w:rsidR="0082037E" w:rsidRPr="000F6ABF">
              <w:rPr>
                <w:rFonts w:ascii="Times New Roman" w:hAnsi="Times New Roman"/>
                <w:sz w:val="28"/>
                <w:szCs w:val="28"/>
              </w:rPr>
              <w:t xml:space="preserve">рограмма профилактики </w:t>
            </w:r>
            <w:r w:rsidR="00DA66DB" w:rsidRPr="000F6ABF">
              <w:rPr>
                <w:rFonts w:ascii="Times New Roman" w:hAnsi="Times New Roman"/>
                <w:sz w:val="28"/>
                <w:szCs w:val="28"/>
              </w:rPr>
              <w:t xml:space="preserve">рисков причинения вреда </w:t>
            </w:r>
            <w:r w:rsidR="0022480C">
              <w:rPr>
                <w:rFonts w:ascii="Times New Roman" w:hAnsi="Times New Roman"/>
                <w:sz w:val="28"/>
                <w:szCs w:val="28"/>
              </w:rPr>
              <w:t xml:space="preserve">(ущерба) </w:t>
            </w:r>
            <w:r w:rsidR="00DA66DB" w:rsidRPr="000F6ABF">
              <w:rPr>
                <w:rFonts w:ascii="Times New Roman" w:hAnsi="Times New Roman"/>
                <w:sz w:val="28"/>
                <w:szCs w:val="28"/>
              </w:rPr>
              <w:t>охраняемым законом ценностям</w:t>
            </w:r>
            <w:r w:rsidR="0022480C">
              <w:rPr>
                <w:rFonts w:ascii="Times New Roman" w:hAnsi="Times New Roman"/>
                <w:sz w:val="28"/>
                <w:szCs w:val="28"/>
              </w:rPr>
              <w:t xml:space="preserve"> при осуществлении регионального государственного контроля надзора в сфере социального обслуживания в Республике Дагестан </w:t>
            </w:r>
            <w:r w:rsidRPr="000F6ABF">
              <w:rPr>
                <w:rFonts w:ascii="Times New Roman" w:hAnsi="Times New Roman"/>
                <w:sz w:val="28"/>
                <w:szCs w:val="28"/>
              </w:rPr>
              <w:t>на</w:t>
            </w:r>
            <w:r w:rsidR="00DA66DB" w:rsidRPr="000F6AB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B6D36">
              <w:rPr>
                <w:rFonts w:ascii="Times New Roman" w:hAnsi="Times New Roman"/>
                <w:sz w:val="28"/>
                <w:szCs w:val="28"/>
              </w:rPr>
              <w:t>3</w:t>
            </w:r>
            <w:r w:rsidR="00B02028" w:rsidRPr="000F6AB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A66DB" w:rsidRPr="000F6ABF">
              <w:rPr>
                <w:rFonts w:ascii="Times New Roman" w:hAnsi="Times New Roman"/>
                <w:sz w:val="28"/>
                <w:szCs w:val="28"/>
              </w:rPr>
              <w:t>од</w:t>
            </w:r>
            <w:r w:rsidR="009E20B4" w:rsidRPr="000F6ABF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B02028" w:rsidRPr="000F6ABF">
              <w:rPr>
                <w:rFonts w:ascii="Times New Roman" w:hAnsi="Times New Roman"/>
                <w:sz w:val="28"/>
                <w:szCs w:val="28"/>
              </w:rPr>
              <w:t>П</w:t>
            </w:r>
            <w:r w:rsidR="009E20B4" w:rsidRPr="000F6ABF">
              <w:rPr>
                <w:rFonts w:ascii="Times New Roman" w:hAnsi="Times New Roman"/>
                <w:sz w:val="28"/>
                <w:szCs w:val="28"/>
              </w:rPr>
              <w:t>рограмма профилактики)</w:t>
            </w:r>
          </w:p>
        </w:tc>
      </w:tr>
      <w:tr w:rsidR="0082037E" w:rsidRPr="00C8308C" w:rsidTr="006944F1">
        <w:trPr>
          <w:trHeight w:val="3396"/>
        </w:trPr>
        <w:tc>
          <w:tcPr>
            <w:tcW w:w="3353" w:type="dxa"/>
            <w:shd w:val="clear" w:color="auto" w:fill="auto"/>
          </w:tcPr>
          <w:p w:rsidR="0082037E" w:rsidRPr="007D112C" w:rsidRDefault="0082037E" w:rsidP="00C20786">
            <w:pPr>
              <w:pStyle w:val="TableParagraph"/>
              <w:ind w:left="107" w:right="84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Правовые основания разработки программы</w:t>
            </w:r>
            <w:r w:rsidR="009E20B4" w:rsidRPr="007D112C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11700" w:type="dxa"/>
            <w:shd w:val="clear" w:color="auto" w:fill="auto"/>
          </w:tcPr>
          <w:p w:rsidR="0082037E" w:rsidRPr="007D112C" w:rsidRDefault="00DA66DB" w:rsidP="003D677A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0F6ABF">
              <w:rPr>
                <w:sz w:val="28"/>
                <w:szCs w:val="28"/>
              </w:rPr>
              <w:t>Федеральный</w:t>
            </w:r>
            <w:r w:rsidR="00BF0602" w:rsidRPr="000F6ABF">
              <w:rPr>
                <w:sz w:val="28"/>
                <w:szCs w:val="28"/>
              </w:rPr>
              <w:t xml:space="preserve"> закон от 31 июля 2020 года № 248-ФЗ </w:t>
            </w:r>
            <w:r w:rsidRPr="000F6ABF">
              <w:rPr>
                <w:sz w:val="28"/>
                <w:szCs w:val="28"/>
              </w:rPr>
              <w:t xml:space="preserve">«О государственном контроле (надзоре) и муниципальном контроле в Российской Федерации», </w:t>
            </w:r>
            <w:r w:rsidR="00624022" w:rsidRPr="000F6ABF">
              <w:rPr>
                <w:sz w:val="28"/>
                <w:szCs w:val="28"/>
              </w:rPr>
              <w:t>п</w:t>
            </w:r>
            <w:r w:rsidRPr="000F6ABF">
              <w:rPr>
                <w:sz w:val="28"/>
                <w:szCs w:val="28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E408AF" w:rsidRPr="000F6ABF">
              <w:rPr>
                <w:sz w:val="28"/>
                <w:szCs w:val="28"/>
              </w:rPr>
              <w:t>, закон Республики Дагестан от 19 ноября 2013 года № 85 «О порядке организации и осуществлении регионального государственного контроля (надзора) и муниципального контроля в Республике Дагестан»</w:t>
            </w:r>
            <w:r w:rsidR="00034ADE" w:rsidRPr="000F6ABF">
              <w:rPr>
                <w:sz w:val="28"/>
                <w:szCs w:val="28"/>
              </w:rPr>
              <w:t>, постановление Правительства Республики Дагестан от 24 января 2022 года № 7 «Об утверждении Положения  о региональном государственном контроле (надзоре) в сфере социального обслуживания в Республике Дагестан</w:t>
            </w:r>
            <w:r w:rsidR="00034ADE" w:rsidRPr="007D112C">
              <w:rPr>
                <w:sz w:val="28"/>
                <w:szCs w:val="28"/>
              </w:rPr>
              <w:t>»</w:t>
            </w:r>
          </w:p>
        </w:tc>
      </w:tr>
      <w:tr w:rsidR="0082037E" w:rsidRPr="00C8308C" w:rsidTr="006944F1">
        <w:trPr>
          <w:trHeight w:val="914"/>
        </w:trPr>
        <w:tc>
          <w:tcPr>
            <w:tcW w:w="3353" w:type="dxa"/>
            <w:shd w:val="clear" w:color="auto" w:fill="auto"/>
          </w:tcPr>
          <w:p w:rsidR="0082037E" w:rsidRPr="007D112C" w:rsidRDefault="0082037E" w:rsidP="00C20786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lastRenderedPageBreak/>
              <w:t>Разработчик программы</w:t>
            </w:r>
            <w:r w:rsidR="009E20B4" w:rsidRPr="007D112C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11700" w:type="dxa"/>
            <w:shd w:val="clear" w:color="auto" w:fill="auto"/>
          </w:tcPr>
          <w:p w:rsidR="0082037E" w:rsidRPr="007D112C" w:rsidRDefault="00E8649C" w:rsidP="003D677A">
            <w:pPr>
              <w:pStyle w:val="TableParagraph"/>
              <w:spacing w:line="255" w:lineRule="exact"/>
              <w:ind w:firstLine="709"/>
              <w:jc w:val="both"/>
              <w:rPr>
                <w:i/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Министерство </w:t>
            </w:r>
            <w:r w:rsidR="00B85D6C" w:rsidRPr="007D112C">
              <w:rPr>
                <w:sz w:val="28"/>
                <w:szCs w:val="28"/>
              </w:rPr>
              <w:t xml:space="preserve">труда и </w:t>
            </w:r>
            <w:r w:rsidRPr="007D112C">
              <w:rPr>
                <w:sz w:val="28"/>
                <w:szCs w:val="28"/>
              </w:rPr>
              <w:t xml:space="preserve">социального развития </w:t>
            </w:r>
            <w:r w:rsidR="00B85D6C" w:rsidRPr="007D112C">
              <w:rPr>
                <w:sz w:val="28"/>
                <w:szCs w:val="28"/>
              </w:rPr>
              <w:t xml:space="preserve">Республики Дагестан </w:t>
            </w:r>
            <w:r w:rsidR="00D30A43" w:rsidRPr="007D112C">
              <w:rPr>
                <w:sz w:val="28"/>
                <w:szCs w:val="28"/>
              </w:rPr>
              <w:t xml:space="preserve">(далее </w:t>
            </w:r>
            <w:r w:rsidR="00E97D61" w:rsidRPr="007D112C">
              <w:rPr>
                <w:sz w:val="28"/>
                <w:szCs w:val="28"/>
              </w:rPr>
              <w:t>–</w:t>
            </w:r>
            <w:r w:rsidR="00DA1CA1" w:rsidRPr="007D112C">
              <w:rPr>
                <w:sz w:val="28"/>
                <w:szCs w:val="28"/>
              </w:rPr>
              <w:t xml:space="preserve"> </w:t>
            </w:r>
            <w:r w:rsidR="005E55CB" w:rsidRPr="007D112C">
              <w:rPr>
                <w:sz w:val="28"/>
                <w:szCs w:val="28"/>
              </w:rPr>
              <w:t>Министерство</w:t>
            </w:r>
            <w:r w:rsidR="00D30A43" w:rsidRPr="007D112C">
              <w:rPr>
                <w:sz w:val="28"/>
                <w:szCs w:val="28"/>
              </w:rPr>
              <w:t>)</w:t>
            </w:r>
          </w:p>
        </w:tc>
      </w:tr>
      <w:tr w:rsidR="0082037E" w:rsidRPr="00C8308C" w:rsidTr="007D112C">
        <w:trPr>
          <w:trHeight w:val="2251"/>
        </w:trPr>
        <w:tc>
          <w:tcPr>
            <w:tcW w:w="3353" w:type="dxa"/>
            <w:shd w:val="clear" w:color="auto" w:fill="auto"/>
          </w:tcPr>
          <w:p w:rsidR="0082037E" w:rsidRPr="007D112C" w:rsidRDefault="0082037E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Цели программы</w:t>
            </w:r>
            <w:r w:rsidR="009E20B4" w:rsidRPr="007D112C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11700" w:type="dxa"/>
            <w:shd w:val="clear" w:color="auto" w:fill="auto"/>
          </w:tcPr>
          <w:p w:rsidR="00DA66DB" w:rsidRPr="007D112C" w:rsidRDefault="00DA66DB" w:rsidP="003D677A">
            <w:pPr>
              <w:pStyle w:val="TableParagraph"/>
              <w:tabs>
                <w:tab w:val="left" w:pos="399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1.Предотвращение рисков причинения вреда охраняемым законом ценностям;</w:t>
            </w:r>
          </w:p>
          <w:p w:rsidR="00DA66DB" w:rsidRPr="007D112C" w:rsidRDefault="00DA66DB" w:rsidP="003D677A">
            <w:pPr>
              <w:pStyle w:val="TableParagraph"/>
              <w:tabs>
                <w:tab w:val="left" w:pos="399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2.Предупреждение нарушений обязательных требований (снижение числа нарушений обязательных требований) в сфере </w:t>
            </w:r>
            <w:r w:rsidR="00E8649C" w:rsidRPr="007D112C">
              <w:rPr>
                <w:sz w:val="28"/>
                <w:szCs w:val="28"/>
              </w:rPr>
              <w:t xml:space="preserve">социального обслуживания </w:t>
            </w:r>
            <w:r w:rsidRPr="007D112C">
              <w:rPr>
                <w:sz w:val="28"/>
                <w:szCs w:val="28"/>
              </w:rPr>
              <w:t xml:space="preserve">(далее – </w:t>
            </w:r>
            <w:r w:rsidR="00D30A43" w:rsidRPr="007D112C">
              <w:rPr>
                <w:sz w:val="28"/>
                <w:szCs w:val="28"/>
              </w:rPr>
              <w:t>государственный контроль (надзор)</w:t>
            </w:r>
            <w:r w:rsidRPr="007D112C">
              <w:rPr>
                <w:sz w:val="28"/>
                <w:szCs w:val="28"/>
              </w:rPr>
              <w:t>);</w:t>
            </w:r>
          </w:p>
          <w:p w:rsidR="00DA66DB" w:rsidRPr="007D112C" w:rsidRDefault="00DA66DB" w:rsidP="003D677A">
            <w:pPr>
              <w:pStyle w:val="TableParagraph"/>
              <w:tabs>
                <w:tab w:val="left" w:pos="399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3.Повышение прозрачности деятельности </w:t>
            </w:r>
            <w:r w:rsidR="005E55CB" w:rsidRPr="007D112C">
              <w:rPr>
                <w:sz w:val="28"/>
                <w:szCs w:val="28"/>
              </w:rPr>
              <w:t>Министерства</w:t>
            </w:r>
            <w:r w:rsidRPr="007D112C">
              <w:rPr>
                <w:sz w:val="28"/>
                <w:szCs w:val="28"/>
              </w:rPr>
              <w:t xml:space="preserve"> при осуществлении регионального государственного контроля</w:t>
            </w:r>
            <w:r w:rsidR="00DA1CA1" w:rsidRPr="007D112C">
              <w:rPr>
                <w:sz w:val="28"/>
                <w:szCs w:val="28"/>
              </w:rPr>
              <w:t xml:space="preserve"> </w:t>
            </w:r>
            <w:r w:rsidR="00D30A43" w:rsidRPr="007D112C">
              <w:rPr>
                <w:sz w:val="28"/>
                <w:szCs w:val="28"/>
              </w:rPr>
              <w:t>(надзора)</w:t>
            </w:r>
            <w:r w:rsidR="00DA1CA1" w:rsidRPr="007D112C">
              <w:rPr>
                <w:sz w:val="28"/>
                <w:szCs w:val="28"/>
              </w:rPr>
              <w:t xml:space="preserve"> </w:t>
            </w:r>
            <w:r w:rsidRPr="007D112C">
              <w:rPr>
                <w:sz w:val="28"/>
                <w:szCs w:val="28"/>
              </w:rPr>
              <w:t xml:space="preserve">за деятельностью </w:t>
            </w:r>
            <w:r w:rsidR="00B00404" w:rsidRPr="007D112C">
              <w:rPr>
                <w:sz w:val="28"/>
                <w:szCs w:val="28"/>
              </w:rPr>
              <w:t>контролируемых лиц</w:t>
            </w:r>
            <w:r w:rsidRPr="007D112C">
              <w:rPr>
                <w:sz w:val="28"/>
                <w:szCs w:val="28"/>
              </w:rPr>
              <w:t>;</w:t>
            </w:r>
          </w:p>
          <w:p w:rsidR="00DA66DB" w:rsidRPr="007D112C" w:rsidRDefault="00DA66DB" w:rsidP="003D677A">
            <w:pPr>
              <w:pStyle w:val="TableParagraph"/>
              <w:tabs>
                <w:tab w:val="left" w:pos="502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4.Снижение при осуществлении государственного контроля</w:t>
            </w:r>
            <w:r w:rsidR="00DA1CA1" w:rsidRPr="007D112C">
              <w:rPr>
                <w:sz w:val="28"/>
                <w:szCs w:val="28"/>
              </w:rPr>
              <w:t xml:space="preserve"> </w:t>
            </w:r>
            <w:r w:rsidR="000C4C58" w:rsidRPr="007D112C">
              <w:rPr>
                <w:sz w:val="28"/>
                <w:szCs w:val="28"/>
              </w:rPr>
              <w:t>(надзора)</w:t>
            </w:r>
            <w:r w:rsidRPr="007D112C">
              <w:rPr>
                <w:sz w:val="28"/>
                <w:szCs w:val="28"/>
              </w:rPr>
              <w:t xml:space="preserve"> административной нагрузки на </w:t>
            </w:r>
            <w:r w:rsidR="00B00404" w:rsidRPr="007D112C">
              <w:rPr>
                <w:sz w:val="28"/>
                <w:szCs w:val="28"/>
              </w:rPr>
              <w:t>контролируемых лиц</w:t>
            </w:r>
            <w:r w:rsidRPr="007D112C">
              <w:rPr>
                <w:sz w:val="28"/>
                <w:szCs w:val="28"/>
              </w:rPr>
              <w:t>;</w:t>
            </w:r>
          </w:p>
          <w:p w:rsidR="00DA66DB" w:rsidRPr="007D112C" w:rsidRDefault="00DA66DB" w:rsidP="003D677A">
            <w:pPr>
              <w:pStyle w:val="TableParagraph"/>
              <w:tabs>
                <w:tab w:val="left" w:pos="218"/>
                <w:tab w:val="left" w:pos="360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5.Предупреждение нарушения </w:t>
            </w:r>
            <w:r w:rsidR="00B00404" w:rsidRPr="007D112C">
              <w:rPr>
                <w:sz w:val="28"/>
                <w:szCs w:val="28"/>
              </w:rPr>
              <w:t>контролируемыми лицами</w:t>
            </w:r>
            <w:r w:rsidRPr="007D112C">
              <w:rPr>
                <w:sz w:val="28"/>
                <w:szCs w:val="28"/>
              </w:rPr>
              <w:t xml:space="preserve"> обязательных требований в сфере </w:t>
            </w:r>
            <w:r w:rsidR="00E8649C" w:rsidRPr="007D112C">
              <w:rPr>
                <w:sz w:val="28"/>
                <w:szCs w:val="28"/>
              </w:rPr>
              <w:t>социального обслуживания</w:t>
            </w:r>
            <w:r w:rsidRPr="007D112C">
              <w:rPr>
                <w:sz w:val="28"/>
                <w:szCs w:val="28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82037E" w:rsidRDefault="00DA66DB" w:rsidP="003D677A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6.Разъяснение </w:t>
            </w:r>
            <w:r w:rsidR="00B00404" w:rsidRPr="007D112C">
              <w:rPr>
                <w:sz w:val="28"/>
                <w:szCs w:val="28"/>
              </w:rPr>
              <w:t>контролируемым лицам</w:t>
            </w:r>
            <w:r w:rsidRPr="007D112C">
              <w:rPr>
                <w:sz w:val="28"/>
                <w:szCs w:val="28"/>
              </w:rPr>
              <w:t xml:space="preserve"> обязательных требований </w:t>
            </w:r>
            <w:r w:rsidR="00E8649C" w:rsidRPr="007D112C">
              <w:rPr>
                <w:sz w:val="28"/>
                <w:szCs w:val="28"/>
              </w:rPr>
              <w:t xml:space="preserve">социального обслуживания </w:t>
            </w:r>
            <w:r w:rsidRPr="007D112C">
              <w:rPr>
                <w:sz w:val="28"/>
                <w:szCs w:val="28"/>
              </w:rPr>
              <w:t>законодательства Российской Федерации.</w:t>
            </w:r>
          </w:p>
          <w:p w:rsidR="006944F1" w:rsidRPr="007D112C" w:rsidRDefault="006944F1" w:rsidP="003D677A">
            <w:pPr>
              <w:pStyle w:val="TableParagraph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8649C" w:rsidRPr="00C8308C" w:rsidTr="008B763C">
        <w:trPr>
          <w:trHeight w:val="1960"/>
        </w:trPr>
        <w:tc>
          <w:tcPr>
            <w:tcW w:w="3353" w:type="dxa"/>
            <w:shd w:val="clear" w:color="auto" w:fill="auto"/>
          </w:tcPr>
          <w:p w:rsidR="00E8649C" w:rsidRPr="007D112C" w:rsidRDefault="00E8649C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11700" w:type="dxa"/>
            <w:shd w:val="clear" w:color="auto" w:fill="auto"/>
          </w:tcPr>
          <w:p w:rsidR="00E8649C" w:rsidRPr="007D112C" w:rsidRDefault="00E8649C" w:rsidP="003D67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1.Выявление причин, факторов и условий, способствующих нарушению обязательных требований в сфере социального обслуживания, определение способов устранения или снижения рисков их возникновения;</w:t>
            </w:r>
          </w:p>
          <w:p w:rsidR="00E8649C" w:rsidRPr="007D112C" w:rsidRDefault="00E8649C" w:rsidP="003D677A">
            <w:pPr>
              <w:pStyle w:val="TableParagraph"/>
              <w:tabs>
                <w:tab w:val="left" w:pos="387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2.Устранение причин, факторов и условий, способствующих нарушению обязательных требований;</w:t>
            </w:r>
          </w:p>
          <w:p w:rsidR="00E8649C" w:rsidRPr="007D112C" w:rsidRDefault="00E8649C" w:rsidP="003D677A">
            <w:pPr>
              <w:pStyle w:val="TableParagraph"/>
              <w:tabs>
                <w:tab w:val="left" w:pos="387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 xml:space="preserve">3.Повышение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      </w:r>
            <w:r w:rsidR="00E97D61" w:rsidRPr="007D112C">
              <w:rPr>
                <w:sz w:val="28"/>
                <w:szCs w:val="28"/>
              </w:rPr>
              <w:br/>
            </w:r>
            <w:r w:rsidRPr="007D112C">
              <w:rPr>
                <w:sz w:val="28"/>
                <w:szCs w:val="28"/>
              </w:rPr>
              <w:t>и необходимых мерах по их исполнению;</w:t>
            </w:r>
          </w:p>
          <w:p w:rsidR="00E8649C" w:rsidRPr="007D112C" w:rsidRDefault="00E8649C" w:rsidP="003D677A">
            <w:pPr>
              <w:pStyle w:val="TableParagraph"/>
              <w:tabs>
                <w:tab w:val="left" w:pos="387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4.Определение перечня видов и сбор статистических данных, необходимых для организации профилактической работы;</w:t>
            </w:r>
          </w:p>
          <w:p w:rsidR="00E8649C" w:rsidRPr="007D112C" w:rsidRDefault="00E8649C" w:rsidP="003D677A">
            <w:pPr>
              <w:pStyle w:val="TableParagraph"/>
              <w:tabs>
                <w:tab w:val="left" w:pos="387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5.Повышение квалификации кадрового состава Министерства;</w:t>
            </w:r>
          </w:p>
          <w:p w:rsidR="00E8649C" w:rsidRPr="007D112C" w:rsidRDefault="00E8649C" w:rsidP="003D677A">
            <w:pPr>
              <w:pStyle w:val="TableParagraph"/>
              <w:tabs>
                <w:tab w:val="left" w:pos="387"/>
              </w:tabs>
              <w:ind w:firstLine="680"/>
              <w:jc w:val="both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E8649C" w:rsidRPr="007D112C" w:rsidRDefault="00E8649C" w:rsidP="003D677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lastRenderedPageBreak/>
              <w:t xml:space="preserve">7. Формирование одинакового понимания обязательных требований в сфере </w:t>
            </w:r>
            <w:r w:rsidR="00E97D61" w:rsidRPr="007D112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социального обслуживания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у всех участников контрольно-надзорной деятельности на территории </w:t>
            </w:r>
            <w:r w:rsidR="003F0B15" w:rsidRPr="007D112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Республики Дагестан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.</w:t>
            </w:r>
          </w:p>
        </w:tc>
      </w:tr>
      <w:tr w:rsidR="00E8649C" w:rsidRPr="00C8308C" w:rsidTr="007D112C">
        <w:trPr>
          <w:trHeight w:val="330"/>
        </w:trPr>
        <w:tc>
          <w:tcPr>
            <w:tcW w:w="3353" w:type="dxa"/>
            <w:shd w:val="clear" w:color="auto" w:fill="auto"/>
          </w:tcPr>
          <w:p w:rsidR="00E8649C" w:rsidRPr="007D112C" w:rsidRDefault="00E8649C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11700" w:type="dxa"/>
            <w:shd w:val="clear" w:color="auto" w:fill="auto"/>
            <w:vAlign w:val="center"/>
          </w:tcPr>
          <w:p w:rsidR="00E8649C" w:rsidRPr="007D112C" w:rsidRDefault="00463F97" w:rsidP="006B6D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6B6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8649C" w:rsidRPr="00C8308C" w:rsidTr="008B763C">
        <w:trPr>
          <w:trHeight w:val="832"/>
        </w:trPr>
        <w:tc>
          <w:tcPr>
            <w:tcW w:w="3353" w:type="dxa"/>
            <w:shd w:val="clear" w:color="auto" w:fill="auto"/>
          </w:tcPr>
          <w:p w:rsidR="00E8649C" w:rsidRPr="007D112C" w:rsidRDefault="00E8649C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700" w:type="dxa"/>
            <w:shd w:val="clear" w:color="auto" w:fill="auto"/>
            <w:vAlign w:val="center"/>
          </w:tcPr>
          <w:p w:rsidR="00E8649C" w:rsidRPr="007D112C" w:rsidRDefault="00E8649C" w:rsidP="008A08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рамках текущего финансирования деятельности </w:t>
            </w:r>
            <w:r w:rsidR="00E97D61" w:rsidRPr="007D11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Министерства </w:t>
            </w:r>
          </w:p>
        </w:tc>
      </w:tr>
      <w:tr w:rsidR="00E8649C" w:rsidRPr="00C8308C" w:rsidTr="007D112C">
        <w:trPr>
          <w:trHeight w:val="278"/>
        </w:trPr>
        <w:tc>
          <w:tcPr>
            <w:tcW w:w="3353" w:type="dxa"/>
            <w:shd w:val="clear" w:color="auto" w:fill="auto"/>
          </w:tcPr>
          <w:p w:rsidR="00E8649C" w:rsidRPr="007D112C" w:rsidRDefault="00E8649C" w:rsidP="00C20786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7D112C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11700" w:type="dxa"/>
            <w:shd w:val="clear" w:color="auto" w:fill="auto"/>
          </w:tcPr>
          <w:p w:rsidR="00E8649C" w:rsidRPr="007D112C" w:rsidRDefault="00E8649C" w:rsidP="00FC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1.Снижение рисков причинения вреда охраняемым законом ценностям;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2.Увеличение доли законопослушных контролируемых лиц</w:t>
            </w:r>
            <w:r w:rsidR="009D14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7D61" w:rsidRPr="007D112C">
              <w:rPr>
                <w:rFonts w:ascii="Times New Roman" w:hAnsi="Times New Roman"/>
                <w:sz w:val="28"/>
                <w:szCs w:val="28"/>
              </w:rPr>
              <w:t>–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развитие системы профилактических мероприятий </w:t>
            </w:r>
            <w:r w:rsidR="00506BE6"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3.Внедрение различных способов профилактики;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4.Разработка и внедрение технологий профилактической работы внутри </w:t>
            </w:r>
            <w:r w:rsidR="00506BE6"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5.Разработка образцов эффективного, законопослушного поведения контролируемых лиц;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6.Обеспечение квалифицированной профилактической работы должностных лиц </w:t>
            </w:r>
            <w:r w:rsidR="005E55CB"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7.Повышение прозрачности деятельности </w:t>
            </w:r>
            <w:r w:rsidR="005E55CB"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</w:t>
            </w: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8.Уменьшение административной нагрузки на контролируемых лиц;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9.Повышение уровня правовой грамотности контролируемых лиц;</w:t>
            </w:r>
          </w:p>
          <w:p w:rsidR="00E8649C" w:rsidRPr="007D112C" w:rsidRDefault="00E8649C" w:rsidP="00E86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10.Обеспечение единообразия понимания предмета контроля контролируемыми лицами;</w:t>
            </w:r>
          </w:p>
          <w:p w:rsidR="00E8649C" w:rsidRDefault="00E8649C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11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11.Мотивация контролируемых лиц к добросовестному поведению.</w:t>
            </w:r>
          </w:p>
          <w:p w:rsidR="008B763C" w:rsidRPr="007D112C" w:rsidRDefault="008B763C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718A" w:rsidRPr="00C947CA" w:rsidRDefault="00BC718A" w:rsidP="006944F1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</w:p>
    <w:sectPr w:rsidR="00BC718A" w:rsidRPr="00C947CA" w:rsidSect="006944F1">
      <w:headerReference w:type="default" r:id="rId8"/>
      <w:pgSz w:w="16838" w:h="11906" w:orient="landscape"/>
      <w:pgMar w:top="567" w:right="1276" w:bottom="1418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0C" w:rsidRDefault="0053780C" w:rsidP="008E41D9">
      <w:pPr>
        <w:spacing w:after="0" w:line="240" w:lineRule="auto"/>
      </w:pPr>
      <w:r>
        <w:separator/>
      </w:r>
    </w:p>
  </w:endnote>
  <w:endnote w:type="continuationSeparator" w:id="1">
    <w:p w:rsidR="0053780C" w:rsidRDefault="0053780C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0C" w:rsidRDefault="0053780C" w:rsidP="008E41D9">
      <w:pPr>
        <w:spacing w:after="0" w:line="240" w:lineRule="auto"/>
      </w:pPr>
      <w:r>
        <w:separator/>
      </w:r>
    </w:p>
  </w:footnote>
  <w:footnote w:type="continuationSeparator" w:id="1">
    <w:p w:rsidR="0053780C" w:rsidRDefault="0053780C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9C" w:rsidRDefault="00E8649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8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9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C79D4"/>
    <w:rsid w:val="00001447"/>
    <w:rsid w:val="00005499"/>
    <w:rsid w:val="000058CE"/>
    <w:rsid w:val="00015236"/>
    <w:rsid w:val="000305BC"/>
    <w:rsid w:val="00034ADE"/>
    <w:rsid w:val="000356BC"/>
    <w:rsid w:val="0004168D"/>
    <w:rsid w:val="000448B7"/>
    <w:rsid w:val="00060696"/>
    <w:rsid w:val="000658AB"/>
    <w:rsid w:val="000662F5"/>
    <w:rsid w:val="000677A0"/>
    <w:rsid w:val="000710A8"/>
    <w:rsid w:val="00077DA8"/>
    <w:rsid w:val="00080946"/>
    <w:rsid w:val="00093BAF"/>
    <w:rsid w:val="00095910"/>
    <w:rsid w:val="000A08AA"/>
    <w:rsid w:val="000C4C58"/>
    <w:rsid w:val="000D117E"/>
    <w:rsid w:val="000D3027"/>
    <w:rsid w:val="000D7ED6"/>
    <w:rsid w:val="000F5C10"/>
    <w:rsid w:val="000F6ABF"/>
    <w:rsid w:val="00111E36"/>
    <w:rsid w:val="00113507"/>
    <w:rsid w:val="00115D16"/>
    <w:rsid w:val="00116061"/>
    <w:rsid w:val="001165D3"/>
    <w:rsid w:val="00122BD6"/>
    <w:rsid w:val="00122FCB"/>
    <w:rsid w:val="0013273E"/>
    <w:rsid w:val="00137729"/>
    <w:rsid w:val="0014297F"/>
    <w:rsid w:val="0014707B"/>
    <w:rsid w:val="00152B65"/>
    <w:rsid w:val="00166322"/>
    <w:rsid w:val="00176880"/>
    <w:rsid w:val="00177709"/>
    <w:rsid w:val="00177DD2"/>
    <w:rsid w:val="00180F1C"/>
    <w:rsid w:val="001845E9"/>
    <w:rsid w:val="00184ECD"/>
    <w:rsid w:val="001935F9"/>
    <w:rsid w:val="00194AE0"/>
    <w:rsid w:val="001A174C"/>
    <w:rsid w:val="001A3A49"/>
    <w:rsid w:val="001A5397"/>
    <w:rsid w:val="001A633C"/>
    <w:rsid w:val="001B1B8A"/>
    <w:rsid w:val="001C328D"/>
    <w:rsid w:val="001D40E9"/>
    <w:rsid w:val="001D5715"/>
    <w:rsid w:val="001D6879"/>
    <w:rsid w:val="001E1597"/>
    <w:rsid w:val="001E4C76"/>
    <w:rsid w:val="001E650B"/>
    <w:rsid w:val="001F4BA8"/>
    <w:rsid w:val="001F4D08"/>
    <w:rsid w:val="0020464B"/>
    <w:rsid w:val="00205605"/>
    <w:rsid w:val="002058A2"/>
    <w:rsid w:val="00212044"/>
    <w:rsid w:val="0021268D"/>
    <w:rsid w:val="002203E5"/>
    <w:rsid w:val="002211A9"/>
    <w:rsid w:val="0022480C"/>
    <w:rsid w:val="00235C4F"/>
    <w:rsid w:val="002535EF"/>
    <w:rsid w:val="002545BE"/>
    <w:rsid w:val="0025774A"/>
    <w:rsid w:val="00263C97"/>
    <w:rsid w:val="002660E6"/>
    <w:rsid w:val="002662CF"/>
    <w:rsid w:val="002A610B"/>
    <w:rsid w:val="002A6333"/>
    <w:rsid w:val="002A72FE"/>
    <w:rsid w:val="002B0099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05A20"/>
    <w:rsid w:val="003103DA"/>
    <w:rsid w:val="00312E2E"/>
    <w:rsid w:val="00314C6A"/>
    <w:rsid w:val="00323D96"/>
    <w:rsid w:val="003252F0"/>
    <w:rsid w:val="00336883"/>
    <w:rsid w:val="0033798B"/>
    <w:rsid w:val="00340BD4"/>
    <w:rsid w:val="00344F75"/>
    <w:rsid w:val="00360DC1"/>
    <w:rsid w:val="00360F2D"/>
    <w:rsid w:val="0036576E"/>
    <w:rsid w:val="00365B2D"/>
    <w:rsid w:val="00374AFE"/>
    <w:rsid w:val="00375868"/>
    <w:rsid w:val="00377664"/>
    <w:rsid w:val="00395F31"/>
    <w:rsid w:val="003A7B65"/>
    <w:rsid w:val="003C4452"/>
    <w:rsid w:val="003D384D"/>
    <w:rsid w:val="003D677A"/>
    <w:rsid w:val="003E4055"/>
    <w:rsid w:val="003E627D"/>
    <w:rsid w:val="003F0B15"/>
    <w:rsid w:val="00403106"/>
    <w:rsid w:val="0041004A"/>
    <w:rsid w:val="004105BB"/>
    <w:rsid w:val="00421AF2"/>
    <w:rsid w:val="00426288"/>
    <w:rsid w:val="00435889"/>
    <w:rsid w:val="004439A9"/>
    <w:rsid w:val="00446917"/>
    <w:rsid w:val="0044724A"/>
    <w:rsid w:val="00452C7A"/>
    <w:rsid w:val="00455B10"/>
    <w:rsid w:val="004577FC"/>
    <w:rsid w:val="00462831"/>
    <w:rsid w:val="00462961"/>
    <w:rsid w:val="00463F97"/>
    <w:rsid w:val="00465270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70A0"/>
    <w:rsid w:val="004E3720"/>
    <w:rsid w:val="004E52FB"/>
    <w:rsid w:val="004E7D3F"/>
    <w:rsid w:val="004F3306"/>
    <w:rsid w:val="004F3DE0"/>
    <w:rsid w:val="004F7E8E"/>
    <w:rsid w:val="005007F8"/>
    <w:rsid w:val="00502947"/>
    <w:rsid w:val="00506BE6"/>
    <w:rsid w:val="0051200D"/>
    <w:rsid w:val="00515A92"/>
    <w:rsid w:val="00517001"/>
    <w:rsid w:val="00530B6F"/>
    <w:rsid w:val="005366BD"/>
    <w:rsid w:val="0053780C"/>
    <w:rsid w:val="00543AC6"/>
    <w:rsid w:val="0054421B"/>
    <w:rsid w:val="00547E63"/>
    <w:rsid w:val="00551F95"/>
    <w:rsid w:val="0057074C"/>
    <w:rsid w:val="005718AA"/>
    <w:rsid w:val="00574436"/>
    <w:rsid w:val="00580D6C"/>
    <w:rsid w:val="00586301"/>
    <w:rsid w:val="00594BE2"/>
    <w:rsid w:val="005A47B9"/>
    <w:rsid w:val="005A4CFA"/>
    <w:rsid w:val="005B1AF8"/>
    <w:rsid w:val="005B780B"/>
    <w:rsid w:val="005C016A"/>
    <w:rsid w:val="005C186F"/>
    <w:rsid w:val="005C5559"/>
    <w:rsid w:val="005D0FBE"/>
    <w:rsid w:val="005D3ABF"/>
    <w:rsid w:val="005E4E79"/>
    <w:rsid w:val="005E55CB"/>
    <w:rsid w:val="0061630A"/>
    <w:rsid w:val="00621409"/>
    <w:rsid w:val="00621BBB"/>
    <w:rsid w:val="00621C2C"/>
    <w:rsid w:val="00624022"/>
    <w:rsid w:val="00626400"/>
    <w:rsid w:val="0063410E"/>
    <w:rsid w:val="00642032"/>
    <w:rsid w:val="006435B0"/>
    <w:rsid w:val="006448CE"/>
    <w:rsid w:val="00646AC7"/>
    <w:rsid w:val="00681A12"/>
    <w:rsid w:val="006832A6"/>
    <w:rsid w:val="00683767"/>
    <w:rsid w:val="0068772E"/>
    <w:rsid w:val="006944F1"/>
    <w:rsid w:val="00696864"/>
    <w:rsid w:val="006A1EEC"/>
    <w:rsid w:val="006A2F9C"/>
    <w:rsid w:val="006B6D36"/>
    <w:rsid w:val="006C1AEB"/>
    <w:rsid w:val="006C3B64"/>
    <w:rsid w:val="006C4AD3"/>
    <w:rsid w:val="006C79D4"/>
    <w:rsid w:val="006D1E2D"/>
    <w:rsid w:val="006D4EE6"/>
    <w:rsid w:val="006E40F6"/>
    <w:rsid w:val="006E65E6"/>
    <w:rsid w:val="007004B1"/>
    <w:rsid w:val="00701EB7"/>
    <w:rsid w:val="00703AE3"/>
    <w:rsid w:val="00705F64"/>
    <w:rsid w:val="00712123"/>
    <w:rsid w:val="00712202"/>
    <w:rsid w:val="00715FC6"/>
    <w:rsid w:val="0072602C"/>
    <w:rsid w:val="00730334"/>
    <w:rsid w:val="00740218"/>
    <w:rsid w:val="00753E86"/>
    <w:rsid w:val="00755C24"/>
    <w:rsid w:val="0077329A"/>
    <w:rsid w:val="007739C8"/>
    <w:rsid w:val="007759DD"/>
    <w:rsid w:val="00776AF8"/>
    <w:rsid w:val="00790218"/>
    <w:rsid w:val="00790F47"/>
    <w:rsid w:val="00792D19"/>
    <w:rsid w:val="007A0BF4"/>
    <w:rsid w:val="007A22A7"/>
    <w:rsid w:val="007A599C"/>
    <w:rsid w:val="007C0E6A"/>
    <w:rsid w:val="007C5977"/>
    <w:rsid w:val="007C6A41"/>
    <w:rsid w:val="007C79EC"/>
    <w:rsid w:val="007C7DAF"/>
    <w:rsid w:val="007D112C"/>
    <w:rsid w:val="007D2E78"/>
    <w:rsid w:val="007D2F7B"/>
    <w:rsid w:val="007E3590"/>
    <w:rsid w:val="007E6A25"/>
    <w:rsid w:val="007F0F8D"/>
    <w:rsid w:val="00803568"/>
    <w:rsid w:val="008159BA"/>
    <w:rsid w:val="0082037E"/>
    <w:rsid w:val="0082648A"/>
    <w:rsid w:val="00827E6F"/>
    <w:rsid w:val="008358E3"/>
    <w:rsid w:val="00845198"/>
    <w:rsid w:val="008565F2"/>
    <w:rsid w:val="00861BDF"/>
    <w:rsid w:val="00863608"/>
    <w:rsid w:val="00874BE3"/>
    <w:rsid w:val="00882441"/>
    <w:rsid w:val="00884DA3"/>
    <w:rsid w:val="00893261"/>
    <w:rsid w:val="00896746"/>
    <w:rsid w:val="008A080C"/>
    <w:rsid w:val="008A2925"/>
    <w:rsid w:val="008A6830"/>
    <w:rsid w:val="008A6F2A"/>
    <w:rsid w:val="008B43EC"/>
    <w:rsid w:val="008B5690"/>
    <w:rsid w:val="008B763C"/>
    <w:rsid w:val="008D1168"/>
    <w:rsid w:val="008D4C83"/>
    <w:rsid w:val="008D5EB7"/>
    <w:rsid w:val="008E1234"/>
    <w:rsid w:val="008E41D9"/>
    <w:rsid w:val="008E4CD7"/>
    <w:rsid w:val="008F5C34"/>
    <w:rsid w:val="008F6D62"/>
    <w:rsid w:val="008F6D80"/>
    <w:rsid w:val="0090013E"/>
    <w:rsid w:val="009012CC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5623"/>
    <w:rsid w:val="00956B94"/>
    <w:rsid w:val="00960D20"/>
    <w:rsid w:val="00962296"/>
    <w:rsid w:val="00971CCF"/>
    <w:rsid w:val="009748C1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D14EE"/>
    <w:rsid w:val="009E20B4"/>
    <w:rsid w:val="009E4441"/>
    <w:rsid w:val="009F3F4B"/>
    <w:rsid w:val="009F4BE4"/>
    <w:rsid w:val="009F6A27"/>
    <w:rsid w:val="00A02F59"/>
    <w:rsid w:val="00A0515A"/>
    <w:rsid w:val="00A161D2"/>
    <w:rsid w:val="00A24862"/>
    <w:rsid w:val="00A2582C"/>
    <w:rsid w:val="00A33437"/>
    <w:rsid w:val="00A462B8"/>
    <w:rsid w:val="00A505D0"/>
    <w:rsid w:val="00A51615"/>
    <w:rsid w:val="00A5307D"/>
    <w:rsid w:val="00A56819"/>
    <w:rsid w:val="00A647CF"/>
    <w:rsid w:val="00A701F3"/>
    <w:rsid w:val="00A70843"/>
    <w:rsid w:val="00A70A67"/>
    <w:rsid w:val="00A71A6E"/>
    <w:rsid w:val="00A72569"/>
    <w:rsid w:val="00A7768B"/>
    <w:rsid w:val="00A81E88"/>
    <w:rsid w:val="00A82634"/>
    <w:rsid w:val="00A92FAE"/>
    <w:rsid w:val="00AB15FF"/>
    <w:rsid w:val="00AB25FB"/>
    <w:rsid w:val="00AB7EDB"/>
    <w:rsid w:val="00AC2EBE"/>
    <w:rsid w:val="00AC7595"/>
    <w:rsid w:val="00AD02AB"/>
    <w:rsid w:val="00AD6EE1"/>
    <w:rsid w:val="00AE7F3C"/>
    <w:rsid w:val="00AF2929"/>
    <w:rsid w:val="00AF6FDD"/>
    <w:rsid w:val="00B00404"/>
    <w:rsid w:val="00B02028"/>
    <w:rsid w:val="00B13AEC"/>
    <w:rsid w:val="00B155AD"/>
    <w:rsid w:val="00B1682A"/>
    <w:rsid w:val="00B250FD"/>
    <w:rsid w:val="00B35EBA"/>
    <w:rsid w:val="00B418F8"/>
    <w:rsid w:val="00B437FE"/>
    <w:rsid w:val="00B50888"/>
    <w:rsid w:val="00B53013"/>
    <w:rsid w:val="00B57197"/>
    <w:rsid w:val="00B60F49"/>
    <w:rsid w:val="00B62CD8"/>
    <w:rsid w:val="00B7244C"/>
    <w:rsid w:val="00B75F0E"/>
    <w:rsid w:val="00B77244"/>
    <w:rsid w:val="00B80B7E"/>
    <w:rsid w:val="00B83050"/>
    <w:rsid w:val="00B84157"/>
    <w:rsid w:val="00B85D6C"/>
    <w:rsid w:val="00B8648E"/>
    <w:rsid w:val="00B90BE0"/>
    <w:rsid w:val="00B94B42"/>
    <w:rsid w:val="00BA5B2B"/>
    <w:rsid w:val="00BA6D6D"/>
    <w:rsid w:val="00BB06B5"/>
    <w:rsid w:val="00BC17DA"/>
    <w:rsid w:val="00BC4258"/>
    <w:rsid w:val="00BC658D"/>
    <w:rsid w:val="00BC718A"/>
    <w:rsid w:val="00BC77DE"/>
    <w:rsid w:val="00BC7F7C"/>
    <w:rsid w:val="00BD0560"/>
    <w:rsid w:val="00BD138B"/>
    <w:rsid w:val="00BD22FE"/>
    <w:rsid w:val="00BD4D58"/>
    <w:rsid w:val="00BD5BD4"/>
    <w:rsid w:val="00BF0602"/>
    <w:rsid w:val="00BF06BC"/>
    <w:rsid w:val="00BF28F5"/>
    <w:rsid w:val="00BF5F38"/>
    <w:rsid w:val="00C02ACC"/>
    <w:rsid w:val="00C07520"/>
    <w:rsid w:val="00C115BA"/>
    <w:rsid w:val="00C125FE"/>
    <w:rsid w:val="00C14DD7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308C"/>
    <w:rsid w:val="00C84870"/>
    <w:rsid w:val="00C8699D"/>
    <w:rsid w:val="00C87E3F"/>
    <w:rsid w:val="00C925E4"/>
    <w:rsid w:val="00C947CA"/>
    <w:rsid w:val="00C979BB"/>
    <w:rsid w:val="00CA1208"/>
    <w:rsid w:val="00CA61F6"/>
    <w:rsid w:val="00CB019D"/>
    <w:rsid w:val="00CB0876"/>
    <w:rsid w:val="00CB7D09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2C6E"/>
    <w:rsid w:val="00CF5FB1"/>
    <w:rsid w:val="00D115DA"/>
    <w:rsid w:val="00D16024"/>
    <w:rsid w:val="00D170EC"/>
    <w:rsid w:val="00D22D1D"/>
    <w:rsid w:val="00D23245"/>
    <w:rsid w:val="00D23D87"/>
    <w:rsid w:val="00D30054"/>
    <w:rsid w:val="00D30A43"/>
    <w:rsid w:val="00D331BF"/>
    <w:rsid w:val="00D369BF"/>
    <w:rsid w:val="00D36C97"/>
    <w:rsid w:val="00D53680"/>
    <w:rsid w:val="00D56BD3"/>
    <w:rsid w:val="00D664C1"/>
    <w:rsid w:val="00D7004F"/>
    <w:rsid w:val="00D736CE"/>
    <w:rsid w:val="00D76FAF"/>
    <w:rsid w:val="00D77237"/>
    <w:rsid w:val="00D829B9"/>
    <w:rsid w:val="00D846EB"/>
    <w:rsid w:val="00D84B51"/>
    <w:rsid w:val="00D9572E"/>
    <w:rsid w:val="00DA1CA1"/>
    <w:rsid w:val="00DA5EFD"/>
    <w:rsid w:val="00DA66DB"/>
    <w:rsid w:val="00DA6F64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E4492"/>
    <w:rsid w:val="00DF417A"/>
    <w:rsid w:val="00E036DE"/>
    <w:rsid w:val="00E1128D"/>
    <w:rsid w:val="00E21E6F"/>
    <w:rsid w:val="00E32B1E"/>
    <w:rsid w:val="00E4086A"/>
    <w:rsid w:val="00E408AF"/>
    <w:rsid w:val="00E618AC"/>
    <w:rsid w:val="00E71DBA"/>
    <w:rsid w:val="00E721A8"/>
    <w:rsid w:val="00E76664"/>
    <w:rsid w:val="00E83ACD"/>
    <w:rsid w:val="00E85984"/>
    <w:rsid w:val="00E8649C"/>
    <w:rsid w:val="00E907F3"/>
    <w:rsid w:val="00E93BBD"/>
    <w:rsid w:val="00E943A5"/>
    <w:rsid w:val="00E977AB"/>
    <w:rsid w:val="00E97CDA"/>
    <w:rsid w:val="00E97D61"/>
    <w:rsid w:val="00EA1212"/>
    <w:rsid w:val="00EA15A3"/>
    <w:rsid w:val="00EA39B3"/>
    <w:rsid w:val="00EC1F38"/>
    <w:rsid w:val="00EC2982"/>
    <w:rsid w:val="00EC5A0F"/>
    <w:rsid w:val="00ED231D"/>
    <w:rsid w:val="00ED72E1"/>
    <w:rsid w:val="00EE099E"/>
    <w:rsid w:val="00EE349C"/>
    <w:rsid w:val="00EF1315"/>
    <w:rsid w:val="00F041B9"/>
    <w:rsid w:val="00F05379"/>
    <w:rsid w:val="00F055C0"/>
    <w:rsid w:val="00F14A2B"/>
    <w:rsid w:val="00F2280A"/>
    <w:rsid w:val="00F26B9D"/>
    <w:rsid w:val="00F33436"/>
    <w:rsid w:val="00F473BC"/>
    <w:rsid w:val="00F4783B"/>
    <w:rsid w:val="00FA1DBF"/>
    <w:rsid w:val="00FA5D24"/>
    <w:rsid w:val="00FA6807"/>
    <w:rsid w:val="00FA7043"/>
    <w:rsid w:val="00FB2365"/>
    <w:rsid w:val="00FB688C"/>
    <w:rsid w:val="00FC6CBE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0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E7D3F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0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E7D3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D4D6-E469-4EC8-99E9-DF835035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User</cp:lastModifiedBy>
  <cp:revision>38</cp:revision>
  <cp:lastPrinted>2022-06-20T08:35:00Z</cp:lastPrinted>
  <dcterms:created xsi:type="dcterms:W3CDTF">2021-10-12T11:45:00Z</dcterms:created>
  <dcterms:modified xsi:type="dcterms:W3CDTF">2022-10-06T11:42:00Z</dcterms:modified>
</cp:coreProperties>
</file>